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91" w:rsidRPr="00D5043F" w:rsidRDefault="00520188">
      <w:pPr>
        <w:pStyle w:val="Nadpis1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I</w:t>
      </w:r>
      <w:r w:rsidR="00662791" w:rsidRPr="00D5043F">
        <w:rPr>
          <w:rFonts w:ascii="Arial" w:hAnsi="Arial" w:cs="Arial"/>
          <w:sz w:val="22"/>
          <w:szCs w:val="22"/>
        </w:rPr>
        <w:t>I.</w:t>
      </w:r>
    </w:p>
    <w:p w:rsidR="00662791" w:rsidRPr="00D5043F" w:rsidRDefault="00662791">
      <w:pPr>
        <w:pStyle w:val="Nadpis1"/>
        <w:rPr>
          <w:rFonts w:ascii="Arial" w:hAnsi="Arial" w:cs="Arial"/>
          <w:sz w:val="22"/>
          <w:szCs w:val="22"/>
        </w:rPr>
      </w:pPr>
    </w:p>
    <w:p w:rsidR="008F1579" w:rsidRPr="00D5043F" w:rsidRDefault="008F1579">
      <w:pPr>
        <w:pStyle w:val="Nadpis1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PŘEDKLÁDACÍ ZPRÁVA</w:t>
      </w:r>
    </w:p>
    <w:p w:rsidR="008F1579" w:rsidRPr="00D5043F" w:rsidRDefault="008F15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64D7" w:rsidRPr="00D5043F" w:rsidRDefault="008664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E0C" w:rsidRPr="00D5043F" w:rsidRDefault="00705E15" w:rsidP="00705E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Na jednání vlády</w:t>
      </w:r>
      <w:r w:rsidR="008F1579" w:rsidRPr="00D5043F">
        <w:rPr>
          <w:rFonts w:ascii="Arial" w:hAnsi="Arial" w:cs="Arial"/>
          <w:sz w:val="22"/>
          <w:szCs w:val="22"/>
        </w:rPr>
        <w:t xml:space="preserve"> se předkládá </w:t>
      </w:r>
      <w:r w:rsidR="00A72044" w:rsidRPr="00D5043F">
        <w:rPr>
          <w:rFonts w:ascii="Arial" w:hAnsi="Arial" w:cs="Arial"/>
          <w:b/>
          <w:bCs/>
          <w:sz w:val="22"/>
          <w:szCs w:val="22"/>
        </w:rPr>
        <w:t xml:space="preserve">návrh </w:t>
      </w:r>
      <w:r w:rsidR="00CB3E0C" w:rsidRPr="00D5043F">
        <w:rPr>
          <w:rFonts w:ascii="Arial" w:hAnsi="Arial" w:cs="Arial"/>
          <w:b/>
          <w:sz w:val="22"/>
          <w:szCs w:val="22"/>
        </w:rPr>
        <w:t xml:space="preserve">zákona, kterým se mění zákon č. 395/2009 Sb., </w:t>
      </w:r>
      <w:r w:rsidR="00362DCC" w:rsidRPr="00D5043F">
        <w:rPr>
          <w:rFonts w:ascii="Arial" w:hAnsi="Arial" w:cs="Arial"/>
          <w:b/>
          <w:sz w:val="22"/>
          <w:szCs w:val="22"/>
        </w:rPr>
        <w:br/>
      </w:r>
      <w:r w:rsidR="00CB3E0C" w:rsidRPr="00D5043F">
        <w:rPr>
          <w:rFonts w:ascii="Arial" w:hAnsi="Arial" w:cs="Arial"/>
          <w:b/>
          <w:sz w:val="22"/>
          <w:szCs w:val="22"/>
        </w:rPr>
        <w:t xml:space="preserve">o významné tržní </w:t>
      </w:r>
      <w:r w:rsidR="00973130" w:rsidRPr="00D5043F">
        <w:rPr>
          <w:rFonts w:ascii="Arial" w:hAnsi="Arial" w:cs="Arial"/>
          <w:b/>
          <w:sz w:val="22"/>
          <w:szCs w:val="22"/>
        </w:rPr>
        <w:t>síle při prodeji zemědělských a </w:t>
      </w:r>
      <w:r w:rsidR="00CB3E0C" w:rsidRPr="00D5043F">
        <w:rPr>
          <w:rFonts w:ascii="Arial" w:hAnsi="Arial" w:cs="Arial"/>
          <w:b/>
          <w:sz w:val="22"/>
          <w:szCs w:val="22"/>
        </w:rPr>
        <w:t xml:space="preserve">potravinářských produktů a jejím zneužití, ve znění </w:t>
      </w:r>
      <w:r w:rsidRPr="00D5043F">
        <w:rPr>
          <w:rFonts w:ascii="Arial" w:hAnsi="Arial" w:cs="Arial"/>
          <w:b/>
          <w:sz w:val="22"/>
          <w:szCs w:val="22"/>
        </w:rPr>
        <w:t>pozdějších předpisů</w:t>
      </w:r>
      <w:r w:rsidR="00CB3E0C" w:rsidRPr="00D5043F">
        <w:rPr>
          <w:rFonts w:ascii="Arial" w:hAnsi="Arial" w:cs="Arial"/>
          <w:sz w:val="22"/>
          <w:szCs w:val="22"/>
        </w:rPr>
        <w:t>.</w:t>
      </w:r>
    </w:p>
    <w:p w:rsidR="00A72044" w:rsidRPr="00D5043F" w:rsidRDefault="00A72044" w:rsidP="00A72044"/>
    <w:p w:rsidR="00705E15" w:rsidRPr="00D5043F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Hlavním cílem předkládaného návrhu zákona je</w:t>
      </w:r>
      <w:r w:rsidR="00A102BE" w:rsidRPr="00D5043F">
        <w:rPr>
          <w:rFonts w:ascii="Arial" w:hAnsi="Arial" w:cs="Arial"/>
          <w:sz w:val="22"/>
          <w:szCs w:val="22"/>
        </w:rPr>
        <w:t xml:space="preserve"> částečná</w:t>
      </w:r>
      <w:r w:rsidRPr="00D5043F">
        <w:rPr>
          <w:rFonts w:ascii="Arial" w:hAnsi="Arial" w:cs="Arial"/>
          <w:sz w:val="22"/>
          <w:szCs w:val="22"/>
        </w:rPr>
        <w:t xml:space="preserve"> transpozice s</w:t>
      </w:r>
      <w:r w:rsidR="00CB3E0C" w:rsidRPr="00D5043F">
        <w:rPr>
          <w:rStyle w:val="Siln"/>
          <w:rFonts w:ascii="Arial" w:hAnsi="Arial" w:cs="Arial"/>
          <w:b w:val="0"/>
          <w:sz w:val="22"/>
          <w:szCs w:val="22"/>
        </w:rPr>
        <w:t>měrnic</w:t>
      </w:r>
      <w:r w:rsidR="00CC3FCA" w:rsidRPr="00D5043F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CB3E0C" w:rsidRPr="00D5043F">
        <w:rPr>
          <w:rStyle w:val="Siln"/>
          <w:rFonts w:ascii="Arial" w:hAnsi="Arial" w:cs="Arial"/>
          <w:b w:val="0"/>
          <w:sz w:val="22"/>
          <w:szCs w:val="22"/>
        </w:rPr>
        <w:t xml:space="preserve"> Evropského parlamentu a Rady (EU) 2019/633 ze dne 17. dubna 2019 o nekalých obchodních praktikách mezi podniky v zemědělském a potravinovém řetězci</w:t>
      </w:r>
      <w:r w:rsidR="00A00CD2" w:rsidRPr="00D5043F">
        <w:rPr>
          <w:rStyle w:val="Siln"/>
          <w:rFonts w:ascii="Arial" w:hAnsi="Arial" w:cs="Arial"/>
          <w:b w:val="0"/>
          <w:sz w:val="22"/>
          <w:szCs w:val="22"/>
        </w:rPr>
        <w:t xml:space="preserve"> (dále jen „směrnice 2019/633“)</w:t>
      </w:r>
      <w:r w:rsidR="00285636" w:rsidRPr="00D5043F">
        <w:rPr>
          <w:rFonts w:ascii="Arial" w:hAnsi="Arial" w:cs="Arial"/>
          <w:sz w:val="22"/>
          <w:szCs w:val="22"/>
        </w:rPr>
        <w:t>.</w:t>
      </w:r>
      <w:r w:rsidRPr="00D5043F">
        <w:rPr>
          <w:rFonts w:ascii="Arial" w:hAnsi="Arial" w:cs="Arial"/>
          <w:sz w:val="22"/>
          <w:szCs w:val="22"/>
        </w:rPr>
        <w:t xml:space="preserve"> </w:t>
      </w:r>
      <w:r w:rsidR="00362DCC" w:rsidRPr="00D5043F">
        <w:rPr>
          <w:rFonts w:ascii="Arial" w:hAnsi="Arial" w:cs="Arial"/>
          <w:sz w:val="22"/>
          <w:szCs w:val="22"/>
        </w:rPr>
        <w:t>Cílem směrnice</w:t>
      </w:r>
      <w:r w:rsidR="00A00CD2" w:rsidRPr="00D5043F">
        <w:rPr>
          <w:rFonts w:ascii="Arial" w:hAnsi="Arial" w:cs="Arial"/>
          <w:sz w:val="22"/>
          <w:szCs w:val="22"/>
        </w:rPr>
        <w:t xml:space="preserve"> 219/633</w:t>
      </w:r>
      <w:r w:rsidR="00362DCC" w:rsidRPr="00D5043F">
        <w:rPr>
          <w:rFonts w:ascii="Arial" w:hAnsi="Arial" w:cs="Arial"/>
          <w:sz w:val="22"/>
          <w:szCs w:val="22"/>
        </w:rPr>
        <w:t xml:space="preserve"> je sblížení právních předpisů členských států týkajících se nekalých obchodních praktik v zemědělském a potravinovém řetězci. </w:t>
      </w:r>
      <w:r w:rsidRPr="00D5043F">
        <w:rPr>
          <w:rFonts w:ascii="Arial" w:hAnsi="Arial" w:cs="Arial"/>
          <w:sz w:val="22"/>
          <w:szCs w:val="22"/>
        </w:rPr>
        <w:t>Změny je třeba provést v oblasti uzavírání dodavatelských smluv</w:t>
      </w:r>
      <w:r w:rsidR="00B82D0C" w:rsidRPr="00D5043F">
        <w:rPr>
          <w:rFonts w:ascii="Arial" w:hAnsi="Arial" w:cs="Arial"/>
          <w:sz w:val="22"/>
          <w:szCs w:val="22"/>
        </w:rPr>
        <w:t xml:space="preserve"> </w:t>
      </w:r>
      <w:r w:rsidR="00A102BE" w:rsidRPr="00D5043F">
        <w:rPr>
          <w:rFonts w:ascii="Arial" w:hAnsi="Arial" w:cs="Arial"/>
          <w:sz w:val="22"/>
          <w:szCs w:val="22"/>
        </w:rPr>
        <w:t xml:space="preserve">a </w:t>
      </w:r>
      <w:r w:rsidR="00362DCC" w:rsidRPr="00D5043F">
        <w:rPr>
          <w:rFonts w:ascii="Arial" w:hAnsi="Arial" w:cs="Arial"/>
          <w:sz w:val="22"/>
          <w:szCs w:val="22"/>
        </w:rPr>
        <w:t>vymezení</w:t>
      </w:r>
      <w:r w:rsidR="00A102BE" w:rsidRPr="00D5043F">
        <w:rPr>
          <w:rFonts w:ascii="Arial" w:hAnsi="Arial" w:cs="Arial"/>
          <w:sz w:val="22"/>
          <w:szCs w:val="22"/>
        </w:rPr>
        <w:t xml:space="preserve"> </w:t>
      </w:r>
      <w:r w:rsidRPr="00D5043F">
        <w:rPr>
          <w:rFonts w:ascii="Arial" w:hAnsi="Arial" w:cs="Arial"/>
          <w:sz w:val="22"/>
          <w:szCs w:val="22"/>
        </w:rPr>
        <w:t>nekalých obchodních praktik při prodeji zemědělských a potravinářských výrobků.</w:t>
      </w:r>
    </w:p>
    <w:p w:rsidR="00705E15" w:rsidRPr="00D5043F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3CD6" w:rsidRPr="00D5043F" w:rsidRDefault="00643CD6" w:rsidP="00643C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 xml:space="preserve">Návrh zákona </w:t>
      </w:r>
      <w:r w:rsidR="003303BD" w:rsidRPr="00D5043F">
        <w:rPr>
          <w:rFonts w:ascii="Arial" w:hAnsi="Arial" w:cs="Arial"/>
          <w:sz w:val="22"/>
          <w:szCs w:val="22"/>
        </w:rPr>
        <w:t xml:space="preserve">dále </w:t>
      </w:r>
      <w:r w:rsidRPr="00D5043F">
        <w:rPr>
          <w:rFonts w:ascii="Arial" w:hAnsi="Arial" w:cs="Arial"/>
          <w:sz w:val="22"/>
          <w:szCs w:val="22"/>
        </w:rPr>
        <w:t>vychází z</w:t>
      </w:r>
      <w:r w:rsidR="003303BD" w:rsidRPr="00D5043F">
        <w:rPr>
          <w:rFonts w:ascii="Arial" w:hAnsi="Arial" w:cs="Arial"/>
          <w:sz w:val="22"/>
          <w:szCs w:val="22"/>
        </w:rPr>
        <w:t> vyhodnocení dosavadní aplikační praxe</w:t>
      </w:r>
      <w:r w:rsidR="00362DCC" w:rsidRPr="00D5043F">
        <w:rPr>
          <w:rFonts w:ascii="Arial" w:hAnsi="Arial" w:cs="Arial"/>
          <w:sz w:val="22"/>
          <w:szCs w:val="22"/>
        </w:rPr>
        <w:t xml:space="preserve"> a v</w:t>
      </w:r>
      <w:r w:rsidRPr="00D5043F">
        <w:rPr>
          <w:rFonts w:ascii="Arial" w:hAnsi="Arial" w:cs="Arial"/>
          <w:sz w:val="22"/>
          <w:szCs w:val="22"/>
        </w:rPr>
        <w:t xml:space="preserve">e vybraných případech </w:t>
      </w:r>
      <w:r w:rsidR="003303BD" w:rsidRPr="00D5043F">
        <w:rPr>
          <w:rFonts w:ascii="Arial" w:hAnsi="Arial" w:cs="Arial"/>
          <w:sz w:val="22"/>
          <w:szCs w:val="22"/>
        </w:rPr>
        <w:t xml:space="preserve">proto </w:t>
      </w:r>
      <w:r w:rsidRPr="00D5043F">
        <w:rPr>
          <w:rFonts w:ascii="Arial" w:hAnsi="Arial" w:cs="Arial"/>
          <w:sz w:val="22"/>
          <w:szCs w:val="22"/>
        </w:rPr>
        <w:t>využívá ustanoven</w:t>
      </w:r>
      <w:r w:rsidR="003303BD" w:rsidRPr="00D5043F">
        <w:rPr>
          <w:rFonts w:ascii="Arial" w:hAnsi="Arial" w:cs="Arial"/>
          <w:sz w:val="22"/>
          <w:szCs w:val="22"/>
        </w:rPr>
        <w:t>í</w:t>
      </w:r>
      <w:r w:rsidRPr="00D5043F">
        <w:rPr>
          <w:rFonts w:ascii="Arial" w:hAnsi="Arial" w:cs="Arial"/>
          <w:sz w:val="22"/>
          <w:szCs w:val="22"/>
        </w:rPr>
        <w:t xml:space="preserve"> směrnice</w:t>
      </w:r>
      <w:r w:rsidR="00A00CD2" w:rsidRPr="00D5043F">
        <w:rPr>
          <w:rFonts w:ascii="Arial" w:hAnsi="Arial" w:cs="Arial"/>
          <w:sz w:val="22"/>
          <w:szCs w:val="22"/>
        </w:rPr>
        <w:t xml:space="preserve"> 2019/633</w:t>
      </w:r>
      <w:r w:rsidRPr="00D5043F">
        <w:rPr>
          <w:rFonts w:ascii="Arial" w:hAnsi="Arial" w:cs="Arial"/>
          <w:sz w:val="22"/>
          <w:szCs w:val="22"/>
        </w:rPr>
        <w:t>, které umožňuje ponechat v platnosti nebo zavést přísnější opatření na národní úrovni.</w:t>
      </w:r>
    </w:p>
    <w:p w:rsidR="00643CD6" w:rsidRPr="00D5043F" w:rsidRDefault="00643CD6" w:rsidP="00643CD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05E15" w:rsidRPr="00D5043F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Návrh zákona zejména</w:t>
      </w:r>
    </w:p>
    <w:p w:rsidR="00705E15" w:rsidRPr="00D5043F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85636" w:rsidRPr="00D5043F" w:rsidRDefault="00362DCC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upřesňuje</w:t>
      </w:r>
      <w:r w:rsidR="00CC3FCA" w:rsidRPr="00D5043F">
        <w:rPr>
          <w:rFonts w:ascii="Arial" w:hAnsi="Arial" w:cs="Arial"/>
          <w:sz w:val="22"/>
          <w:szCs w:val="22"/>
        </w:rPr>
        <w:t xml:space="preserve"> základní </w:t>
      </w:r>
      <w:r w:rsidRPr="00D5043F">
        <w:rPr>
          <w:rFonts w:ascii="Arial" w:hAnsi="Arial" w:cs="Arial"/>
          <w:sz w:val="22"/>
          <w:szCs w:val="22"/>
        </w:rPr>
        <w:t>pojmy zákona,</w:t>
      </w:r>
    </w:p>
    <w:p w:rsidR="00362DCC" w:rsidRPr="00D5043F" w:rsidRDefault="00362DCC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 xml:space="preserve">zvyšuje hranici </w:t>
      </w:r>
      <w:r w:rsidR="00A00CD2" w:rsidRPr="00D5043F">
        <w:rPr>
          <w:rFonts w:ascii="Arial" w:hAnsi="Arial" w:cs="Arial"/>
          <w:sz w:val="22"/>
          <w:szCs w:val="22"/>
        </w:rPr>
        <w:t xml:space="preserve">ročního </w:t>
      </w:r>
      <w:r w:rsidRPr="00D5043F">
        <w:rPr>
          <w:rFonts w:ascii="Arial" w:hAnsi="Arial" w:cs="Arial"/>
          <w:sz w:val="22"/>
          <w:szCs w:val="22"/>
        </w:rPr>
        <w:t>obratu, od které se má za to, že odběratel disponuje významnou tržní silou</w:t>
      </w:r>
      <w:r w:rsidR="00A00CD2" w:rsidRPr="00D5043F">
        <w:rPr>
          <w:rFonts w:ascii="Arial" w:hAnsi="Arial" w:cs="Arial"/>
          <w:sz w:val="22"/>
          <w:szCs w:val="22"/>
        </w:rPr>
        <w:t>, a to</w:t>
      </w:r>
      <w:r w:rsidRPr="00D5043F">
        <w:rPr>
          <w:rFonts w:ascii="Arial" w:hAnsi="Arial" w:cs="Arial"/>
          <w:sz w:val="22"/>
          <w:szCs w:val="22"/>
        </w:rPr>
        <w:t xml:space="preserve"> z 5 mld. </w:t>
      </w:r>
      <w:r w:rsidR="00A00CD2" w:rsidRPr="00D5043F">
        <w:rPr>
          <w:rFonts w:ascii="Arial" w:hAnsi="Arial" w:cs="Arial"/>
          <w:sz w:val="22"/>
          <w:szCs w:val="22"/>
        </w:rPr>
        <w:t>Kč na 7 mld. Kč,</w:t>
      </w:r>
    </w:p>
    <w:p w:rsidR="00285636" w:rsidRPr="00D5043F" w:rsidRDefault="00705E15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upravuje</w:t>
      </w:r>
      <w:r w:rsidR="00CC3FCA" w:rsidRPr="00D5043F">
        <w:rPr>
          <w:rFonts w:ascii="Arial" w:hAnsi="Arial" w:cs="Arial"/>
          <w:sz w:val="22"/>
          <w:szCs w:val="22"/>
        </w:rPr>
        <w:t xml:space="preserve"> základní náležitosti smlouvy mezi </w:t>
      </w:r>
      <w:r w:rsidR="004514CC" w:rsidRPr="00D5043F">
        <w:rPr>
          <w:rFonts w:ascii="Arial" w:hAnsi="Arial" w:cs="Arial"/>
          <w:sz w:val="22"/>
          <w:szCs w:val="22"/>
        </w:rPr>
        <w:t>dodavatelem a odběratelem s významnou tržní silou</w:t>
      </w:r>
      <w:r w:rsidR="00285636" w:rsidRPr="00D5043F">
        <w:rPr>
          <w:rFonts w:ascii="Arial" w:hAnsi="Arial" w:cs="Arial"/>
          <w:sz w:val="22"/>
          <w:szCs w:val="22"/>
        </w:rPr>
        <w:t>,</w:t>
      </w:r>
    </w:p>
    <w:p w:rsidR="00285636" w:rsidRPr="00D5043F" w:rsidRDefault="00705E15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 xml:space="preserve">rozšiřuje katalog </w:t>
      </w:r>
      <w:r w:rsidR="000D3635" w:rsidRPr="00D5043F">
        <w:rPr>
          <w:rFonts w:ascii="Arial" w:hAnsi="Arial" w:cs="Arial"/>
          <w:sz w:val="22"/>
          <w:szCs w:val="22"/>
        </w:rPr>
        <w:t>zakázan</w:t>
      </w:r>
      <w:r w:rsidRPr="00D5043F">
        <w:rPr>
          <w:rFonts w:ascii="Arial" w:hAnsi="Arial" w:cs="Arial"/>
          <w:sz w:val="22"/>
          <w:szCs w:val="22"/>
        </w:rPr>
        <w:t>ých</w:t>
      </w:r>
      <w:r w:rsidR="000D3635" w:rsidRPr="00D5043F">
        <w:rPr>
          <w:rFonts w:ascii="Arial" w:hAnsi="Arial" w:cs="Arial"/>
          <w:sz w:val="22"/>
          <w:szCs w:val="22"/>
        </w:rPr>
        <w:t xml:space="preserve"> praktik zneužití významné tržní síly odběratelem</w:t>
      </w:r>
      <w:r w:rsidR="00285636" w:rsidRPr="00D5043F">
        <w:rPr>
          <w:rFonts w:ascii="Arial" w:hAnsi="Arial" w:cs="Arial"/>
          <w:sz w:val="22"/>
          <w:szCs w:val="22"/>
        </w:rPr>
        <w:t>,</w:t>
      </w:r>
      <w:r w:rsidR="00362DCC" w:rsidRPr="00D5043F">
        <w:rPr>
          <w:rFonts w:ascii="Arial" w:hAnsi="Arial" w:cs="Arial"/>
          <w:sz w:val="22"/>
          <w:szCs w:val="22"/>
        </w:rPr>
        <w:t xml:space="preserve"> nebo</w:t>
      </w:r>
    </w:p>
    <w:p w:rsidR="00285636" w:rsidRPr="00D5043F" w:rsidRDefault="00643CD6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>upravuje</w:t>
      </w:r>
      <w:r w:rsidR="000D3635" w:rsidRPr="00D5043F">
        <w:rPr>
          <w:rFonts w:ascii="Arial" w:hAnsi="Arial" w:cs="Arial"/>
          <w:sz w:val="22"/>
          <w:szCs w:val="22"/>
        </w:rPr>
        <w:t xml:space="preserve"> působnost </w:t>
      </w:r>
      <w:r w:rsidRPr="00D5043F">
        <w:rPr>
          <w:rFonts w:ascii="Arial" w:hAnsi="Arial" w:cs="Arial"/>
          <w:sz w:val="22"/>
          <w:szCs w:val="22"/>
        </w:rPr>
        <w:t>Úřadu na ochranu hospodářské soutěže.</w:t>
      </w:r>
    </w:p>
    <w:p w:rsidR="00362DCC" w:rsidRPr="00D5043F" w:rsidRDefault="00362DCC" w:rsidP="0028563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3CD6" w:rsidRPr="00D5043F" w:rsidRDefault="00A00CD2" w:rsidP="0028563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 xml:space="preserve">Kromě částečné transpozice směrnice 2019/633 je dále cílem návrhu v návaznosti na usnesení vlády ze dne 20. května 2019 č. 342 řešit problematiku tzv. dvojí kvality potravin. Za tím účelem se nově zakotvuje </w:t>
      </w:r>
      <w:r w:rsidR="00362DCC" w:rsidRPr="00D5043F">
        <w:rPr>
          <w:rFonts w:ascii="Arial" w:hAnsi="Arial" w:cs="Arial"/>
          <w:sz w:val="22"/>
          <w:szCs w:val="22"/>
        </w:rPr>
        <w:t xml:space="preserve">zákaz bránit </w:t>
      </w:r>
      <w:r w:rsidRPr="00D5043F">
        <w:rPr>
          <w:rFonts w:ascii="Arial" w:hAnsi="Arial" w:cs="Arial"/>
          <w:sz w:val="22"/>
          <w:szCs w:val="22"/>
        </w:rPr>
        <w:t>uvádět</w:t>
      </w:r>
      <w:r w:rsidR="00362DCC" w:rsidRPr="00D5043F">
        <w:rPr>
          <w:rFonts w:ascii="Arial" w:hAnsi="Arial" w:cs="Arial"/>
          <w:sz w:val="22"/>
          <w:szCs w:val="22"/>
        </w:rPr>
        <w:t xml:space="preserve"> na trh v</w:t>
      </w:r>
      <w:r w:rsidRPr="00D5043F">
        <w:rPr>
          <w:rFonts w:ascii="Arial" w:hAnsi="Arial" w:cs="Arial"/>
          <w:sz w:val="22"/>
          <w:szCs w:val="22"/>
        </w:rPr>
        <w:t> </w:t>
      </w:r>
      <w:r w:rsidR="00362DCC" w:rsidRPr="00D5043F">
        <w:rPr>
          <w:rFonts w:ascii="Arial" w:hAnsi="Arial" w:cs="Arial"/>
          <w:sz w:val="22"/>
          <w:szCs w:val="22"/>
        </w:rPr>
        <w:t>Č</w:t>
      </w:r>
      <w:r w:rsidRPr="00D5043F">
        <w:rPr>
          <w:rFonts w:ascii="Arial" w:hAnsi="Arial" w:cs="Arial"/>
          <w:sz w:val="22"/>
          <w:szCs w:val="22"/>
        </w:rPr>
        <w:t>eské republice</w:t>
      </w:r>
      <w:r w:rsidR="00362DCC" w:rsidRPr="00D5043F">
        <w:rPr>
          <w:rFonts w:ascii="Arial" w:hAnsi="Arial" w:cs="Arial"/>
          <w:sz w:val="22"/>
          <w:szCs w:val="22"/>
        </w:rPr>
        <w:t xml:space="preserve"> potravin</w:t>
      </w:r>
      <w:r w:rsidRPr="00D5043F">
        <w:rPr>
          <w:rFonts w:ascii="Arial" w:hAnsi="Arial" w:cs="Arial"/>
          <w:sz w:val="22"/>
          <w:szCs w:val="22"/>
        </w:rPr>
        <w:t>y</w:t>
      </w:r>
      <w:r w:rsidR="00362DCC" w:rsidRPr="00D5043F">
        <w:rPr>
          <w:rFonts w:ascii="Arial" w:hAnsi="Arial" w:cs="Arial"/>
          <w:sz w:val="22"/>
          <w:szCs w:val="22"/>
        </w:rPr>
        <w:t xml:space="preserve">, které jsou </w:t>
      </w:r>
      <w:r w:rsidR="008257E5" w:rsidRPr="00D5043F">
        <w:rPr>
          <w:rFonts w:ascii="Arial" w:hAnsi="Arial" w:cs="Arial"/>
          <w:sz w:val="22"/>
          <w:szCs w:val="22"/>
        </w:rPr>
        <w:t xml:space="preserve">výrobcem určeny k prodeji </w:t>
      </w:r>
      <w:r w:rsidR="00362DCC" w:rsidRPr="00D5043F">
        <w:rPr>
          <w:rFonts w:ascii="Arial" w:hAnsi="Arial" w:cs="Arial"/>
          <w:sz w:val="22"/>
          <w:szCs w:val="22"/>
        </w:rPr>
        <w:t>na trh</w:t>
      </w:r>
      <w:r w:rsidR="008257E5" w:rsidRPr="00D5043F">
        <w:rPr>
          <w:rFonts w:ascii="Arial" w:hAnsi="Arial" w:cs="Arial"/>
          <w:sz w:val="22"/>
          <w:szCs w:val="22"/>
        </w:rPr>
        <w:t>u</w:t>
      </w:r>
      <w:r w:rsidR="00362DCC" w:rsidRPr="00D5043F">
        <w:rPr>
          <w:rFonts w:ascii="Arial" w:hAnsi="Arial" w:cs="Arial"/>
          <w:sz w:val="22"/>
          <w:szCs w:val="22"/>
        </w:rPr>
        <w:t xml:space="preserve"> v jiném členském státu E</w:t>
      </w:r>
      <w:r w:rsidR="008257E5" w:rsidRPr="00D5043F">
        <w:rPr>
          <w:rFonts w:ascii="Arial" w:hAnsi="Arial" w:cs="Arial"/>
          <w:sz w:val="22"/>
          <w:szCs w:val="22"/>
        </w:rPr>
        <w:t>vropské unie</w:t>
      </w:r>
      <w:r w:rsidRPr="00D5043F">
        <w:rPr>
          <w:rFonts w:ascii="Arial" w:hAnsi="Arial" w:cs="Arial"/>
          <w:sz w:val="22"/>
          <w:szCs w:val="22"/>
        </w:rPr>
        <w:t xml:space="preserve">. </w:t>
      </w:r>
    </w:p>
    <w:p w:rsidR="00A00CD2" w:rsidRPr="00D5043F" w:rsidRDefault="00A00CD2" w:rsidP="0028563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2A44" w:rsidRPr="00D5043F" w:rsidRDefault="005E179B" w:rsidP="00973130">
      <w:pPr>
        <w:pStyle w:val="Textpoznpodarou"/>
        <w:tabs>
          <w:tab w:val="left" w:pos="142"/>
        </w:tabs>
        <w:ind w:left="0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ab/>
      </w:r>
      <w:r w:rsidR="000F7AD2" w:rsidRPr="00D5043F">
        <w:rPr>
          <w:rFonts w:ascii="Arial" w:hAnsi="Arial" w:cs="Arial"/>
          <w:sz w:val="22"/>
          <w:szCs w:val="22"/>
        </w:rPr>
        <w:tab/>
      </w:r>
      <w:r w:rsidR="000F7AD2" w:rsidRPr="00D5043F">
        <w:rPr>
          <w:rFonts w:ascii="Arial" w:hAnsi="Arial" w:cs="Arial"/>
          <w:sz w:val="22"/>
          <w:szCs w:val="22"/>
        </w:rPr>
        <w:tab/>
      </w:r>
      <w:r w:rsidR="00643CD6" w:rsidRPr="00D5043F">
        <w:rPr>
          <w:rFonts w:ascii="Arial" w:hAnsi="Arial" w:cs="Arial"/>
          <w:sz w:val="22"/>
          <w:szCs w:val="22"/>
        </w:rPr>
        <w:t xml:space="preserve">Návrh zákona byl v souladu s usnesením vlády ze dne 20. května 2019 č. 342 vypracován ve spolupráci s Ministerstvem průmyslu a obchodu a s Úřadem na ochranu hospodářské soutěže. </w:t>
      </w:r>
    </w:p>
    <w:p w:rsidR="003303BD" w:rsidRPr="00D5043F" w:rsidRDefault="003303BD" w:rsidP="00973130">
      <w:pPr>
        <w:pStyle w:val="Textpoznpodarou"/>
        <w:tabs>
          <w:tab w:val="left" w:pos="142"/>
        </w:tabs>
        <w:ind w:left="0"/>
        <w:rPr>
          <w:rFonts w:ascii="Arial" w:hAnsi="Arial" w:cs="Arial"/>
          <w:sz w:val="22"/>
          <w:szCs w:val="22"/>
        </w:rPr>
      </w:pPr>
    </w:p>
    <w:p w:rsidR="00D648AF" w:rsidRPr="00D5043F" w:rsidRDefault="003303BD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ab/>
        <w:t xml:space="preserve">Návrh zákona byl dne </w:t>
      </w:r>
      <w:r w:rsidR="00D878F5" w:rsidRPr="00D5043F">
        <w:rPr>
          <w:rFonts w:ascii="Arial" w:hAnsi="Arial" w:cs="Arial"/>
          <w:sz w:val="22"/>
          <w:szCs w:val="22"/>
        </w:rPr>
        <w:t>17.</w:t>
      </w:r>
      <w:r w:rsidR="00362DCC" w:rsidRPr="00D5043F">
        <w:rPr>
          <w:rFonts w:ascii="Arial" w:hAnsi="Arial" w:cs="Arial"/>
          <w:sz w:val="22"/>
          <w:szCs w:val="22"/>
        </w:rPr>
        <w:t xml:space="preserve"> </w:t>
      </w:r>
      <w:r w:rsidR="00D878F5" w:rsidRPr="00D5043F">
        <w:rPr>
          <w:rFonts w:ascii="Arial" w:hAnsi="Arial" w:cs="Arial"/>
          <w:sz w:val="22"/>
          <w:szCs w:val="22"/>
        </w:rPr>
        <w:t>9.</w:t>
      </w:r>
      <w:r w:rsidR="00362DCC" w:rsidRPr="00D5043F">
        <w:rPr>
          <w:rFonts w:ascii="Arial" w:hAnsi="Arial" w:cs="Arial"/>
          <w:sz w:val="22"/>
          <w:szCs w:val="22"/>
        </w:rPr>
        <w:t xml:space="preserve"> </w:t>
      </w:r>
      <w:r w:rsidRPr="00D5043F">
        <w:rPr>
          <w:rFonts w:ascii="Arial" w:hAnsi="Arial" w:cs="Arial"/>
          <w:sz w:val="22"/>
          <w:szCs w:val="22"/>
        </w:rPr>
        <w:t xml:space="preserve">2019 rozeslán do mezirezortního připomínkového řízení s lhůtou k uplatnění připomínek do </w:t>
      </w:r>
      <w:r w:rsidR="00D878F5" w:rsidRPr="00D5043F">
        <w:rPr>
          <w:rFonts w:ascii="Arial" w:hAnsi="Arial" w:cs="Arial"/>
          <w:sz w:val="22"/>
          <w:szCs w:val="22"/>
        </w:rPr>
        <w:t>15.</w:t>
      </w:r>
      <w:r w:rsidR="00362DCC" w:rsidRPr="00D5043F">
        <w:rPr>
          <w:rFonts w:ascii="Arial" w:hAnsi="Arial" w:cs="Arial"/>
          <w:sz w:val="22"/>
          <w:szCs w:val="22"/>
        </w:rPr>
        <w:t xml:space="preserve"> </w:t>
      </w:r>
      <w:r w:rsidR="00D878F5" w:rsidRPr="00D5043F">
        <w:rPr>
          <w:rFonts w:ascii="Arial" w:hAnsi="Arial" w:cs="Arial"/>
          <w:sz w:val="22"/>
          <w:szCs w:val="22"/>
        </w:rPr>
        <w:t>10.</w:t>
      </w:r>
      <w:r w:rsidRPr="00D5043F">
        <w:rPr>
          <w:rFonts w:ascii="Arial" w:hAnsi="Arial" w:cs="Arial"/>
          <w:sz w:val="22"/>
          <w:szCs w:val="22"/>
        </w:rPr>
        <w:t xml:space="preserve"> 2019</w:t>
      </w:r>
      <w:r w:rsidR="00940E47" w:rsidRPr="00D5043F">
        <w:rPr>
          <w:rFonts w:ascii="Arial" w:hAnsi="Arial" w:cs="Arial"/>
          <w:sz w:val="22"/>
          <w:szCs w:val="22"/>
        </w:rPr>
        <w:t>.</w:t>
      </w:r>
      <w:r w:rsidR="004B144C" w:rsidRPr="00D5043F">
        <w:rPr>
          <w:rFonts w:ascii="Arial" w:hAnsi="Arial" w:cs="Arial"/>
          <w:sz w:val="22"/>
          <w:szCs w:val="22"/>
        </w:rPr>
        <w:t xml:space="preserve"> </w:t>
      </w:r>
    </w:p>
    <w:p w:rsidR="00D648AF" w:rsidRPr="00D5043F" w:rsidRDefault="00D648AF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40E47" w:rsidRPr="00D5043F" w:rsidRDefault="00D648AF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ab/>
      </w:r>
      <w:r w:rsidR="00940E47" w:rsidRPr="00D5043F">
        <w:rPr>
          <w:rFonts w:ascii="Arial" w:hAnsi="Arial" w:cs="Arial"/>
          <w:b/>
          <w:sz w:val="22"/>
          <w:szCs w:val="22"/>
        </w:rPr>
        <w:t>N</w:t>
      </w:r>
      <w:r w:rsidR="004B144C" w:rsidRPr="00D5043F">
        <w:rPr>
          <w:rFonts w:ascii="Arial" w:hAnsi="Arial" w:cs="Arial"/>
          <w:b/>
          <w:sz w:val="22"/>
          <w:szCs w:val="22"/>
        </w:rPr>
        <w:t xml:space="preserve">ávrh </w:t>
      </w:r>
      <w:r w:rsidR="008257E5" w:rsidRPr="00D5043F">
        <w:rPr>
          <w:rFonts w:ascii="Arial" w:hAnsi="Arial" w:cs="Arial"/>
          <w:b/>
          <w:sz w:val="22"/>
          <w:szCs w:val="22"/>
        </w:rPr>
        <w:t xml:space="preserve">zákona je předkládán </w:t>
      </w:r>
      <w:r w:rsidR="0005604B" w:rsidRPr="00D5043F">
        <w:rPr>
          <w:rFonts w:ascii="Arial" w:hAnsi="Arial" w:cs="Arial"/>
          <w:b/>
          <w:sz w:val="22"/>
          <w:szCs w:val="22"/>
        </w:rPr>
        <w:t>s</w:t>
      </w:r>
      <w:r w:rsidRPr="00D5043F">
        <w:rPr>
          <w:rFonts w:ascii="Arial" w:hAnsi="Arial" w:cs="Arial"/>
          <w:b/>
          <w:sz w:val="22"/>
          <w:szCs w:val="22"/>
        </w:rPr>
        <w:t> </w:t>
      </w:r>
      <w:r w:rsidR="0005604B" w:rsidRPr="00D5043F">
        <w:rPr>
          <w:rFonts w:ascii="Arial" w:hAnsi="Arial" w:cs="Arial"/>
          <w:b/>
          <w:sz w:val="22"/>
          <w:szCs w:val="22"/>
        </w:rPr>
        <w:t>rozporem</w:t>
      </w:r>
      <w:r w:rsidRPr="00D5043F">
        <w:rPr>
          <w:rFonts w:ascii="Arial" w:hAnsi="Arial" w:cs="Arial"/>
          <w:b/>
          <w:sz w:val="22"/>
          <w:szCs w:val="22"/>
        </w:rPr>
        <w:t xml:space="preserve"> s Ministerstvem průmyslu a obchodu</w:t>
      </w:r>
      <w:r w:rsidR="008257E5" w:rsidRPr="00D5043F">
        <w:rPr>
          <w:rFonts w:ascii="Arial" w:hAnsi="Arial" w:cs="Arial"/>
          <w:b/>
          <w:sz w:val="22"/>
          <w:szCs w:val="22"/>
        </w:rPr>
        <w:t>.</w:t>
      </w:r>
      <w:r w:rsidR="008257E5" w:rsidRPr="00D5043F">
        <w:rPr>
          <w:rFonts w:ascii="Arial" w:hAnsi="Arial" w:cs="Arial"/>
          <w:sz w:val="22"/>
          <w:szCs w:val="22"/>
        </w:rPr>
        <w:t xml:space="preserve"> </w:t>
      </w:r>
      <w:r w:rsidRPr="00D5043F">
        <w:rPr>
          <w:rFonts w:ascii="Arial" w:hAnsi="Arial" w:cs="Arial"/>
          <w:sz w:val="22"/>
          <w:szCs w:val="22"/>
        </w:rPr>
        <w:t xml:space="preserve"> </w:t>
      </w:r>
      <w:r w:rsidR="0005604B" w:rsidRPr="00D5043F">
        <w:rPr>
          <w:rFonts w:ascii="Arial" w:hAnsi="Arial" w:cs="Arial"/>
          <w:sz w:val="22"/>
          <w:szCs w:val="22"/>
        </w:rPr>
        <w:t xml:space="preserve">Předmětem rozporu </w:t>
      </w:r>
      <w:r w:rsidR="00A92CB0" w:rsidRPr="00D5043F">
        <w:rPr>
          <w:rFonts w:ascii="Arial" w:hAnsi="Arial" w:cs="Arial"/>
          <w:sz w:val="22"/>
          <w:szCs w:val="22"/>
        </w:rPr>
        <w:t>je</w:t>
      </w:r>
      <w:r w:rsidR="003D181F" w:rsidRPr="00D5043F">
        <w:rPr>
          <w:rFonts w:ascii="Arial" w:hAnsi="Arial" w:cs="Arial"/>
          <w:sz w:val="22"/>
          <w:szCs w:val="22"/>
        </w:rPr>
        <w:t xml:space="preserve"> </w:t>
      </w:r>
      <w:r w:rsidR="0022638D" w:rsidRPr="00D5043F">
        <w:rPr>
          <w:rFonts w:ascii="Arial" w:hAnsi="Arial" w:cs="Arial"/>
          <w:sz w:val="22"/>
          <w:szCs w:val="22"/>
        </w:rPr>
        <w:t xml:space="preserve">zavedení tzv. oboustrannosti, </w:t>
      </w:r>
      <w:r w:rsidR="003D181F" w:rsidRPr="00D5043F">
        <w:rPr>
          <w:rFonts w:ascii="Arial" w:hAnsi="Arial" w:cs="Arial"/>
          <w:sz w:val="22"/>
          <w:szCs w:val="22"/>
        </w:rPr>
        <w:t xml:space="preserve">včetně zavedení katalogu zakázaných praktik zneužití významné tržní síly dodavatelem. </w:t>
      </w:r>
      <w:r w:rsidR="004822B0" w:rsidRPr="00D5043F">
        <w:rPr>
          <w:rFonts w:ascii="Arial" w:hAnsi="Arial" w:cs="Arial"/>
          <w:b/>
          <w:sz w:val="22"/>
          <w:szCs w:val="22"/>
        </w:rPr>
        <w:t>Ministerstvo průmyslu a obchodu</w:t>
      </w:r>
      <w:r w:rsidR="004822B0" w:rsidRPr="00D5043F">
        <w:t xml:space="preserve"> </w:t>
      </w:r>
      <w:r w:rsidR="004822B0" w:rsidRPr="00D5043F">
        <w:rPr>
          <w:rFonts w:ascii="Arial" w:hAnsi="Arial" w:cs="Arial"/>
          <w:sz w:val="22"/>
          <w:szCs w:val="22"/>
        </w:rPr>
        <w:t>usiluje o vyváženost přijímané legislativy. Jedná se především o princip ochrany slabších subjektů vůči silnějším subjektům v rámci v celého zemědělsko-potravinářského řetězce. M</w:t>
      </w:r>
      <w:r w:rsidR="00D5043F">
        <w:rPr>
          <w:rFonts w:ascii="Arial" w:hAnsi="Arial" w:cs="Arial"/>
          <w:sz w:val="22"/>
          <w:szCs w:val="22"/>
        </w:rPr>
        <w:t>inisterstvo průmyslu a obchodu</w:t>
      </w:r>
      <w:r w:rsidR="004822B0" w:rsidRPr="00D5043F">
        <w:rPr>
          <w:rFonts w:ascii="Arial" w:hAnsi="Arial" w:cs="Arial"/>
          <w:sz w:val="22"/>
          <w:szCs w:val="22"/>
        </w:rPr>
        <w:t xml:space="preserve"> považuje dlouhodobě zákon o významné tržní síle za nevyvážený. Z praxe je ověřeno, </w:t>
      </w:r>
      <w:r w:rsidR="004822B0" w:rsidRPr="00D5043F">
        <w:rPr>
          <w:rFonts w:ascii="Arial" w:hAnsi="Arial" w:cs="Arial"/>
          <w:sz w:val="22"/>
          <w:szCs w:val="22"/>
        </w:rPr>
        <w:lastRenderedPageBreak/>
        <w:t>že i dodavatelská strana se může dopouštět nekalých praktik. Zavedení</w:t>
      </w:r>
      <w:r w:rsidR="002D011F" w:rsidRPr="00D5043F">
        <w:rPr>
          <w:rFonts w:ascii="Arial" w:hAnsi="Arial" w:cs="Arial"/>
          <w:sz w:val="22"/>
          <w:szCs w:val="22"/>
        </w:rPr>
        <w:t>m</w:t>
      </w:r>
      <w:r w:rsidR="004822B0" w:rsidRPr="00D5043F">
        <w:rPr>
          <w:rFonts w:ascii="Arial" w:hAnsi="Arial" w:cs="Arial"/>
          <w:sz w:val="22"/>
          <w:szCs w:val="22"/>
        </w:rPr>
        <w:t xml:space="preserve"> oboustrannosti by</w:t>
      </w:r>
      <w:r w:rsidR="001316D1" w:rsidRPr="00D5043F">
        <w:rPr>
          <w:rFonts w:ascii="Arial" w:hAnsi="Arial" w:cs="Arial"/>
          <w:sz w:val="22"/>
          <w:szCs w:val="22"/>
        </w:rPr>
        <w:t xml:space="preserve"> správná implementace příslušné </w:t>
      </w:r>
      <w:r w:rsidR="002D011F" w:rsidRPr="00D5043F">
        <w:rPr>
          <w:rFonts w:ascii="Arial" w:hAnsi="Arial" w:cs="Arial"/>
          <w:sz w:val="22"/>
          <w:szCs w:val="22"/>
        </w:rPr>
        <w:t>s</w:t>
      </w:r>
      <w:r w:rsidR="001316D1" w:rsidRPr="00D5043F">
        <w:rPr>
          <w:rFonts w:ascii="Arial" w:hAnsi="Arial" w:cs="Arial"/>
          <w:sz w:val="22"/>
          <w:szCs w:val="22"/>
        </w:rPr>
        <w:t>měrnice nebyla dotčena.</w:t>
      </w:r>
      <w:r w:rsidR="004822B0" w:rsidRPr="00D5043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7547D" w:rsidRPr="00D5043F">
        <w:rPr>
          <w:rFonts w:ascii="Arial" w:hAnsi="Arial" w:cs="Arial"/>
          <w:b/>
          <w:sz w:val="22"/>
          <w:szCs w:val="22"/>
        </w:rPr>
        <w:t>Ministerstvo zemědělství</w:t>
      </w:r>
      <w:r w:rsidR="00B7547D" w:rsidRPr="00D5043F">
        <w:rPr>
          <w:rFonts w:ascii="Arial" w:hAnsi="Arial" w:cs="Arial"/>
          <w:sz w:val="22"/>
          <w:szCs w:val="22"/>
        </w:rPr>
        <w:t xml:space="preserve"> o</w:t>
      </w:r>
      <w:r w:rsidR="0022638D" w:rsidRPr="00D5043F">
        <w:rPr>
          <w:rFonts w:ascii="Arial" w:hAnsi="Arial" w:cs="Arial"/>
          <w:sz w:val="22"/>
          <w:szCs w:val="22"/>
        </w:rPr>
        <w:t xml:space="preserve">boustrannost </w:t>
      </w:r>
      <w:r w:rsidR="00B7547D" w:rsidRPr="00D5043F">
        <w:rPr>
          <w:rFonts w:ascii="Arial" w:hAnsi="Arial" w:cs="Arial"/>
          <w:sz w:val="22"/>
          <w:szCs w:val="22"/>
        </w:rPr>
        <w:t>odmítá</w:t>
      </w:r>
      <w:r w:rsidR="0022638D" w:rsidRPr="00D5043F">
        <w:rPr>
          <w:rFonts w:ascii="Arial" w:hAnsi="Arial" w:cs="Arial"/>
          <w:sz w:val="22"/>
          <w:szCs w:val="22"/>
        </w:rPr>
        <w:t>, a to zejména z toho důvodu, že ani směrnice 2019/633 s oboustranností nepočítá. Jednalo by se</w:t>
      </w:r>
      <w:r w:rsidR="00B7547D" w:rsidRPr="00D5043F">
        <w:rPr>
          <w:rFonts w:ascii="Arial" w:hAnsi="Arial" w:cs="Arial"/>
          <w:sz w:val="22"/>
          <w:szCs w:val="22"/>
        </w:rPr>
        <w:t xml:space="preserve"> navíc</w:t>
      </w:r>
      <w:r w:rsidR="0022638D" w:rsidRPr="00D5043F">
        <w:rPr>
          <w:rFonts w:ascii="Arial" w:hAnsi="Arial" w:cs="Arial"/>
          <w:sz w:val="22"/>
          <w:szCs w:val="22"/>
        </w:rPr>
        <w:t xml:space="preserve"> o vážný zásah do stávající koncepce zákona o významné tržní síle s těžko předvídatelnými důsledky.</w:t>
      </w:r>
    </w:p>
    <w:p w:rsidR="00731951" w:rsidRPr="00D5043F" w:rsidRDefault="00731951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EB57C0" w:rsidRPr="00D5043F" w:rsidRDefault="00940E47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ab/>
        <w:t>K návrhu zákona přetrvávají výhrady některých připomínkových míst, z pohledu Jednacího řádu vlády se však nejedná o rozpory</w:t>
      </w:r>
      <w:r w:rsidR="00EB57C0" w:rsidRPr="00D5043F">
        <w:rPr>
          <w:rFonts w:ascii="Arial" w:hAnsi="Arial" w:cs="Arial"/>
          <w:sz w:val="22"/>
          <w:szCs w:val="22"/>
        </w:rPr>
        <w:t>:</w:t>
      </w:r>
    </w:p>
    <w:p w:rsidR="00EB57C0" w:rsidRPr="00D5043F" w:rsidRDefault="00EB57C0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40E47" w:rsidRPr="00D5043F" w:rsidRDefault="00940E47" w:rsidP="00EB57C0">
      <w:pPr>
        <w:pStyle w:val="Textpoznpodarou"/>
        <w:numPr>
          <w:ilvl w:val="0"/>
          <w:numId w:val="21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b/>
          <w:sz w:val="22"/>
          <w:szCs w:val="22"/>
        </w:rPr>
        <w:t>Hospodářská komora ČR</w:t>
      </w:r>
      <w:r w:rsidR="00EB57C0" w:rsidRPr="00D5043F">
        <w:rPr>
          <w:rFonts w:ascii="Arial" w:hAnsi="Arial" w:cs="Arial"/>
          <w:b/>
          <w:sz w:val="22"/>
          <w:szCs w:val="22"/>
        </w:rPr>
        <w:t>, Konfederace zaměstnavatelských a podnikatelských svazů ČR a Svaz obchodu a cestovního ruchu ČR</w:t>
      </w:r>
      <w:r w:rsidRPr="00D5043F">
        <w:rPr>
          <w:rFonts w:ascii="Arial" w:hAnsi="Arial" w:cs="Arial"/>
          <w:b/>
          <w:sz w:val="22"/>
          <w:szCs w:val="22"/>
        </w:rPr>
        <w:t xml:space="preserve"> </w:t>
      </w:r>
      <w:r w:rsidR="0022638D" w:rsidRPr="00D5043F">
        <w:rPr>
          <w:rFonts w:ascii="Arial" w:hAnsi="Arial" w:cs="Arial"/>
          <w:sz w:val="22"/>
          <w:szCs w:val="22"/>
        </w:rPr>
        <w:t>s</w:t>
      </w:r>
      <w:r w:rsidR="00D5043F">
        <w:rPr>
          <w:rFonts w:ascii="Arial" w:hAnsi="Arial" w:cs="Arial"/>
          <w:sz w:val="22"/>
          <w:szCs w:val="22"/>
        </w:rPr>
        <w:t xml:space="preserve">hodně s Ministerstvem průmyslu </w:t>
      </w:r>
      <w:r w:rsidR="0022638D" w:rsidRPr="00D5043F">
        <w:rPr>
          <w:rFonts w:ascii="Arial" w:hAnsi="Arial" w:cs="Arial"/>
          <w:sz w:val="22"/>
          <w:szCs w:val="22"/>
        </w:rPr>
        <w:t>a obchodu</w:t>
      </w:r>
      <w:r w:rsidR="0022638D" w:rsidRPr="00D5043F">
        <w:rPr>
          <w:rFonts w:ascii="Arial" w:hAnsi="Arial" w:cs="Arial"/>
          <w:b/>
          <w:sz w:val="22"/>
          <w:szCs w:val="22"/>
        </w:rPr>
        <w:t xml:space="preserve"> </w:t>
      </w:r>
      <w:r w:rsidRPr="00D5043F">
        <w:rPr>
          <w:rFonts w:ascii="Arial" w:hAnsi="Arial" w:cs="Arial"/>
          <w:sz w:val="22"/>
          <w:szCs w:val="22"/>
        </w:rPr>
        <w:t>požaduj</w:t>
      </w:r>
      <w:r w:rsidR="00EB57C0" w:rsidRPr="00D5043F">
        <w:rPr>
          <w:rFonts w:ascii="Arial" w:hAnsi="Arial" w:cs="Arial"/>
          <w:sz w:val="22"/>
          <w:szCs w:val="22"/>
        </w:rPr>
        <w:t>í</w:t>
      </w:r>
      <w:r w:rsidRPr="00D5043F">
        <w:rPr>
          <w:rFonts w:ascii="Arial" w:hAnsi="Arial" w:cs="Arial"/>
          <w:sz w:val="22"/>
          <w:szCs w:val="22"/>
        </w:rPr>
        <w:t xml:space="preserve"> zavedení tzv. oboustrannosti, tedy, aby zákon o významné tržní síle </w:t>
      </w:r>
      <w:r w:rsidR="00EB57C0" w:rsidRPr="00D5043F">
        <w:rPr>
          <w:rFonts w:ascii="Arial" w:hAnsi="Arial" w:cs="Arial"/>
          <w:sz w:val="22"/>
          <w:szCs w:val="22"/>
        </w:rPr>
        <w:t>v obchodních vztazích chránil rovněž odběratele vůči dodavatelům s významnou tržní silou.</w:t>
      </w:r>
      <w:r w:rsidRPr="00D5043F">
        <w:rPr>
          <w:rFonts w:ascii="Arial" w:hAnsi="Arial" w:cs="Arial"/>
          <w:sz w:val="22"/>
          <w:szCs w:val="22"/>
        </w:rPr>
        <w:t xml:space="preserve"> </w:t>
      </w:r>
    </w:p>
    <w:p w:rsidR="00EB57C0" w:rsidRPr="00D5043F" w:rsidRDefault="00EB57C0" w:rsidP="00EB57C0">
      <w:pPr>
        <w:pStyle w:val="Textpoznpodarou"/>
        <w:numPr>
          <w:ilvl w:val="0"/>
          <w:numId w:val="21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b/>
          <w:sz w:val="22"/>
          <w:szCs w:val="22"/>
        </w:rPr>
        <w:t>Agrární komora ČR</w:t>
      </w:r>
      <w:r w:rsidRPr="00D5043F">
        <w:rPr>
          <w:rFonts w:ascii="Arial" w:hAnsi="Arial" w:cs="Arial"/>
          <w:sz w:val="22"/>
          <w:szCs w:val="22"/>
        </w:rPr>
        <w:t xml:space="preserve"> požaduje, aby návrh zákona účinně řešil problematiku tzv. </w:t>
      </w:r>
      <w:proofErr w:type="spellStart"/>
      <w:r w:rsidRPr="00D5043F">
        <w:rPr>
          <w:rFonts w:ascii="Arial" w:hAnsi="Arial" w:cs="Arial"/>
          <w:sz w:val="22"/>
          <w:szCs w:val="22"/>
        </w:rPr>
        <w:t>podnákladových</w:t>
      </w:r>
      <w:proofErr w:type="spellEnd"/>
      <w:r w:rsidRPr="00D5043F">
        <w:rPr>
          <w:rFonts w:ascii="Arial" w:hAnsi="Arial" w:cs="Arial"/>
          <w:sz w:val="22"/>
          <w:szCs w:val="22"/>
        </w:rPr>
        <w:t xml:space="preserve"> cen. Předkladatelé však zastávají stanovisko, že problematika cenové regulace do zákona o významné tržní síle nepatří a proto nebyla zahrnuta do předkládané novely. </w:t>
      </w:r>
    </w:p>
    <w:p w:rsidR="00EB57C0" w:rsidRPr="00D5043F" w:rsidRDefault="00EB57C0" w:rsidP="00EB57C0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8257E5" w:rsidRPr="00D5043F" w:rsidRDefault="00EB57C0" w:rsidP="008257E5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ab/>
      </w:r>
      <w:r w:rsidR="008257E5" w:rsidRPr="00D5043F">
        <w:rPr>
          <w:rFonts w:ascii="Arial" w:hAnsi="Arial" w:cs="Arial"/>
          <w:sz w:val="22"/>
          <w:szCs w:val="22"/>
        </w:rPr>
        <w:t>Podrobné vyhodnocení meziresortního připomínkového řízení je uvedeno v části VIII. materiálu.</w:t>
      </w:r>
    </w:p>
    <w:sectPr w:rsidR="008257E5" w:rsidRPr="00D5043F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3F" w:rsidRDefault="00B4493F">
      <w:r>
        <w:separator/>
      </w:r>
    </w:p>
  </w:endnote>
  <w:endnote w:type="continuationSeparator" w:id="0">
    <w:p w:rsidR="00B4493F" w:rsidRDefault="00B4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79" w:rsidRDefault="008F15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1579" w:rsidRDefault="008F15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79" w:rsidRDefault="008F15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043F">
      <w:rPr>
        <w:rStyle w:val="slostrnky"/>
        <w:noProof/>
      </w:rPr>
      <w:t>2</w:t>
    </w:r>
    <w:r>
      <w:rPr>
        <w:rStyle w:val="slostrnky"/>
      </w:rPr>
      <w:fldChar w:fldCharType="end"/>
    </w:r>
  </w:p>
  <w:p w:rsidR="008F1579" w:rsidRDefault="008F1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3F" w:rsidRDefault="00B4493F">
      <w:r>
        <w:separator/>
      </w:r>
    </w:p>
  </w:footnote>
  <w:footnote w:type="continuationSeparator" w:id="0">
    <w:p w:rsidR="00B4493F" w:rsidRDefault="00B4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352"/>
    <w:multiLevelType w:val="hybridMultilevel"/>
    <w:tmpl w:val="30DCB7C2"/>
    <w:lvl w:ilvl="0" w:tplc="D88AB83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1F76FA"/>
    <w:multiLevelType w:val="hybridMultilevel"/>
    <w:tmpl w:val="6E1ED3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74A83"/>
    <w:multiLevelType w:val="hybridMultilevel"/>
    <w:tmpl w:val="7856F4B8"/>
    <w:lvl w:ilvl="0" w:tplc="8788C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146A"/>
    <w:multiLevelType w:val="hybridMultilevel"/>
    <w:tmpl w:val="903A90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E5499F"/>
    <w:multiLevelType w:val="hybridMultilevel"/>
    <w:tmpl w:val="17B4C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D46"/>
    <w:multiLevelType w:val="hybridMultilevel"/>
    <w:tmpl w:val="F5EAD736"/>
    <w:lvl w:ilvl="0" w:tplc="B0E6E1AA">
      <w:start w:val="1"/>
      <w:numFmt w:val="lowerLetter"/>
      <w:lvlText w:val="%1)"/>
      <w:lvlJc w:val="left"/>
      <w:pPr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2BE505D"/>
    <w:multiLevelType w:val="hybridMultilevel"/>
    <w:tmpl w:val="7C7879EC"/>
    <w:lvl w:ilvl="0" w:tplc="60646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EC3"/>
    <w:multiLevelType w:val="hybridMultilevel"/>
    <w:tmpl w:val="780E302C"/>
    <w:lvl w:ilvl="0" w:tplc="0A4C7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0F10"/>
    <w:multiLevelType w:val="hybridMultilevel"/>
    <w:tmpl w:val="16AAC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1BC3"/>
    <w:multiLevelType w:val="hybridMultilevel"/>
    <w:tmpl w:val="74FC87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69537D"/>
    <w:multiLevelType w:val="hybridMultilevel"/>
    <w:tmpl w:val="A1B665F2"/>
    <w:lvl w:ilvl="0" w:tplc="5EAA053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1D11"/>
    <w:multiLevelType w:val="hybridMultilevel"/>
    <w:tmpl w:val="936AE1B4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EA341D"/>
    <w:multiLevelType w:val="hybridMultilevel"/>
    <w:tmpl w:val="DDFC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118EC"/>
    <w:multiLevelType w:val="hybridMultilevel"/>
    <w:tmpl w:val="B42A51A6"/>
    <w:lvl w:ilvl="0" w:tplc="4BB0F01A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6E09E8"/>
    <w:multiLevelType w:val="hybridMultilevel"/>
    <w:tmpl w:val="66207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A6185"/>
    <w:multiLevelType w:val="hybridMultilevel"/>
    <w:tmpl w:val="00DE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D1CB2"/>
    <w:multiLevelType w:val="hybridMultilevel"/>
    <w:tmpl w:val="3C34F2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020CC9"/>
    <w:multiLevelType w:val="hybridMultilevel"/>
    <w:tmpl w:val="7BF27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81130"/>
    <w:multiLevelType w:val="hybridMultilevel"/>
    <w:tmpl w:val="3F201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B1CC3"/>
    <w:multiLevelType w:val="hybridMultilevel"/>
    <w:tmpl w:val="F0F6BD3C"/>
    <w:lvl w:ilvl="0" w:tplc="D79E738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56F8D"/>
    <w:multiLevelType w:val="hybridMultilevel"/>
    <w:tmpl w:val="E06ACFBA"/>
    <w:lvl w:ilvl="0" w:tplc="CCBCBE9C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7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10"/>
  </w:num>
  <w:num w:numId="16">
    <w:abstractNumId w:val="1"/>
  </w:num>
  <w:num w:numId="17">
    <w:abstractNumId w:val="18"/>
  </w:num>
  <w:num w:numId="18">
    <w:abstractNumId w:val="19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6B"/>
    <w:rsid w:val="00006536"/>
    <w:rsid w:val="00014761"/>
    <w:rsid w:val="0001479B"/>
    <w:rsid w:val="00021359"/>
    <w:rsid w:val="00031407"/>
    <w:rsid w:val="0003480D"/>
    <w:rsid w:val="00043428"/>
    <w:rsid w:val="0005604B"/>
    <w:rsid w:val="00085490"/>
    <w:rsid w:val="00090E06"/>
    <w:rsid w:val="000C19ED"/>
    <w:rsid w:val="000D292E"/>
    <w:rsid w:val="000D3635"/>
    <w:rsid w:val="000D7EAC"/>
    <w:rsid w:val="000E3EE4"/>
    <w:rsid w:val="000E6884"/>
    <w:rsid w:val="000F7AD2"/>
    <w:rsid w:val="00107582"/>
    <w:rsid w:val="00112030"/>
    <w:rsid w:val="001218EE"/>
    <w:rsid w:val="001316D1"/>
    <w:rsid w:val="0013315C"/>
    <w:rsid w:val="0014332C"/>
    <w:rsid w:val="001601CD"/>
    <w:rsid w:val="001633A5"/>
    <w:rsid w:val="00167FA4"/>
    <w:rsid w:val="00171244"/>
    <w:rsid w:val="001A4770"/>
    <w:rsid w:val="001A48C6"/>
    <w:rsid w:val="001B03ED"/>
    <w:rsid w:val="001C342E"/>
    <w:rsid w:val="001C3539"/>
    <w:rsid w:val="001C607F"/>
    <w:rsid w:val="001D1085"/>
    <w:rsid w:val="001E6C7A"/>
    <w:rsid w:val="001E78BD"/>
    <w:rsid w:val="001F5E75"/>
    <w:rsid w:val="001F75A7"/>
    <w:rsid w:val="00204692"/>
    <w:rsid w:val="00205F3D"/>
    <w:rsid w:val="0021600F"/>
    <w:rsid w:val="00222576"/>
    <w:rsid w:val="0022524E"/>
    <w:rsid w:val="0022638D"/>
    <w:rsid w:val="00230BF2"/>
    <w:rsid w:val="002331A9"/>
    <w:rsid w:val="00233595"/>
    <w:rsid w:val="00242640"/>
    <w:rsid w:val="00243A92"/>
    <w:rsid w:val="00244B20"/>
    <w:rsid w:val="00251CD4"/>
    <w:rsid w:val="002530E1"/>
    <w:rsid w:val="00256957"/>
    <w:rsid w:val="002614E6"/>
    <w:rsid w:val="00285636"/>
    <w:rsid w:val="00290E7F"/>
    <w:rsid w:val="002A5776"/>
    <w:rsid w:val="002A5E45"/>
    <w:rsid w:val="002B00BA"/>
    <w:rsid w:val="002B130E"/>
    <w:rsid w:val="002B4D35"/>
    <w:rsid w:val="002C7B83"/>
    <w:rsid w:val="002D011F"/>
    <w:rsid w:val="002D0B3E"/>
    <w:rsid w:val="002D580E"/>
    <w:rsid w:val="002F75F2"/>
    <w:rsid w:val="00320FF1"/>
    <w:rsid w:val="003215C3"/>
    <w:rsid w:val="003219FC"/>
    <w:rsid w:val="00322B30"/>
    <w:rsid w:val="003303BD"/>
    <w:rsid w:val="003336BE"/>
    <w:rsid w:val="00347636"/>
    <w:rsid w:val="003502C6"/>
    <w:rsid w:val="00357641"/>
    <w:rsid w:val="00362690"/>
    <w:rsid w:val="00362DCC"/>
    <w:rsid w:val="00371FF0"/>
    <w:rsid w:val="00374131"/>
    <w:rsid w:val="003854E2"/>
    <w:rsid w:val="00387325"/>
    <w:rsid w:val="00393096"/>
    <w:rsid w:val="00393CF6"/>
    <w:rsid w:val="003A30AB"/>
    <w:rsid w:val="003B1975"/>
    <w:rsid w:val="003D181F"/>
    <w:rsid w:val="003D583D"/>
    <w:rsid w:val="003E3040"/>
    <w:rsid w:val="003F4D24"/>
    <w:rsid w:val="003F7A8F"/>
    <w:rsid w:val="00417281"/>
    <w:rsid w:val="00417D26"/>
    <w:rsid w:val="00421550"/>
    <w:rsid w:val="00427B6E"/>
    <w:rsid w:val="00451001"/>
    <w:rsid w:val="004514CC"/>
    <w:rsid w:val="00456621"/>
    <w:rsid w:val="00460B50"/>
    <w:rsid w:val="00462FC7"/>
    <w:rsid w:val="00464337"/>
    <w:rsid w:val="004822B0"/>
    <w:rsid w:val="00482FBB"/>
    <w:rsid w:val="00491E65"/>
    <w:rsid w:val="004A0A00"/>
    <w:rsid w:val="004A522A"/>
    <w:rsid w:val="004B144C"/>
    <w:rsid w:val="004B2C27"/>
    <w:rsid w:val="004B3B33"/>
    <w:rsid w:val="004B6463"/>
    <w:rsid w:val="004C02BB"/>
    <w:rsid w:val="004C3828"/>
    <w:rsid w:val="004E09C1"/>
    <w:rsid w:val="004E1619"/>
    <w:rsid w:val="004E2DD9"/>
    <w:rsid w:val="004F4C52"/>
    <w:rsid w:val="00503B08"/>
    <w:rsid w:val="00506654"/>
    <w:rsid w:val="00520188"/>
    <w:rsid w:val="00520E42"/>
    <w:rsid w:val="00525E55"/>
    <w:rsid w:val="0052668E"/>
    <w:rsid w:val="00534655"/>
    <w:rsid w:val="0055350C"/>
    <w:rsid w:val="0058322C"/>
    <w:rsid w:val="00595A38"/>
    <w:rsid w:val="005A3B56"/>
    <w:rsid w:val="005A4457"/>
    <w:rsid w:val="005C4120"/>
    <w:rsid w:val="005C5E2A"/>
    <w:rsid w:val="005D5325"/>
    <w:rsid w:val="005E05EC"/>
    <w:rsid w:val="005E179B"/>
    <w:rsid w:val="005E6221"/>
    <w:rsid w:val="00600B88"/>
    <w:rsid w:val="00612B70"/>
    <w:rsid w:val="00613DE6"/>
    <w:rsid w:val="0061517A"/>
    <w:rsid w:val="00626C45"/>
    <w:rsid w:val="00635689"/>
    <w:rsid w:val="00635928"/>
    <w:rsid w:val="00642E3D"/>
    <w:rsid w:val="00643CD6"/>
    <w:rsid w:val="006476E1"/>
    <w:rsid w:val="00655A66"/>
    <w:rsid w:val="0066277A"/>
    <w:rsid w:val="00662791"/>
    <w:rsid w:val="006836BB"/>
    <w:rsid w:val="00697788"/>
    <w:rsid w:val="006A04D9"/>
    <w:rsid w:val="006B3748"/>
    <w:rsid w:val="006B7FCF"/>
    <w:rsid w:val="006C2309"/>
    <w:rsid w:val="006C4D37"/>
    <w:rsid w:val="006C77D8"/>
    <w:rsid w:val="006D6ED2"/>
    <w:rsid w:val="00703387"/>
    <w:rsid w:val="00705E15"/>
    <w:rsid w:val="00710891"/>
    <w:rsid w:val="007176CD"/>
    <w:rsid w:val="00717A3B"/>
    <w:rsid w:val="007249CF"/>
    <w:rsid w:val="0072680A"/>
    <w:rsid w:val="00731951"/>
    <w:rsid w:val="00754AAA"/>
    <w:rsid w:val="007561CE"/>
    <w:rsid w:val="007603AF"/>
    <w:rsid w:val="00761232"/>
    <w:rsid w:val="00774D1F"/>
    <w:rsid w:val="00781820"/>
    <w:rsid w:val="00784F07"/>
    <w:rsid w:val="00786CEE"/>
    <w:rsid w:val="00791A47"/>
    <w:rsid w:val="007A73AD"/>
    <w:rsid w:val="007B3670"/>
    <w:rsid w:val="007C1CD0"/>
    <w:rsid w:val="007C595F"/>
    <w:rsid w:val="007E1043"/>
    <w:rsid w:val="007E156C"/>
    <w:rsid w:val="007E4765"/>
    <w:rsid w:val="007E6390"/>
    <w:rsid w:val="007F67ED"/>
    <w:rsid w:val="0081047A"/>
    <w:rsid w:val="0081569A"/>
    <w:rsid w:val="00823CB8"/>
    <w:rsid w:val="008257E5"/>
    <w:rsid w:val="008459E8"/>
    <w:rsid w:val="00850F8C"/>
    <w:rsid w:val="008664D7"/>
    <w:rsid w:val="008A3818"/>
    <w:rsid w:val="008B0995"/>
    <w:rsid w:val="008C04D9"/>
    <w:rsid w:val="008D714E"/>
    <w:rsid w:val="008E4B31"/>
    <w:rsid w:val="008E597F"/>
    <w:rsid w:val="008F1579"/>
    <w:rsid w:val="009017B7"/>
    <w:rsid w:val="009052D8"/>
    <w:rsid w:val="00930CFB"/>
    <w:rsid w:val="0093320E"/>
    <w:rsid w:val="009355D7"/>
    <w:rsid w:val="00940E47"/>
    <w:rsid w:val="00942009"/>
    <w:rsid w:val="00945AE7"/>
    <w:rsid w:val="00956E0B"/>
    <w:rsid w:val="0096397F"/>
    <w:rsid w:val="009721B2"/>
    <w:rsid w:val="00973130"/>
    <w:rsid w:val="00982A44"/>
    <w:rsid w:val="009929DA"/>
    <w:rsid w:val="00992A3C"/>
    <w:rsid w:val="009B45C1"/>
    <w:rsid w:val="009C529F"/>
    <w:rsid w:val="009D16B6"/>
    <w:rsid w:val="009D34C5"/>
    <w:rsid w:val="009D5EB0"/>
    <w:rsid w:val="009D7A2D"/>
    <w:rsid w:val="009E4141"/>
    <w:rsid w:val="009E502C"/>
    <w:rsid w:val="00A00CD2"/>
    <w:rsid w:val="00A0512C"/>
    <w:rsid w:val="00A0680F"/>
    <w:rsid w:val="00A102BE"/>
    <w:rsid w:val="00A1458F"/>
    <w:rsid w:val="00A16184"/>
    <w:rsid w:val="00A16DA7"/>
    <w:rsid w:val="00A24CDE"/>
    <w:rsid w:val="00A50ACE"/>
    <w:rsid w:val="00A51725"/>
    <w:rsid w:val="00A54F47"/>
    <w:rsid w:val="00A72044"/>
    <w:rsid w:val="00A7595A"/>
    <w:rsid w:val="00A7605E"/>
    <w:rsid w:val="00A76B79"/>
    <w:rsid w:val="00A76E3F"/>
    <w:rsid w:val="00A800C9"/>
    <w:rsid w:val="00A92CB0"/>
    <w:rsid w:val="00A93F8F"/>
    <w:rsid w:val="00A94714"/>
    <w:rsid w:val="00AA220D"/>
    <w:rsid w:val="00AA2557"/>
    <w:rsid w:val="00AA6390"/>
    <w:rsid w:val="00AA6481"/>
    <w:rsid w:val="00AA71E4"/>
    <w:rsid w:val="00AC4D88"/>
    <w:rsid w:val="00AD2128"/>
    <w:rsid w:val="00AD3448"/>
    <w:rsid w:val="00B31292"/>
    <w:rsid w:val="00B327AF"/>
    <w:rsid w:val="00B34805"/>
    <w:rsid w:val="00B4493F"/>
    <w:rsid w:val="00B5314A"/>
    <w:rsid w:val="00B55321"/>
    <w:rsid w:val="00B67CC4"/>
    <w:rsid w:val="00B7547D"/>
    <w:rsid w:val="00B76B91"/>
    <w:rsid w:val="00B82D0C"/>
    <w:rsid w:val="00B95228"/>
    <w:rsid w:val="00B97AB1"/>
    <w:rsid w:val="00BA0A34"/>
    <w:rsid w:val="00BA3BCE"/>
    <w:rsid w:val="00BA6A8D"/>
    <w:rsid w:val="00BB2C69"/>
    <w:rsid w:val="00BD4943"/>
    <w:rsid w:val="00BD5E08"/>
    <w:rsid w:val="00BE7CB1"/>
    <w:rsid w:val="00BF55EF"/>
    <w:rsid w:val="00C069B5"/>
    <w:rsid w:val="00C21570"/>
    <w:rsid w:val="00C447FF"/>
    <w:rsid w:val="00C538F7"/>
    <w:rsid w:val="00C71435"/>
    <w:rsid w:val="00C9294F"/>
    <w:rsid w:val="00CA3AF6"/>
    <w:rsid w:val="00CB1981"/>
    <w:rsid w:val="00CB3E0C"/>
    <w:rsid w:val="00CB53EC"/>
    <w:rsid w:val="00CC0D24"/>
    <w:rsid w:val="00CC3FCA"/>
    <w:rsid w:val="00CE60D0"/>
    <w:rsid w:val="00CF0A3E"/>
    <w:rsid w:val="00D01404"/>
    <w:rsid w:val="00D04885"/>
    <w:rsid w:val="00D1543D"/>
    <w:rsid w:val="00D30902"/>
    <w:rsid w:val="00D37B76"/>
    <w:rsid w:val="00D5043F"/>
    <w:rsid w:val="00D53279"/>
    <w:rsid w:val="00D56AD9"/>
    <w:rsid w:val="00D6413C"/>
    <w:rsid w:val="00D648AF"/>
    <w:rsid w:val="00D878F5"/>
    <w:rsid w:val="00D9453D"/>
    <w:rsid w:val="00DA5D61"/>
    <w:rsid w:val="00DA636E"/>
    <w:rsid w:val="00DA7A60"/>
    <w:rsid w:val="00DB3C22"/>
    <w:rsid w:val="00DB6202"/>
    <w:rsid w:val="00DB73B3"/>
    <w:rsid w:val="00DB7472"/>
    <w:rsid w:val="00DB7C38"/>
    <w:rsid w:val="00DD6170"/>
    <w:rsid w:val="00DE1C9D"/>
    <w:rsid w:val="00DF17D4"/>
    <w:rsid w:val="00DF2153"/>
    <w:rsid w:val="00E0247F"/>
    <w:rsid w:val="00E10B7B"/>
    <w:rsid w:val="00E37F24"/>
    <w:rsid w:val="00E473E9"/>
    <w:rsid w:val="00E52020"/>
    <w:rsid w:val="00E60732"/>
    <w:rsid w:val="00E85133"/>
    <w:rsid w:val="00E92DD1"/>
    <w:rsid w:val="00EB0D13"/>
    <w:rsid w:val="00EB57C0"/>
    <w:rsid w:val="00EC47BB"/>
    <w:rsid w:val="00EC66B4"/>
    <w:rsid w:val="00ED26A3"/>
    <w:rsid w:val="00EF0114"/>
    <w:rsid w:val="00EF48F7"/>
    <w:rsid w:val="00F07892"/>
    <w:rsid w:val="00F117B8"/>
    <w:rsid w:val="00F13134"/>
    <w:rsid w:val="00F15560"/>
    <w:rsid w:val="00F2756E"/>
    <w:rsid w:val="00F3042D"/>
    <w:rsid w:val="00F3271D"/>
    <w:rsid w:val="00F33DAD"/>
    <w:rsid w:val="00F4217B"/>
    <w:rsid w:val="00F50ACE"/>
    <w:rsid w:val="00F55EEB"/>
    <w:rsid w:val="00FA14A0"/>
    <w:rsid w:val="00FA686E"/>
    <w:rsid w:val="00FC056B"/>
    <w:rsid w:val="00FD3A00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E8156"/>
  <w15:docId w15:val="{4B58AF06-1FEB-4585-95C1-15B1FE9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"/>
        <w:tab w:val="left" w:pos="720"/>
        <w:tab w:val="left" w:pos="900"/>
      </w:tabs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qFormat/>
    <w:pPr>
      <w:ind w:left="720" w:hanging="720"/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firstLine="709"/>
      <w:jc w:val="both"/>
    </w:pPr>
  </w:style>
  <w:style w:type="paragraph" w:styleId="Zkladntextodsazen2">
    <w:name w:val="Body Text Indent 2"/>
    <w:basedOn w:val="Normln"/>
    <w:link w:val="Zkladntextodsazen2Char"/>
    <w:pPr>
      <w:spacing w:line="360" w:lineRule="auto"/>
      <w:ind w:firstLine="708"/>
      <w:jc w:val="both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2Char">
    <w:name w:val="Základní text odsazený 2 Char"/>
    <w:link w:val="Zkladntextodsazen2"/>
    <w:rsid w:val="00982A44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3134"/>
  </w:style>
  <w:style w:type="paragraph" w:styleId="Odstavecseseznamem">
    <w:name w:val="List Paragraph"/>
    <w:basedOn w:val="Normln"/>
    <w:uiPriority w:val="34"/>
    <w:qFormat/>
    <w:rsid w:val="007176CD"/>
    <w:pPr>
      <w:ind w:left="720"/>
      <w:contextualSpacing/>
    </w:pPr>
  </w:style>
  <w:style w:type="paragraph" w:customStyle="1" w:styleId="nadpisvyhlky">
    <w:name w:val="nadpis vyhlášky"/>
    <w:basedOn w:val="Normln"/>
    <w:next w:val="Normln"/>
    <w:rsid w:val="00A72044"/>
    <w:pPr>
      <w:keepNext/>
      <w:keepLines/>
      <w:spacing w:before="120"/>
      <w:jc w:val="center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56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5636"/>
    <w:rPr>
      <w:sz w:val="24"/>
      <w:szCs w:val="24"/>
    </w:rPr>
  </w:style>
  <w:style w:type="character" w:styleId="Siln">
    <w:name w:val="Strong"/>
    <w:uiPriority w:val="22"/>
    <w:qFormat/>
    <w:rsid w:val="00CB3E0C"/>
    <w:rPr>
      <w:b/>
      <w:bCs/>
    </w:rPr>
  </w:style>
  <w:style w:type="paragraph" w:customStyle="1" w:styleId="StylVlevo075cm">
    <w:name w:val="Styl Vlevo:  075 cm"/>
    <w:basedOn w:val="Normln"/>
    <w:rsid w:val="003303BD"/>
    <w:pPr>
      <w:ind w:left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8352-1C2B-4D99-8B03-26907F88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</vt:lpstr>
    </vt:vector>
  </TitlesOfParts>
  <Company>mze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</dc:title>
  <dc:creator>vackova</dc:creator>
  <cp:lastModifiedBy>Pavloušek Robert</cp:lastModifiedBy>
  <cp:revision>2</cp:revision>
  <cp:lastPrinted>2020-02-26T09:03:00Z</cp:lastPrinted>
  <dcterms:created xsi:type="dcterms:W3CDTF">2021-03-19T07:24:00Z</dcterms:created>
  <dcterms:modified xsi:type="dcterms:W3CDTF">2021-03-19T07:24:00Z</dcterms:modified>
</cp:coreProperties>
</file>