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EF10" w14:textId="77777777" w:rsidR="00BA73B1" w:rsidRPr="00CA1D26" w:rsidRDefault="00BA73B1" w:rsidP="00BA73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1D26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039010B5" w14:textId="77777777" w:rsidR="00BA73B1" w:rsidRDefault="00BA73B1" w:rsidP="00BA7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4A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2D6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«Чешско-Казахстанская конференция по производственной кооперации</w:t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r w:rsidRPr="009765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2022»?</w:t>
      </w:r>
    </w:p>
    <w:p w14:paraId="48DDA5B4" w14:textId="77777777" w:rsidR="00BA73B1" w:rsidRPr="009E4ACC" w:rsidRDefault="00BA73B1" w:rsidP="00BA73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ABBD6" w14:textId="77777777" w:rsidR="00BA73B1" w:rsidRPr="00852BA2" w:rsidRDefault="00BA73B1" w:rsidP="00BA73B1">
      <w:pPr>
        <w:tabs>
          <w:tab w:val="right" w:pos="4111"/>
          <w:tab w:val="left" w:pos="5245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4AC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Дата:</w:t>
      </w:r>
      <w:r w:rsidRPr="009E4AC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52BA2">
        <w:rPr>
          <w:rFonts w:ascii="Times New Roman" w:hAnsi="Times New Roman" w:cs="Times New Roman"/>
          <w:bCs/>
          <w:color w:val="000000"/>
          <w:sz w:val="24"/>
          <w:szCs w:val="24"/>
        </w:rPr>
        <w:t>Среда, 30 марта 2022 года?</w:t>
      </w:r>
      <w:r w:rsidRPr="00852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proofErr w:type="gramStart"/>
      <w:r w:rsidRPr="00852B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Формат:  </w:t>
      </w:r>
      <w:r w:rsidRPr="00852BA2">
        <w:rPr>
          <w:rFonts w:ascii="Times New Roman" w:hAnsi="Times New Roman" w:cs="Times New Roman"/>
          <w:bCs/>
          <w:color w:val="000000"/>
          <w:sz w:val="24"/>
          <w:szCs w:val="24"/>
        </w:rPr>
        <w:t>Онлайн</w:t>
      </w:r>
      <w:proofErr w:type="gramEnd"/>
      <w:r w:rsidRPr="00852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платформа </w:t>
      </w:r>
      <w:r w:rsidRPr="00852BA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ZOOM</w:t>
      </w:r>
      <w:r w:rsidRPr="00852B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5474EB97" w14:textId="77777777" w:rsidR="00BA73B1" w:rsidRPr="00852BA2" w:rsidRDefault="00BA73B1" w:rsidP="00BA73B1">
      <w:pPr>
        <w:tabs>
          <w:tab w:val="right" w:pos="4111"/>
          <w:tab w:val="left" w:pos="5245"/>
        </w:tabs>
        <w:spacing w:before="120" w:after="12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7EDA98" w14:textId="77777777" w:rsidR="00BA73B1" w:rsidRPr="00852BA2" w:rsidRDefault="00BA73B1" w:rsidP="00BA73B1">
      <w:pPr>
        <w:tabs>
          <w:tab w:val="right" w:pos="4111"/>
          <w:tab w:val="left" w:pos="5245"/>
        </w:tabs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52B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Организатор</w:t>
      </w:r>
      <w:r w:rsidRPr="00852BA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: </w:t>
      </w:r>
    </w:p>
    <w:p w14:paraId="3194D1C9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Национальная палата предпринимателей Республики Казахстан «</w:t>
      </w:r>
      <w:proofErr w:type="spellStart"/>
      <w:r w:rsidRPr="00852BA2">
        <w:rPr>
          <w:rFonts w:ascii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852BA2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3540DA52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044E83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2B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Партнёры:</w:t>
      </w:r>
    </w:p>
    <w:p w14:paraId="0444BF73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159AB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Министерство торговли и интеграции Республики Казахстан?</w:t>
      </w:r>
    </w:p>
    <w:p w14:paraId="0389EC7C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Министерство индустрии и инфраструктурного развития Республики Казахстан?</w:t>
      </w:r>
    </w:p>
    <w:p w14:paraId="5D421215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АО «Экспортная страховая компания «</w:t>
      </w:r>
      <w:proofErr w:type="spellStart"/>
      <w:r w:rsidRPr="00852BA2">
        <w:rPr>
          <w:rFonts w:ascii="Times New Roman" w:hAnsi="Times New Roman" w:cs="Times New Roman"/>
          <w:color w:val="000000"/>
          <w:sz w:val="24"/>
          <w:szCs w:val="24"/>
        </w:rPr>
        <w:t>KazakhExport</w:t>
      </w:r>
      <w:proofErr w:type="spellEnd"/>
      <w:r w:rsidRPr="00852BA2">
        <w:rPr>
          <w:rFonts w:ascii="Times New Roman" w:hAnsi="Times New Roman" w:cs="Times New Roman"/>
          <w:color w:val="000000"/>
          <w:sz w:val="24"/>
          <w:szCs w:val="24"/>
        </w:rPr>
        <w:t>», Республика Казахстан?</w:t>
      </w:r>
    </w:p>
    <w:p w14:paraId="4ABCA2F1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Посольство Чешской Республики в Республике Казахстан.</w:t>
      </w:r>
    </w:p>
    <w:p w14:paraId="41C3E64C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Торгово-промышленная палата по странам СНГ, Чешская Республика.</w:t>
      </w:r>
    </w:p>
    <w:p w14:paraId="1366B6EC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52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Чешское агентство по поддержке торговли </w:t>
      </w:r>
      <w:proofErr w:type="spellStart"/>
      <w:r w:rsidRPr="00852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CzechTrade</w:t>
      </w:r>
      <w:proofErr w:type="spellEnd"/>
      <w:r w:rsidRPr="00852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?</w:t>
      </w:r>
    </w:p>
    <w:p w14:paraId="66842FE2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2DDB1F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2B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Информационные партнёры:</w:t>
      </w:r>
    </w:p>
    <w:p w14:paraId="123C354B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D529A2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Казахстанские СМИ? …</w:t>
      </w:r>
    </w:p>
    <w:p w14:paraId="4EAAE5D8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VIOLAN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REVUE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, Чешская Республика.</w:t>
      </w:r>
    </w:p>
    <w:p w14:paraId="0D407FF1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78E650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52BA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Спонсоры:</w:t>
      </w:r>
    </w:p>
    <w:p w14:paraId="7F2879E1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ED89F74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Violan</w:t>
      </w:r>
      <w:proofErr w:type="spellEnd"/>
      <w:r w:rsidRPr="00852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Trade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Inc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., Чешская Республика.</w:t>
      </w:r>
    </w:p>
    <w:p w14:paraId="676A0293" w14:textId="77777777" w:rsidR="00BA73B1" w:rsidRPr="00852BA2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Kazakhstan Investment </w:t>
      </w:r>
      <w:proofErr w:type="spellStart"/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s.r.o.</w:t>
      </w:r>
      <w:proofErr w:type="spellEnd"/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Чешская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52BA2">
        <w:rPr>
          <w:rFonts w:ascii="Times New Roman" w:hAnsi="Times New Roman" w:cs="Times New Roman"/>
          <w:color w:val="000000"/>
          <w:sz w:val="24"/>
          <w:szCs w:val="24"/>
        </w:rPr>
        <w:t>Республика</w:t>
      </w:r>
      <w:r w:rsidRPr="00852BA2"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68F1AEA5" w14:textId="77777777" w:rsidR="00BA73B1" w:rsidRPr="00BB5734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BA2">
        <w:rPr>
          <w:rFonts w:ascii="Times New Roman" w:hAnsi="Times New Roman" w:cs="Times New Roman"/>
          <w:color w:val="000000"/>
          <w:sz w:val="24"/>
          <w:szCs w:val="24"/>
        </w:rPr>
        <w:t>С казахстанской стороны?</w:t>
      </w:r>
    </w:p>
    <w:p w14:paraId="1AC5E9B4" w14:textId="77777777" w:rsidR="00BA73B1" w:rsidRPr="00DD405F" w:rsidRDefault="00BA73B1" w:rsidP="00BA73B1">
      <w:pPr>
        <w:tabs>
          <w:tab w:val="right" w:pos="4111"/>
          <w:tab w:val="left" w:pos="5245"/>
        </w:tabs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tbl>
      <w:tblPr>
        <w:tblStyle w:val="Mkatabulky"/>
        <w:tblW w:w="0" w:type="auto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 w:firstRow="1" w:lastRow="0" w:firstColumn="1" w:lastColumn="0" w:noHBand="0" w:noVBand="1"/>
      </w:tblPr>
      <w:tblGrid>
        <w:gridCol w:w="1405"/>
        <w:gridCol w:w="1686"/>
        <w:gridCol w:w="6820"/>
      </w:tblGrid>
      <w:tr w:rsidR="00BA73B1" w:rsidRPr="009E4ACC" w14:paraId="74A3E62B" w14:textId="77777777" w:rsidTr="00E06AF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thinThickSmallGap" w:sz="24" w:space="0" w:color="806000" w:themeColor="accent4" w:themeShade="80"/>
              <w:right w:val="single" w:sz="4" w:space="0" w:color="auto"/>
            </w:tcBorders>
          </w:tcPr>
          <w:p w14:paraId="35A3583C" w14:textId="77777777" w:rsidR="00BA73B1" w:rsidRPr="00DE5BF1" w:rsidRDefault="00BA73B1" w:rsidP="00E06AFA">
            <w:pPr>
              <w:jc w:val="center"/>
              <w:rPr>
                <w:rFonts w:ascii="Times New Roman" w:hAnsi="Times New Roman" w:cs="Times New Roman"/>
              </w:rPr>
            </w:pPr>
            <w:r w:rsidRPr="00DE5BF1">
              <w:rPr>
                <w:rFonts w:ascii="Times New Roman" w:eastAsia="Times New Roman" w:hAnsi="Times New Roman" w:cs="Times New Roman"/>
                <w:b/>
                <w:lang w:val="kk-KZ" w:eastAsia="de-DE"/>
              </w:rPr>
              <w:t xml:space="preserve">По времени </w:t>
            </w:r>
            <w:r w:rsidRPr="00DE5BF1">
              <w:rPr>
                <w:rFonts w:ascii="Times New Roman" w:eastAsia="Times New Roman" w:hAnsi="Times New Roman" w:cs="Times New Roman"/>
                <w:b/>
                <w:lang w:eastAsia="de-DE"/>
              </w:rPr>
              <w:t>г. Прага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806000" w:themeColor="accent4" w:themeShade="80"/>
              <w:right w:val="single" w:sz="4" w:space="0" w:color="auto"/>
            </w:tcBorders>
          </w:tcPr>
          <w:p w14:paraId="567CD854" w14:textId="77777777" w:rsidR="00BA73B1" w:rsidRPr="00DE5BF1" w:rsidRDefault="00BA73B1" w:rsidP="00E06AFA">
            <w:pPr>
              <w:jc w:val="center"/>
              <w:rPr>
                <w:rFonts w:ascii="Times New Roman" w:hAnsi="Times New Roman" w:cs="Times New Roman"/>
              </w:rPr>
            </w:pPr>
            <w:r w:rsidRPr="00DE5BF1">
              <w:rPr>
                <w:rFonts w:ascii="Times New Roman" w:eastAsia="Times New Roman" w:hAnsi="Times New Roman" w:cs="Times New Roman"/>
                <w:b/>
                <w:lang w:eastAsia="de-DE"/>
              </w:rPr>
              <w:t>По времени г. Нур-Султан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thinThickSmallGap" w:sz="24" w:space="0" w:color="806000" w:themeColor="accent4" w:themeShade="80"/>
              <w:right w:val="single" w:sz="4" w:space="0" w:color="auto"/>
            </w:tcBorders>
            <w:vAlign w:val="center"/>
          </w:tcPr>
          <w:p w14:paraId="0E83E2E3" w14:textId="77777777" w:rsidR="00BA73B1" w:rsidRPr="000A477B" w:rsidRDefault="00BA73B1" w:rsidP="00E0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77B">
              <w:rPr>
                <w:rFonts w:ascii="Times New Roman" w:hAnsi="Times New Roman" w:cs="Times New Roman"/>
                <w:b/>
                <w:sz w:val="24"/>
                <w:szCs w:val="24"/>
              </w:rPr>
              <w:t>Выступления</w:t>
            </w:r>
          </w:p>
        </w:tc>
      </w:tr>
      <w:tr w:rsidR="00BA73B1" w:rsidRPr="009E4ACC" w14:paraId="65DAF4DC" w14:textId="77777777" w:rsidTr="00E06AFA">
        <w:tc>
          <w:tcPr>
            <w:tcW w:w="1413" w:type="dxa"/>
            <w:tcBorders>
              <w:top w:val="thinThickSmallGap" w:sz="24" w:space="0" w:color="806000" w:themeColor="accent4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4EC1F94E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10:0</w:t>
            </w:r>
            <w:r w:rsidRPr="00DD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1701" w:type="dxa"/>
            <w:tcBorders>
              <w:top w:val="thinThickSmallGap" w:sz="24" w:space="0" w:color="806000" w:themeColor="accent4" w:themeShade="80"/>
              <w:left w:val="single" w:sz="4" w:space="0" w:color="auto"/>
              <w:right w:val="single" w:sz="4" w:space="0" w:color="auto"/>
            </w:tcBorders>
            <w:vAlign w:val="center"/>
          </w:tcPr>
          <w:p w14:paraId="0285FE94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14</w:t>
            </w:r>
            <w:r w:rsidRPr="00DD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  <w:r w:rsidRPr="00DD4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6917" w:type="dxa"/>
            <w:tcBorders>
              <w:top w:val="thinThickSmallGap" w:sz="24" w:space="0" w:color="806000" w:themeColor="accent4" w:themeShade="80"/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9E2F3" w:themeFill="accent1" w:themeFillTint="33"/>
          </w:tcPr>
          <w:p w14:paraId="6984340D" w14:textId="77777777" w:rsidR="00BA73B1" w:rsidRPr="009E4ACC" w:rsidRDefault="00BA73B1" w:rsidP="00E06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Открытие </w:t>
            </w:r>
          </w:p>
          <w:p w14:paraId="0FCDD116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</w:t>
            </w:r>
            <w:r w:rsidRPr="00CA1D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Жангельды</w:t>
            </w:r>
            <w:proofErr w:type="spellEnd"/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Сулейманов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</w:t>
            </w:r>
            <w:r w:rsidRPr="00FD4B15">
              <w:rPr>
                <w:rFonts w:ascii="Times New Roman" w:hAnsi="Times New Roman" w:cs="Times New Roman"/>
                <w:sz w:val="24"/>
                <w:szCs w:val="24"/>
              </w:rPr>
              <w:t>партнер «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Investment</w:t>
            </w:r>
            <w:r w:rsidRPr="00FD4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Чешская Республика. 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Адвокат, управляющий партнер «</w:t>
            </w:r>
            <w:proofErr w:type="spellStart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Suleiman&amp;Partners</w:t>
            </w:r>
            <w:proofErr w:type="spellEnd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3B1" w:rsidRPr="009E4ACC" w14:paraId="4E91DDFE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07AC9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10:0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322D8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14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de-DE"/>
              </w:rPr>
              <w:t>: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FFFFFF" w:themeFill="background1"/>
          </w:tcPr>
          <w:p w14:paraId="547CB0A7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Министр или</w:t>
            </w: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заместитель министра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Кайрата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Торебаев</w:t>
            </w:r>
            <w:proofErr w:type="spellEnd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министерства </w:t>
            </w:r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торговли и интеграции Республики Казахстан, сопредседатель казахстанско-чешской межправительственной комиссии? </w:t>
            </w:r>
            <w:r w:rsidRPr="00852BA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и/или</w:t>
            </w:r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Министр или заместитель министра </w:t>
            </w:r>
            <w:r w:rsidRPr="00852B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индустрии и инфраструктурного развития</w:t>
            </w:r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Республики Казахстан?</w:t>
            </w:r>
          </w:p>
        </w:tc>
      </w:tr>
      <w:tr w:rsidR="00BA73B1" w:rsidRPr="009E4ACC" w14:paraId="51BC8084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4CFE459F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1C1B143" w14:textId="77777777" w:rsidR="00BA73B1" w:rsidRPr="00EC569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1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5DCE4" w:themeFill="text2" w:themeFillTint="33"/>
          </w:tcPr>
          <w:p w14:paraId="0EBA42A4" w14:textId="77777777" w:rsidR="00BA73B1" w:rsidRPr="00852BA2" w:rsidRDefault="00BA73B1" w:rsidP="00E06A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Чрезвычайный и Полномочный Посол Чешской Республики</w:t>
            </w:r>
          </w:p>
          <w:p w14:paraId="1A9B4541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Рудолф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Гикл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(Ing.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Rudolf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Hykl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MPP)</w:t>
            </w:r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экономический дипломат </w:t>
            </w: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Маркета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Печкова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JUDr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Markéta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Pěčková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Посольства Чешской Республики в Республике Казахстан?</w:t>
            </w:r>
          </w:p>
        </w:tc>
      </w:tr>
      <w:tr w:rsidR="00BA73B1" w:rsidRPr="009E4ACC" w14:paraId="222DA940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20BE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lastRenderedPageBreak/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3FC3B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1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25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FFFFFF" w:themeFill="background1"/>
          </w:tcPr>
          <w:p w14:paraId="3C3029CB" w14:textId="77777777" w:rsidR="00BA73B1" w:rsidRPr="00852BA2" w:rsidRDefault="00BA73B1" w:rsidP="00E06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14:paraId="1EC019BB" w14:textId="77777777" w:rsidR="00BA73B1" w:rsidRPr="00852BA2" w:rsidRDefault="00BA73B1" w:rsidP="00E06A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Баталов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Райымбек</w:t>
            </w:r>
            <w:proofErr w:type="spellEnd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 Президиума НПП «</w:t>
            </w:r>
            <w:proofErr w:type="spellStart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Атамекен</w:t>
            </w:r>
            <w:proofErr w:type="spellEnd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и/или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Заиров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Берик</w:t>
            </w:r>
            <w:proofErr w:type="spellEnd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, Председатель Комитета развития малого и среднего бизнеса?</w:t>
            </w:r>
          </w:p>
          <w:p w14:paraId="4AA7CB43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</w:t>
            </w:r>
            <w:proofErr w:type="gram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852B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технологических возможностях чешско-казахстанской производственной кооперации на действующих производственных мощностях в Казахстане?</w:t>
            </w: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</w:tc>
      </w:tr>
      <w:tr w:rsidR="00BA73B1" w:rsidRPr="009E4ACC" w14:paraId="0510FA04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2C2E8" w14:textId="77777777" w:rsidR="00BA73B1" w:rsidRPr="009E4ACC" w:rsidRDefault="00BA73B1" w:rsidP="00E06A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C2322" w14:textId="77777777" w:rsidR="00BA73B1" w:rsidRPr="009E4ACC" w:rsidRDefault="00BA73B1" w:rsidP="00E06A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35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5DCE4" w:themeFill="text2" w:themeFillTint="33"/>
          </w:tcPr>
          <w:p w14:paraId="5A9CBBEC" w14:textId="77777777" w:rsidR="00BA73B1" w:rsidRPr="00852BA2" w:rsidRDefault="00BA73B1" w:rsidP="00E06AF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Чешское агентство по поддержке торговли </w:t>
            </w:r>
            <w:proofErr w:type="spellStart"/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CzechTrade</w:t>
            </w:r>
            <w:proofErr w:type="spellEnd"/>
            <w:r w:rsidRPr="00852BA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?</w:t>
            </w:r>
          </w:p>
          <w:p w14:paraId="49E22E24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Доклад:</w:t>
            </w:r>
            <w:r w:rsidRPr="00852BA2">
              <w:rPr>
                <w:rFonts w:ascii="Times New Roman" w:hAnsi="Times New Roman" w:cs="Times New Roman"/>
                <w:sz w:val="24"/>
                <w:szCs w:val="24"/>
              </w:rPr>
              <w:t xml:space="preserve"> Обзор чешских экспортно-ориентированных компаний производителей?</w:t>
            </w:r>
          </w:p>
        </w:tc>
      </w:tr>
      <w:tr w:rsidR="00BA73B1" w:rsidRPr="009E4ACC" w14:paraId="4E185609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4243F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78F3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1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FFFFFF" w:themeFill="background1"/>
          </w:tcPr>
          <w:p w14:paraId="70CFEA0D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Франтишек </w:t>
            </w:r>
            <w:proofErr w:type="spell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Масопуст</w:t>
            </w:r>
            <w:proofErr w:type="spellEnd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(Ing. František Masopust),</w:t>
            </w:r>
            <w:r w:rsidRPr="00852BA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правления и генеральный директор Палаты по экономическим связям со странами СНГ, Чешская Республика.</w:t>
            </w:r>
          </w:p>
          <w:p w14:paraId="7352E496" w14:textId="77777777" w:rsidR="00BA73B1" w:rsidRPr="00852BA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</w:t>
            </w:r>
            <w:proofErr w:type="gramStart"/>
            <w:r w:rsidRPr="00852BA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  <w:r w:rsidRPr="00852BA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52BA2">
              <w:rPr>
                <w:rFonts w:ascii="Times New Roman" w:hAnsi="Times New Roman" w:cs="Times New Roman"/>
                <w:sz w:val="24"/>
                <w:szCs w:val="24"/>
              </w:rPr>
              <w:t xml:space="preserve"> перспективах сотрудничества между Чехией и Казахстаном в настоящей геополитической ситуации?</w:t>
            </w:r>
          </w:p>
        </w:tc>
      </w:tr>
      <w:tr w:rsidR="00BA73B1" w:rsidRPr="009E4ACC" w14:paraId="706A0775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987BD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929CB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4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5DCE4" w:themeFill="text2" w:themeFillTint="33"/>
          </w:tcPr>
          <w:p w14:paraId="4054F2D7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Виктор Иванов</w:t>
            </w:r>
            <w:r w:rsidRPr="006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(Ing. </w:t>
            </w:r>
            <w:r w:rsidRPr="00631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Viktor</w:t>
            </w:r>
            <w:r w:rsidRPr="006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1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Ivanov</w:t>
            </w:r>
            <w:r w:rsidRPr="00631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 компании </w:t>
            </w:r>
            <w:proofErr w:type="spellStart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Violan</w:t>
            </w:r>
            <w:proofErr w:type="spellEnd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Trade</w:t>
            </w:r>
            <w:r w:rsidRPr="007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Inc</w:t>
            </w:r>
            <w:r w:rsidRPr="00704B2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F6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F6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F6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Чешская 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F4EE63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: </w:t>
            </w:r>
            <w:r w:rsidRPr="00477974">
              <w:rPr>
                <w:rFonts w:ascii="Times New Roman" w:hAnsi="Times New Roman" w:cs="Times New Roman"/>
                <w:bCs/>
                <w:sz w:val="24"/>
                <w:szCs w:val="24"/>
              </w:rPr>
              <w:t>Преимущества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 Казахстане для рынка </w:t>
            </w:r>
            <w:r w:rsidRPr="0056652F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D5DCE4" w:themeFill="text2" w:themeFillTint="33"/>
              </w:rPr>
              <w:t>ЕврАзЭС.</w:t>
            </w:r>
          </w:p>
        </w:tc>
      </w:tr>
      <w:tr w:rsidR="00BA73B1" w:rsidRPr="009E4ACC" w14:paraId="5CECB3CF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CF5E3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CBF9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FFFFFF" w:themeFill="background1"/>
          </w:tcPr>
          <w:p w14:paraId="0EDAE661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Жангельды</w:t>
            </w:r>
            <w:proofErr w:type="spellEnd"/>
            <w:r w:rsidRPr="00A43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Сулейманов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, управляющий партнер «</w:t>
            </w:r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</w:t>
            </w:r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Investment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», Чешская Республика.</w:t>
            </w:r>
          </w:p>
          <w:p w14:paraId="7EC4BF52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Доклад:</w:t>
            </w:r>
            <w:r w:rsidRPr="00A430C2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Презентация </w:t>
            </w:r>
            <w:r w:rsidRPr="00A4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единого</w:t>
            </w:r>
            <w:r w:rsidRPr="00A4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портала инвестиционных п</w:t>
            </w:r>
            <w:r w:rsidRPr="00A430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редложений </w:t>
            </w:r>
            <w:r w:rsidRPr="00A4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Казахстана? 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73B1" w:rsidRPr="009E4ACC" w14:paraId="07B2AACB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F253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11: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4A18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5DCE4" w:themeFill="text2" w:themeFillTint="33"/>
          </w:tcPr>
          <w:p w14:paraId="13FA62F2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«Экспортная страховая компания «</w:t>
            </w:r>
            <w:proofErr w:type="spellStart"/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KazakhExport</w:t>
            </w:r>
            <w:proofErr w:type="spellEnd"/>
            <w:r w:rsidRPr="00A430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Республика Казахстан?</w:t>
            </w:r>
          </w:p>
        </w:tc>
      </w:tr>
      <w:tr w:rsidR="00BA73B1" w:rsidRPr="009E4ACC" w14:paraId="64B48602" w14:textId="77777777" w:rsidTr="00E06AFA"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EEF28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C153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FFFFFF" w:themeFill="background1"/>
          </w:tcPr>
          <w:p w14:paraId="61BA674A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чешских компаний производителей </w:t>
            </w:r>
            <w:r w:rsidRPr="00A430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рынке </w:t>
            </w:r>
            <w:r w:rsidRPr="00A430C2">
              <w:rPr>
                <w:rFonts w:ascii="Arial" w:hAnsi="Arial" w:cs="Arial"/>
                <w:bCs/>
                <w:color w:val="333333"/>
                <w:sz w:val="20"/>
                <w:szCs w:val="20"/>
                <w:shd w:val="clear" w:color="auto" w:fill="FBFBFB"/>
              </w:rPr>
              <w:t>ЕврАзЭС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каждой компании лимит времени - 5 минут):</w:t>
            </w:r>
          </w:p>
          <w:p w14:paraId="47196F6E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497DE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1 …?</w:t>
            </w:r>
          </w:p>
          <w:p w14:paraId="37D2EF5F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2 …?</w:t>
            </w:r>
          </w:p>
          <w:p w14:paraId="3235F38B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3 …?</w:t>
            </w:r>
          </w:p>
          <w:p w14:paraId="5ACCE1C7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4 …?</w:t>
            </w:r>
          </w:p>
          <w:p w14:paraId="00FE77AC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5 …?</w:t>
            </w:r>
          </w:p>
          <w:p w14:paraId="3D41B5EF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6 …?</w:t>
            </w:r>
          </w:p>
          <w:p w14:paraId="1CED715D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7 …?</w:t>
            </w:r>
          </w:p>
          <w:p w14:paraId="5C22AC10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8 …?</w:t>
            </w:r>
          </w:p>
          <w:p w14:paraId="392FD341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9 …?</w:t>
            </w:r>
          </w:p>
          <w:p w14:paraId="7AC83E99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10 ...? </w:t>
            </w:r>
          </w:p>
          <w:p w14:paraId="6F16798D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0DBC" w14:textId="77777777" w:rsidR="00BA73B1" w:rsidRPr="00A430C2" w:rsidRDefault="00BA73B1" w:rsidP="00E06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430C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*</w:t>
            </w:r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Ожидается привлечение чешских компаний производителей, от ТПП по СНГ Чешской Республики и </w:t>
            </w:r>
            <w:proofErr w:type="spellStart"/>
            <w:r w:rsidRPr="00A430C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CzechTrade</w:t>
            </w:r>
            <w:proofErr w:type="spellEnd"/>
            <w:r w:rsidRPr="00A430C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?)</w:t>
            </w:r>
          </w:p>
          <w:p w14:paraId="1D15B459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B1" w:rsidRPr="009E4ACC" w14:paraId="2C258404" w14:textId="77777777" w:rsidTr="00E06AFA">
        <w:tc>
          <w:tcPr>
            <w:tcW w:w="1413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vAlign w:val="center"/>
          </w:tcPr>
          <w:p w14:paraId="7C85E618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2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vAlign w:val="center"/>
          </w:tcPr>
          <w:p w14:paraId="37D93216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6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806000" w:themeColor="accent4" w:themeShade="80"/>
              <w:right w:val="single" w:sz="4" w:space="0" w:color="auto"/>
            </w:tcBorders>
            <w:shd w:val="clear" w:color="auto" w:fill="D5DCE4" w:themeFill="text2" w:themeFillTint="33"/>
          </w:tcPr>
          <w:p w14:paraId="22634A24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казахстанских компаний производителей </w:t>
            </w:r>
            <w:r w:rsidRPr="00A430C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*</w:t>
            </w: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в производственной кооперации </w:t>
            </w:r>
            <w:proofErr w:type="gramStart"/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( для</w:t>
            </w:r>
            <w:proofErr w:type="gramEnd"/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 каждой компании лимит времени - 5 минут):</w:t>
            </w:r>
          </w:p>
          <w:p w14:paraId="561FF9E1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20C6C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1.  ТОО «Картель 2005», г. Караганда;</w:t>
            </w:r>
          </w:p>
          <w:p w14:paraId="66636359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2 …?</w:t>
            </w:r>
          </w:p>
          <w:p w14:paraId="0DE73E8D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3 …?</w:t>
            </w:r>
          </w:p>
          <w:p w14:paraId="7B576C4E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4 …?</w:t>
            </w:r>
          </w:p>
          <w:p w14:paraId="63E2D84E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5 …?</w:t>
            </w:r>
          </w:p>
          <w:p w14:paraId="10911ECD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…?</w:t>
            </w:r>
          </w:p>
          <w:p w14:paraId="2A57589E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7 …?</w:t>
            </w:r>
          </w:p>
          <w:p w14:paraId="73EF7D70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8 …?</w:t>
            </w:r>
          </w:p>
          <w:p w14:paraId="45AC1BF0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>9 …?</w:t>
            </w:r>
          </w:p>
          <w:p w14:paraId="76B88F8A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sz w:val="24"/>
                <w:szCs w:val="24"/>
              </w:rPr>
              <w:t xml:space="preserve">10 …? </w:t>
            </w:r>
          </w:p>
          <w:p w14:paraId="21679AAB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55D94" w14:textId="77777777" w:rsidR="00BA73B1" w:rsidRPr="00A430C2" w:rsidRDefault="00BA73B1" w:rsidP="00E06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A430C2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*</w:t>
            </w:r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>Ожидается привлечение заинтересованных казахстанских компаний производителей, от НПП РК «</w:t>
            </w:r>
            <w:proofErr w:type="spellStart"/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>Атамекен</w:t>
            </w:r>
            <w:proofErr w:type="spellEnd"/>
            <w:r w:rsidRPr="00A430C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430C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5DCE4" w:themeFill="text2" w:themeFillTint="33"/>
              </w:rPr>
              <w:t>)</w:t>
            </w:r>
          </w:p>
          <w:p w14:paraId="4903A6DF" w14:textId="77777777" w:rsidR="00BA73B1" w:rsidRPr="00A430C2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3B1" w:rsidRPr="009E4ACC" w14:paraId="7F114159" w14:textId="77777777" w:rsidTr="00E06AFA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66079" w14:textId="77777777" w:rsidR="00BA73B1" w:rsidRPr="009E4ACC" w:rsidRDefault="00BA73B1" w:rsidP="00E06A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2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FE5B0" w14:textId="77777777" w:rsidR="00BA73B1" w:rsidRPr="009E4ACC" w:rsidRDefault="00BA73B1" w:rsidP="00E06AF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6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55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B61B6" w14:textId="77777777" w:rsidR="00BA73B1" w:rsidRPr="005360D8" w:rsidRDefault="00BA73B1" w:rsidP="00E06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0D8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</w:t>
            </w:r>
          </w:p>
          <w:p w14:paraId="60F0559D" w14:textId="77777777" w:rsidR="00BA73B1" w:rsidRPr="009E4ACC" w:rsidRDefault="00BA73B1" w:rsidP="00E06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D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Модератор</w:t>
            </w:r>
            <w:r w:rsidRPr="00CA1D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Жангельды</w:t>
            </w:r>
            <w:proofErr w:type="spellEnd"/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Сулейманов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управляющий </w:t>
            </w:r>
            <w:r w:rsidRPr="00FD4B15">
              <w:rPr>
                <w:rFonts w:ascii="Times New Roman" w:hAnsi="Times New Roman" w:cs="Times New Roman"/>
                <w:sz w:val="24"/>
                <w:szCs w:val="24"/>
              </w:rPr>
              <w:t>партнер «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Kazakhstan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B1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Investment</w:t>
            </w:r>
            <w:r w:rsidRPr="00FD4B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Чешская Республика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Адвокат, управляющий партнер «</w:t>
            </w:r>
            <w:proofErr w:type="spellStart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Suleiman&amp;Partners</w:t>
            </w:r>
            <w:proofErr w:type="spellEnd"/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4ACC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3B1" w:rsidRPr="009E4ACC" w14:paraId="3ACCBCE2" w14:textId="77777777" w:rsidTr="00E06AFA"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0F4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13:00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C096" w14:textId="77777777" w:rsidR="00BA73B1" w:rsidRPr="009E4ACC" w:rsidRDefault="00BA73B1" w:rsidP="00E0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1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7</w:t>
            </w:r>
            <w:r w:rsidRPr="009E4A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de-DE"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de-DE"/>
              </w:rPr>
              <w:t>00</w:t>
            </w:r>
          </w:p>
        </w:tc>
        <w:tc>
          <w:tcPr>
            <w:tcW w:w="6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187336E" w14:textId="77777777" w:rsidR="00BA73B1" w:rsidRPr="009E4ACC" w:rsidRDefault="00BA73B1" w:rsidP="00E06A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Завершение конференции</w:t>
            </w:r>
          </w:p>
        </w:tc>
      </w:tr>
    </w:tbl>
    <w:p w14:paraId="5B76ED3D" w14:textId="77777777" w:rsidR="00BA73B1" w:rsidRDefault="00BA73B1" w:rsidP="00BA73B1">
      <w:pPr>
        <w:rPr>
          <w:rFonts w:ascii="Times New Roman" w:hAnsi="Times New Roman" w:cs="Times New Roman"/>
          <w:sz w:val="24"/>
          <w:szCs w:val="24"/>
        </w:rPr>
      </w:pPr>
    </w:p>
    <w:p w14:paraId="7C7818DE" w14:textId="77777777" w:rsidR="00BA73B1" w:rsidRDefault="00BA73B1" w:rsidP="00BA73B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F354F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Примечание: </w:t>
      </w: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 xml:space="preserve"> </w:t>
      </w:r>
    </w:p>
    <w:p w14:paraId="265F0971" w14:textId="77777777" w:rsidR="00BA73B1" w:rsidRDefault="00BA73B1" w:rsidP="00BA73B1">
      <w:pPr>
        <w:jc w:val="center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4F354F">
        <w:rPr>
          <w:rFonts w:ascii="Times New Roman" w:hAnsi="Times New Roman" w:cs="Times New Roman"/>
          <w:i/>
          <w:color w:val="C00000"/>
          <w:sz w:val="28"/>
          <w:szCs w:val="28"/>
        </w:rPr>
        <w:t>Данная Программа составлена по состоянию на 28.02.2022 г. и не является окончательной!</w:t>
      </w:r>
    </w:p>
    <w:p w14:paraId="26F9F338" w14:textId="77777777" w:rsidR="00BA73B1" w:rsidRPr="00BD4023" w:rsidRDefault="00BA73B1" w:rsidP="00BA73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D4023">
        <w:rPr>
          <w:rFonts w:ascii="Times New Roman" w:hAnsi="Times New Roman" w:cs="Times New Roman"/>
          <w:sz w:val="24"/>
          <w:szCs w:val="24"/>
        </w:rPr>
        <w:t>Срок согласования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BD4023">
        <w:rPr>
          <w:rFonts w:ascii="Times New Roman" w:hAnsi="Times New Roman" w:cs="Times New Roman"/>
          <w:sz w:val="24"/>
          <w:szCs w:val="24"/>
        </w:rPr>
        <w:t xml:space="preserve"> до 18.03.2022, официальные письма до 26.03.2022</w:t>
      </w:r>
    </w:p>
    <w:p w14:paraId="3049600A" w14:textId="77777777" w:rsidR="00337DCB" w:rsidRDefault="00A430C2"/>
    <w:sectPr w:rsidR="00337DCB" w:rsidSect="002E669C">
      <w:headerReference w:type="default" r:id="rId4"/>
      <w:pgSz w:w="11906" w:h="16838"/>
      <w:pgMar w:top="79" w:right="851" w:bottom="426" w:left="1134" w:header="27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638A" w14:textId="77777777" w:rsidR="002E669C" w:rsidRPr="002E669C" w:rsidRDefault="00A430C2">
    <w:pPr>
      <w:pStyle w:val="Zhlav"/>
      <w:rPr>
        <w:b/>
      </w:rPr>
    </w:pPr>
    <w:r>
      <w:rPr>
        <w:b/>
      </w:rPr>
      <w:t xml:space="preserve">                                                                              </w:t>
    </w:r>
    <w:r w:rsidRPr="002E669C">
      <w:rPr>
        <w:b/>
        <w:noProof/>
        <w:lang w:eastAsia="ru-RU"/>
      </w:rPr>
      <w:drawing>
        <wp:inline distT="0" distB="0" distL="0" distR="0" wp14:anchorId="64E4E279" wp14:editId="3BD13664">
          <wp:extent cx="1152525" cy="839494"/>
          <wp:effectExtent l="19050" t="0" r="9525" b="0"/>
          <wp:docPr id="2" name="Рисунок 2" descr="B:\Конференция\кз-чр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:\Конференция\кз-чр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39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9B87D1" w14:textId="77777777" w:rsidR="002E669C" w:rsidRDefault="00A430C2">
    <w:pPr>
      <w:pStyle w:val="Zhlav"/>
    </w:pPr>
    <w: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B1"/>
    <w:rsid w:val="004A2F2A"/>
    <w:rsid w:val="00852BA2"/>
    <w:rsid w:val="00A430C2"/>
    <w:rsid w:val="00BA73B1"/>
    <w:rsid w:val="00F9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C6A2"/>
  <w15:chartTrackingRefBased/>
  <w15:docId w15:val="{B0BD1084-28BD-489D-855D-7E359E15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3B1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73B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A7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3B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9BEE21D6C3264FADE2FD38D7A7826C" ma:contentTypeVersion="12" ma:contentTypeDescription="Vytvoří nový dokument" ma:contentTypeScope="" ma:versionID="499f23595abc9a8e96ebd10a55372000">
  <xsd:schema xmlns:xsd="http://www.w3.org/2001/XMLSchema" xmlns:xs="http://www.w3.org/2001/XMLSchema" xmlns:p="http://schemas.microsoft.com/office/2006/metadata/properties" xmlns:ns2="656df841-aa11-4fb1-a091-1fe21010e6fa" xmlns:ns3="0c5bbf73-c4da-4040-b8ab-d55d9fc0155f" targetNamespace="http://schemas.microsoft.com/office/2006/metadata/properties" ma:root="true" ma:fieldsID="c0546e0138bf1e80f7e3307ed343bbed" ns2:_="" ns3:_="">
    <xsd:import namespace="656df841-aa11-4fb1-a091-1fe21010e6fa"/>
    <xsd:import namespace="0c5bbf73-c4da-4040-b8ab-d55d9fc01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df841-aa11-4fb1-a091-1fe21010e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bf73-c4da-4040-b8ab-d55d9fc01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78622B-536D-4A5F-8718-3B34F8B6EF25}"/>
</file>

<file path=customXml/itemProps2.xml><?xml version="1.0" encoding="utf-8"?>
<ds:datastoreItem xmlns:ds="http://schemas.openxmlformats.org/officeDocument/2006/customXml" ds:itemID="{A9F35A66-0A83-457C-8E8F-EC807F01D6B4}"/>
</file>

<file path=customXml/itemProps3.xml><?xml version="1.0" encoding="utf-8"?>
<ds:datastoreItem xmlns:ds="http://schemas.openxmlformats.org/officeDocument/2006/customXml" ds:itemID="{4F16B267-3EDE-4ED2-A671-728B36DDD7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564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Masopust</dc:creator>
  <cp:keywords/>
  <dc:description/>
  <cp:lastModifiedBy>František Masopust</cp:lastModifiedBy>
  <cp:revision>3</cp:revision>
  <dcterms:created xsi:type="dcterms:W3CDTF">2022-03-01T08:57:00Z</dcterms:created>
  <dcterms:modified xsi:type="dcterms:W3CDTF">2022-03-01T09:01:00Z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0x010100BA9BEE21D6C3264FADE2FD38D7A7826C</vt:lpwstr>
  </property>
</Properties>
</file>