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CF733" w14:textId="77777777" w:rsidR="00937595" w:rsidRDefault="00505C2E" w:rsidP="00EF76D8">
      <w:pPr>
        <w:pStyle w:val="Nzev"/>
        <w:spacing w:line="276" w:lineRule="auto"/>
        <w:rPr>
          <w:rFonts w:ascii="Arial" w:hAnsi="Arial" w:cs="Arial"/>
        </w:rPr>
      </w:pPr>
      <w:r>
        <w:rPr>
          <w:rFonts w:ascii="Arial" w:hAnsi="Arial" w:cs="Arial"/>
        </w:rPr>
        <w:t>Zprávy z teritorií</w:t>
      </w:r>
      <w:r w:rsidR="00035FAD" w:rsidRPr="00937595">
        <w:rPr>
          <w:rFonts w:ascii="Arial" w:hAnsi="Arial" w:cs="Arial"/>
        </w:rPr>
        <w:t xml:space="preserve"> - </w:t>
      </w:r>
      <w:r w:rsidR="00035FAD" w:rsidRPr="00937595">
        <w:rPr>
          <w:rFonts w:ascii="Arial" w:hAnsi="Arial" w:cs="Arial"/>
        </w:rPr>
        <w:fldChar w:fldCharType="begin"/>
      </w:r>
      <w:r w:rsidR="00035FAD" w:rsidRPr="00937595">
        <w:rPr>
          <w:rFonts w:ascii="Arial" w:hAnsi="Arial" w:cs="Arial"/>
        </w:rPr>
        <w:instrText xml:space="preserve"> TIME \@ "dddd d. MMMM yyyy" </w:instrText>
      </w:r>
      <w:r w:rsidR="00035FAD" w:rsidRPr="00937595">
        <w:rPr>
          <w:rFonts w:ascii="Arial" w:hAnsi="Arial" w:cs="Arial"/>
        </w:rPr>
        <w:fldChar w:fldCharType="separate"/>
      </w:r>
      <w:r w:rsidR="0073102A">
        <w:rPr>
          <w:rFonts w:ascii="Arial" w:hAnsi="Arial" w:cs="Arial"/>
          <w:noProof/>
        </w:rPr>
        <w:t>pátek 3. června 2022</w:t>
      </w:r>
      <w:r w:rsidR="00035FAD" w:rsidRPr="00937595">
        <w:rPr>
          <w:rFonts w:ascii="Arial" w:hAnsi="Arial" w:cs="Arial"/>
        </w:rPr>
        <w:fldChar w:fldCharType="end"/>
      </w:r>
    </w:p>
    <w:p w14:paraId="73143C5C" w14:textId="77777777" w:rsidR="000F265D" w:rsidRPr="000F265D" w:rsidRDefault="000F265D" w:rsidP="000F265D"/>
    <w:p w14:paraId="6A5C97A5" w14:textId="77777777" w:rsidR="006A382E"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ČÍNA</w:t>
      </w:r>
    </w:p>
    <w:p w14:paraId="7D328974" w14:textId="77777777" w:rsidR="00260021"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Ondřej Plaček, Z</w:t>
      </w:r>
      <w:r w:rsidR="006A382E" w:rsidRPr="00587417">
        <w:rPr>
          <w:rFonts w:cs="Arial"/>
        </w:rPr>
        <w:t xml:space="preserve">emědělský diplomat velvyslanectví ČR v Pekingu, </w:t>
      </w:r>
    </w:p>
    <w:p w14:paraId="16D0124A" w14:textId="77777777" w:rsidR="00717F96" w:rsidRPr="00D05C35" w:rsidRDefault="00D7180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6A382E" w:rsidRPr="00587417">
        <w:rPr>
          <w:rFonts w:cs="Arial"/>
        </w:rPr>
        <w:t>.: +420 702</w:t>
      </w:r>
      <w:r w:rsidR="00B554B9" w:rsidRPr="00587417">
        <w:rPr>
          <w:rFonts w:cs="Arial"/>
        </w:rPr>
        <w:t xml:space="preserve"> 176 276, </w:t>
      </w:r>
      <w:r w:rsidR="00D4434C">
        <w:rPr>
          <w:rFonts w:cs="Arial"/>
        </w:rPr>
        <w:t xml:space="preserve">e-mail: </w:t>
      </w:r>
      <w:hyperlink r:id="rId8" w:history="1">
        <w:r w:rsidR="00B554B9" w:rsidRPr="00D4434C">
          <w:rPr>
            <w:rStyle w:val="Hypertextovodkaz"/>
            <w:rFonts w:cs="Arial"/>
          </w:rPr>
          <w:t>ondrej.placek@mze.cz</w:t>
        </w:r>
      </w:hyperlink>
      <w:r w:rsidR="00B554B9" w:rsidRPr="00587417">
        <w:rPr>
          <w:rFonts w:cs="Arial"/>
        </w:rPr>
        <w:t xml:space="preserve"> </w:t>
      </w:r>
    </w:p>
    <w:p w14:paraId="475A7122" w14:textId="77777777" w:rsidR="003C0AAA" w:rsidRPr="003C0AAA" w:rsidRDefault="003C0AAA" w:rsidP="003C0AAA">
      <w:pPr>
        <w:pStyle w:val="Nadpis3"/>
        <w:spacing w:line="276" w:lineRule="auto"/>
      </w:pPr>
      <w:r w:rsidRPr="003C0AAA">
        <w:t>Čínští vědci úspěšně zautomatizovali proces klonování prasat</w:t>
      </w:r>
    </w:p>
    <w:p w14:paraId="73B2ED6E" w14:textId="77777777" w:rsidR="003C0AAA" w:rsidRDefault="003C0AAA" w:rsidP="003C0AAA">
      <w:pPr>
        <w:pStyle w:val="Bezmezer"/>
        <w:spacing w:line="276" w:lineRule="auto"/>
        <w:jc w:val="both"/>
        <w:rPr>
          <w:rFonts w:ascii="Arial" w:hAnsi="Arial" w:cs="Arial"/>
        </w:rPr>
      </w:pPr>
      <w:r>
        <w:rPr>
          <w:rFonts w:ascii="Arial" w:hAnsi="Arial" w:cs="Arial"/>
        </w:rPr>
        <w:t xml:space="preserve">Čínští vědci z fakulty umělé inteligence při </w:t>
      </w:r>
      <w:proofErr w:type="spellStart"/>
      <w:r>
        <w:rPr>
          <w:rFonts w:ascii="Arial" w:hAnsi="Arial" w:cs="Arial"/>
        </w:rPr>
        <w:t>Nankai</w:t>
      </w:r>
      <w:proofErr w:type="spellEnd"/>
      <w:r>
        <w:rPr>
          <w:rFonts w:ascii="Arial" w:hAnsi="Arial" w:cs="Arial"/>
        </w:rPr>
        <w:t xml:space="preserve"> University dosáhli průlomu v technice klonování prasat, když se jim povedlo celý proces za pomoci robotů plně zautomatizovat, čímž byla eliminována potřeba manuálních operací. Výsledkem je také zvýšená úspěšnost procesu, protože roboti jsou schopni operovat s vyšší precizností a nižším rizikem poškození buněk. Za posledních pět let se výzkumníkům díky zvyšování automatizace podařilo zvýšit úspěšnost zdravého vývoje embrya z 21 % na 27,5 %. První sele naklonované roboty se ve stejném ústavu narodilo už v roce 2017, ale část procesu v té době byla ještě závislá na lidských zásazích. </w:t>
      </w:r>
    </w:p>
    <w:p w14:paraId="324B8B20" w14:textId="77777777" w:rsidR="003C0AAA" w:rsidRDefault="003C0AAA" w:rsidP="003C0AAA">
      <w:pPr>
        <w:pStyle w:val="Bezmezer"/>
        <w:spacing w:line="276" w:lineRule="auto"/>
        <w:jc w:val="both"/>
        <w:rPr>
          <w:rFonts w:ascii="Arial" w:hAnsi="Arial" w:cs="Arial"/>
        </w:rPr>
      </w:pPr>
      <w:r>
        <w:rPr>
          <w:rFonts w:ascii="Arial" w:hAnsi="Arial" w:cs="Arial"/>
        </w:rPr>
        <w:t xml:space="preserve">Výsledkem výzkumu by mohl být vývoj automatizovaných sad pro využití firmami a jinými výzkumnými institucemi. Pro Čínu by to znamenalo zvýšení kvality domácích chovů, snížení závislosti na importu chovných prasat a celkově vepřového masa. </w:t>
      </w:r>
    </w:p>
    <w:p w14:paraId="17250F56" w14:textId="77777777" w:rsidR="00CC5CD8" w:rsidRPr="00587417" w:rsidRDefault="00CC5CD8" w:rsidP="00CC5C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SRBSKO</w:t>
      </w:r>
    </w:p>
    <w:p w14:paraId="03CA1F60" w14:textId="77777777" w:rsidR="00CC5CD8" w:rsidRPr="00587417" w:rsidRDefault="00CC5CD8" w:rsidP="00CC5C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Vladimír Váňa</w:t>
      </w:r>
      <w:r w:rsidRPr="00587417">
        <w:rPr>
          <w:rFonts w:cs="Arial"/>
        </w:rPr>
        <w:t xml:space="preserve">, Zemědělský diplomat, velvyslanectví ČR v Bělehradě </w:t>
      </w:r>
    </w:p>
    <w:p w14:paraId="7C226423" w14:textId="77777777" w:rsidR="00CC5CD8" w:rsidRPr="00587417" w:rsidRDefault="00CC5CD8" w:rsidP="00CC5CD8">
      <w:pPr>
        <w:pBdr>
          <w:top w:val="single" w:sz="4" w:space="1" w:color="auto"/>
          <w:left w:val="single" w:sz="4" w:space="4" w:color="auto"/>
          <w:bottom w:val="single" w:sz="4" w:space="1" w:color="auto"/>
          <w:right w:val="single" w:sz="4" w:space="4" w:color="auto"/>
        </w:pBdr>
        <w:spacing w:line="276" w:lineRule="auto"/>
        <w:jc w:val="both"/>
        <w:rPr>
          <w:rFonts w:cs="Arial"/>
        </w:rPr>
      </w:pPr>
      <w:proofErr w:type="gramStart"/>
      <w:r w:rsidRPr="00587417">
        <w:rPr>
          <w:rFonts w:cs="Arial"/>
        </w:rPr>
        <w:t>Mob.:+</w:t>
      </w:r>
      <w:proofErr w:type="gramEnd"/>
      <w:r w:rsidRPr="00587417">
        <w:rPr>
          <w:rFonts w:cs="Arial"/>
        </w:rPr>
        <w:t xml:space="preserve">381  63 388931, </w:t>
      </w:r>
      <w:r>
        <w:rPr>
          <w:rFonts w:cs="Arial"/>
        </w:rPr>
        <w:t xml:space="preserve">e-mail: </w:t>
      </w:r>
      <w:hyperlink r:id="rId9" w:history="1">
        <w:r w:rsidRPr="00F00B6D">
          <w:rPr>
            <w:rStyle w:val="Hypertextovodkaz"/>
            <w:rFonts w:cs="Arial"/>
          </w:rPr>
          <w:t>vladimir_vana@mzv.cz</w:t>
        </w:r>
      </w:hyperlink>
      <w:r w:rsidRPr="00587417">
        <w:rPr>
          <w:rFonts w:cs="Arial"/>
        </w:rPr>
        <w:t xml:space="preserve"> </w:t>
      </w:r>
    </w:p>
    <w:p w14:paraId="4E6890BE" w14:textId="53BC2D1D" w:rsidR="003961A4" w:rsidRPr="00CC5CD8" w:rsidRDefault="003961A4" w:rsidP="00CC5CD8">
      <w:pPr>
        <w:pStyle w:val="Nadpis3"/>
        <w:spacing w:line="276" w:lineRule="auto"/>
      </w:pPr>
      <w:r w:rsidRPr="00CC5CD8">
        <w:t xml:space="preserve">SRBSKO – </w:t>
      </w:r>
      <w:bookmarkStart w:id="0" w:name="_Hlk105161238"/>
      <w:r w:rsidRPr="00CC5CD8">
        <w:t xml:space="preserve">nová příležitost pro české </w:t>
      </w:r>
      <w:r w:rsidR="004F6837">
        <w:t>chovatele ryb</w:t>
      </w:r>
      <w:bookmarkEnd w:id="0"/>
    </w:p>
    <w:p w14:paraId="1C85B6F2" w14:textId="77777777" w:rsidR="003961A4" w:rsidRDefault="003961A4" w:rsidP="00CC5CD8">
      <w:pPr>
        <w:pStyle w:val="Bezmezer"/>
        <w:spacing w:line="276" w:lineRule="auto"/>
        <w:jc w:val="both"/>
        <w:rPr>
          <w:rFonts w:ascii="Arial" w:hAnsi="Arial" w:cs="Arial"/>
        </w:rPr>
      </w:pPr>
      <w:r>
        <w:rPr>
          <w:rFonts w:ascii="Arial" w:hAnsi="Arial" w:cs="Arial"/>
        </w:rPr>
        <w:t xml:space="preserve">V Srbsku se v oblasti chovu ryb (především kaprů) začínají naplno projevovat dopady pandemie a narušení dodavatelských řetězců. Z logistických důvodů byly již vylovené ryby určené k prodeji často vraceny zpět do rybníků, a nebyl zakládán nový chov. Navíc Srbsko podporuje různými subvencemi jiné obory zemědělství jako je produkce masa či mléka, pěstování obilovin, ovoce, zeleniny, vína apod., na kterých je finančně závislých více občanů. Na rybníkářství s relativně malým podílem na celkové zaměstnanosti v rámci agrárního sektoru nezbývají potřebné prostředky na podporu investic. I kvůli stále rostoucí ceně krmiv se většina chovatelů dostala do problémů. Nedávno byla prodána společnost </w:t>
      </w:r>
      <w:proofErr w:type="spellStart"/>
      <w:r>
        <w:rPr>
          <w:rFonts w:ascii="Arial" w:hAnsi="Arial" w:cs="Arial"/>
        </w:rPr>
        <w:t>Ečka</w:t>
      </w:r>
      <w:proofErr w:type="spellEnd"/>
      <w:r>
        <w:rPr>
          <w:rFonts w:ascii="Arial" w:hAnsi="Arial" w:cs="Arial"/>
        </w:rPr>
        <w:t xml:space="preserve"> vlastnící největší srbské rybníky. Noví majitelé nepokračují v produkci ryb, ale chtějí rybníky využít jako zemědělskou plochu pro pěstování rostlin. Tím výrazně klesá schopnost produkce vlastních kaprů, kteří jsou v pravoslavném Srbsku stále velmi populární rybou. Kapr je důležitou součástí slavnostní tabule na „slávě“ (</w:t>
      </w:r>
      <w:r w:rsidRPr="00781C94">
        <w:rPr>
          <w:rFonts w:ascii="Arial" w:hAnsi="Arial" w:cs="Arial"/>
        </w:rPr>
        <w:t>ortodoxní zvyk oslavovat rodinného svatého)</w:t>
      </w:r>
      <w:r>
        <w:rPr>
          <w:rFonts w:ascii="Arial" w:hAnsi="Arial" w:cs="Arial"/>
        </w:rPr>
        <w:t>, a také v rámci vánočních a velikonočních svátků. Odhaduje se, že celkový deficit Srbska v produkci kapra bude letos až 12 000 tun ryb.</w:t>
      </w:r>
    </w:p>
    <w:p w14:paraId="50C8274C" w14:textId="77777777" w:rsidR="003961A4" w:rsidRPr="00781C94" w:rsidRDefault="003961A4" w:rsidP="00CC5CD8">
      <w:pPr>
        <w:pStyle w:val="Bezmezer"/>
        <w:spacing w:line="276" w:lineRule="auto"/>
        <w:jc w:val="both"/>
        <w:rPr>
          <w:rFonts w:ascii="Arial" w:hAnsi="Arial" w:cs="Arial"/>
        </w:rPr>
      </w:pPr>
      <w:r>
        <w:rPr>
          <w:rFonts w:ascii="Arial" w:hAnsi="Arial" w:cs="Arial"/>
        </w:rPr>
        <w:t xml:space="preserve">Zde se otvírá příležitost pro české chovatele a dodavatele ryb, kteří mohou výrazně posílit své pozice na srbském trhu. Český kapr je v Srbsku známý a ceněný pro svou kvalitu. V roce 2019 se z České republiky vyvezlo do Srbska 334 tun kaprů za 13,1 miliónů korun, ale v prvním roce pandemie vývoz klesl na 49,2 tun ryb za 1,9 miliónu Kč a v loňském roce zaznamenal </w:t>
      </w:r>
      <w:proofErr w:type="gramStart"/>
      <w:r>
        <w:rPr>
          <w:rFonts w:ascii="Arial" w:hAnsi="Arial" w:cs="Arial"/>
        </w:rPr>
        <w:t>jen  malý</w:t>
      </w:r>
      <w:proofErr w:type="gramEnd"/>
      <w:r>
        <w:rPr>
          <w:rFonts w:ascii="Arial" w:hAnsi="Arial" w:cs="Arial"/>
        </w:rPr>
        <w:t xml:space="preserve"> nárůst na 52,8 tun ryb za 2,7 miliónu Kč. </w:t>
      </w:r>
    </w:p>
    <w:p w14:paraId="29987018" w14:textId="77777777" w:rsidR="00B94599" w:rsidRPr="00587417" w:rsidRDefault="00B94599" w:rsidP="002254B6">
      <w:pPr>
        <w:pStyle w:val="Bezmezer"/>
        <w:spacing w:line="276" w:lineRule="auto"/>
        <w:jc w:val="both"/>
        <w:rPr>
          <w:rFonts w:ascii="Arial" w:hAnsi="Arial" w:cs="Arial"/>
        </w:rPr>
      </w:pPr>
    </w:p>
    <w:p w14:paraId="58110842" w14:textId="77777777" w:rsidR="00D4434C" w:rsidRPr="00587417" w:rsidRDefault="00D4434C"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lastRenderedPageBreak/>
        <w:t>VIETNAM</w:t>
      </w:r>
    </w:p>
    <w:p w14:paraId="2076A704" w14:textId="77777777" w:rsidR="00216114" w:rsidRDefault="00D4434C"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Luboš Marek</w:t>
      </w:r>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 </w:t>
      </w:r>
      <w:r>
        <w:rPr>
          <w:rFonts w:cs="Arial"/>
        </w:rPr>
        <w:t>Hanoji</w:t>
      </w:r>
      <w:r w:rsidRPr="00587417">
        <w:rPr>
          <w:rFonts w:cs="Arial"/>
        </w:rPr>
        <w:t xml:space="preserve">, </w:t>
      </w:r>
    </w:p>
    <w:p w14:paraId="02F21288" w14:textId="77777777" w:rsidR="00D4434C" w:rsidRPr="001D3F62" w:rsidRDefault="00D4434C" w:rsidP="00EF76D8">
      <w:pPr>
        <w:pBdr>
          <w:top w:val="single" w:sz="4" w:space="1" w:color="auto"/>
          <w:left w:val="single" w:sz="4" w:space="4" w:color="auto"/>
          <w:bottom w:val="single" w:sz="4" w:space="1" w:color="auto"/>
          <w:right w:val="single" w:sz="4" w:space="4" w:color="auto"/>
        </w:pBdr>
        <w:spacing w:line="276" w:lineRule="auto"/>
        <w:jc w:val="both"/>
      </w:pPr>
      <w:r>
        <w:t xml:space="preserve">tel: </w:t>
      </w:r>
      <w:r w:rsidRPr="00D4434C">
        <w:t>+84 904 099 562</w:t>
      </w:r>
      <w:r>
        <w:t xml:space="preserve">, e-mail: </w:t>
      </w:r>
      <w:hyperlink r:id="rId10" w:history="1">
        <w:r w:rsidRPr="00D54C30">
          <w:rPr>
            <w:rStyle w:val="Hypertextovodkaz"/>
          </w:rPr>
          <w:t>lubos.marek@mze.cz</w:t>
        </w:r>
      </w:hyperlink>
      <w:r>
        <w:t xml:space="preserve"> / </w:t>
      </w:r>
      <w:hyperlink r:id="rId11" w:history="1">
        <w:r w:rsidRPr="00D54C30">
          <w:rPr>
            <w:rStyle w:val="Hypertextovodkaz"/>
          </w:rPr>
          <w:t>commerce_hanoi@mzv.cz</w:t>
        </w:r>
      </w:hyperlink>
      <w:r>
        <w:t xml:space="preserve"> </w:t>
      </w:r>
    </w:p>
    <w:p w14:paraId="1BBDA93A" w14:textId="77777777" w:rsidR="00E64E92" w:rsidRPr="00E64E92" w:rsidRDefault="00E64E92" w:rsidP="00E64E92">
      <w:pPr>
        <w:pStyle w:val="Nadpis3"/>
        <w:spacing w:line="276" w:lineRule="auto"/>
      </w:pPr>
      <w:bookmarkStart w:id="1" w:name="_Hlk105161255"/>
      <w:r w:rsidRPr="00E64E92">
        <w:t>Vietnam se stal první zemí, která vyrobila vakcínu proti africkému moru prasat</w:t>
      </w:r>
      <w:bookmarkEnd w:id="1"/>
    </w:p>
    <w:p w14:paraId="5611C3EE" w14:textId="77777777" w:rsidR="00E64E92" w:rsidRPr="00E64E92" w:rsidRDefault="00E64E92" w:rsidP="00E64E92">
      <w:pPr>
        <w:pStyle w:val="Bezmezer"/>
        <w:spacing w:line="276" w:lineRule="auto"/>
        <w:jc w:val="both"/>
        <w:rPr>
          <w:rFonts w:ascii="Arial" w:hAnsi="Arial" w:cs="Arial"/>
        </w:rPr>
      </w:pPr>
      <w:r w:rsidRPr="00151565">
        <w:rPr>
          <w:rFonts w:ascii="Arial" w:hAnsi="Arial" w:cs="Arial"/>
        </w:rPr>
        <w:t xml:space="preserve">Náměstek ministra zemědělství a rozvoje venkova </w:t>
      </w:r>
      <w:proofErr w:type="spellStart"/>
      <w:r w:rsidRPr="00151565">
        <w:rPr>
          <w:rFonts w:ascii="Arial" w:hAnsi="Arial" w:cs="Arial"/>
        </w:rPr>
        <w:t>Phung</w:t>
      </w:r>
      <w:proofErr w:type="spellEnd"/>
      <w:r w:rsidRPr="00151565">
        <w:rPr>
          <w:rFonts w:ascii="Arial" w:hAnsi="Arial" w:cs="Arial"/>
        </w:rPr>
        <w:t xml:space="preserve"> Duc Tien na tiskové konferenci oznámil, že jeho ministerstvo vydá 3. 6. 2022 oficiální prohlášení o schválení a distribuci domácí vakcíny proti africkému moru prasat. Vakcína se nazývá NAVET-ASFVAC a vyrábí ji společnost </w:t>
      </w:r>
      <w:proofErr w:type="spellStart"/>
      <w:r w:rsidRPr="00151565">
        <w:rPr>
          <w:rFonts w:ascii="Arial" w:hAnsi="Arial" w:cs="Arial"/>
        </w:rPr>
        <w:t>Navetco</w:t>
      </w:r>
      <w:proofErr w:type="spellEnd"/>
      <w:r w:rsidRPr="00151565">
        <w:rPr>
          <w:rFonts w:ascii="Arial" w:hAnsi="Arial" w:cs="Arial"/>
        </w:rPr>
        <w:t xml:space="preserve"> (</w:t>
      </w:r>
      <w:proofErr w:type="spellStart"/>
      <w:r w:rsidRPr="00151565">
        <w:rPr>
          <w:rFonts w:ascii="Arial" w:hAnsi="Arial" w:cs="Arial"/>
        </w:rPr>
        <w:t>National</w:t>
      </w:r>
      <w:proofErr w:type="spellEnd"/>
      <w:r w:rsidRPr="00151565">
        <w:rPr>
          <w:rFonts w:ascii="Arial" w:hAnsi="Arial" w:cs="Arial"/>
        </w:rPr>
        <w:t xml:space="preserve"> </w:t>
      </w:r>
      <w:proofErr w:type="spellStart"/>
      <w:r w:rsidRPr="00151565">
        <w:rPr>
          <w:rFonts w:ascii="Arial" w:hAnsi="Arial" w:cs="Arial"/>
        </w:rPr>
        <w:t>Veterinary</w:t>
      </w:r>
      <w:proofErr w:type="spellEnd"/>
      <w:r w:rsidRPr="00151565">
        <w:rPr>
          <w:rFonts w:ascii="Arial" w:hAnsi="Arial" w:cs="Arial"/>
        </w:rPr>
        <w:t xml:space="preserve"> </w:t>
      </w:r>
      <w:proofErr w:type="spellStart"/>
      <w:r w:rsidRPr="00151565">
        <w:rPr>
          <w:rFonts w:ascii="Arial" w:hAnsi="Arial" w:cs="Arial"/>
        </w:rPr>
        <w:t>Company</w:t>
      </w:r>
      <w:proofErr w:type="spellEnd"/>
      <w:r w:rsidRPr="00151565">
        <w:rPr>
          <w:rFonts w:ascii="Arial" w:hAnsi="Arial" w:cs="Arial"/>
        </w:rPr>
        <w:t>).</w:t>
      </w:r>
      <w:r>
        <w:rPr>
          <w:rFonts w:ascii="Arial" w:hAnsi="Arial" w:cs="Arial"/>
        </w:rPr>
        <w:t xml:space="preserve"> </w:t>
      </w:r>
      <w:r w:rsidRPr="00E64E92">
        <w:rPr>
          <w:rFonts w:ascii="Arial" w:hAnsi="Arial" w:cs="Arial"/>
        </w:rPr>
        <w:t>Úspěšnou výrobu komerční vakcíny proti africkému moru prasat považuje Ministerstvo zemědělství a rozvoje venkova VSR za monumentální událost.</w:t>
      </w:r>
    </w:p>
    <w:p w14:paraId="0296523D" w14:textId="77777777" w:rsidR="00E64E92" w:rsidRPr="00E64E92" w:rsidRDefault="00E64E92" w:rsidP="00E64E92">
      <w:pPr>
        <w:pStyle w:val="Bezmezer"/>
        <w:spacing w:line="276" w:lineRule="auto"/>
        <w:jc w:val="both"/>
        <w:rPr>
          <w:rFonts w:ascii="Arial" w:hAnsi="Arial" w:cs="Arial"/>
        </w:rPr>
      </w:pPr>
      <w:r w:rsidRPr="00E64E92">
        <w:rPr>
          <w:rFonts w:ascii="Arial" w:hAnsi="Arial" w:cs="Arial"/>
        </w:rPr>
        <w:t>Africký mor prasat byl poprvé zjištěn v Africe v roce 1921, tedy před 100 lety</w:t>
      </w:r>
      <w:r>
        <w:rPr>
          <w:rFonts w:ascii="Arial" w:hAnsi="Arial" w:cs="Arial"/>
        </w:rPr>
        <w:t>. Jedná se o </w:t>
      </w:r>
      <w:r w:rsidRPr="00E64E92">
        <w:rPr>
          <w:rFonts w:ascii="Arial" w:hAnsi="Arial" w:cs="Arial"/>
        </w:rPr>
        <w:t>vysoce nakažlivé virové onemocnění prasat a je pro prasata 100% smrtelné. Přestože vědci publikovali přes 4 000 výzkumů souvisejících s vývojem viru a vakcín, na světě neexistovala dosud žádná komerční vakcína.</w:t>
      </w:r>
    </w:p>
    <w:p w14:paraId="5BDD9A4B" w14:textId="77777777" w:rsidR="00E64E92" w:rsidRPr="00E64E92" w:rsidRDefault="00E64E92" w:rsidP="00E64E92">
      <w:pPr>
        <w:pStyle w:val="Bezmezer"/>
        <w:spacing w:line="276" w:lineRule="auto"/>
        <w:jc w:val="both"/>
        <w:rPr>
          <w:rFonts w:ascii="Arial" w:hAnsi="Arial" w:cs="Arial"/>
        </w:rPr>
      </w:pPr>
      <w:r w:rsidRPr="00E64E92">
        <w:rPr>
          <w:rFonts w:ascii="Arial" w:hAnsi="Arial" w:cs="Arial"/>
        </w:rPr>
        <w:t>Na konci roku 2019 oznámili američtí vědci úspěšnou studii oslabeného viru afrického moru prasat s odstraněným genem ASF-G-Delta I177L, což byl důležitý pře</w:t>
      </w:r>
      <w:r>
        <w:rPr>
          <w:rFonts w:ascii="Arial" w:hAnsi="Arial" w:cs="Arial"/>
        </w:rPr>
        <w:t>dpoklad pro výzkum a </w:t>
      </w:r>
      <w:r w:rsidRPr="00E64E92">
        <w:rPr>
          <w:rFonts w:ascii="Arial" w:hAnsi="Arial" w:cs="Arial"/>
        </w:rPr>
        <w:t>výrobu vakcíny.</w:t>
      </w:r>
      <w:r w:rsidRPr="00151565">
        <w:rPr>
          <w:rFonts w:ascii="Arial" w:hAnsi="Arial" w:cs="Arial"/>
        </w:rPr>
        <w:t xml:space="preserve"> Vietnam ve spolupráci s americkými odborníky začal pracovat na výrobě vakcíny v roce 2020. Na základě laboratorních studií se ukázalo, že vakcína má účinnost min. </w:t>
      </w:r>
      <w:proofErr w:type="gramStart"/>
      <w:r w:rsidRPr="00151565">
        <w:rPr>
          <w:rFonts w:ascii="Arial" w:hAnsi="Arial" w:cs="Arial"/>
        </w:rPr>
        <w:t>80%</w:t>
      </w:r>
      <w:proofErr w:type="gramEnd"/>
      <w:r w:rsidRPr="00151565">
        <w:rPr>
          <w:rFonts w:ascii="Arial" w:hAnsi="Arial" w:cs="Arial"/>
        </w:rPr>
        <w:t xml:space="preserve"> a naočkovaná prasata si udrží imunitu po dobu šesti měsíců. </w:t>
      </w:r>
      <w:r w:rsidRPr="00E64E92">
        <w:rPr>
          <w:rFonts w:ascii="Arial" w:hAnsi="Arial" w:cs="Arial"/>
        </w:rPr>
        <w:t>Ministerstvo zemědělství USA potvrdilo, že vakcína NAVET-ASFVAC je bezpečná a účinná.</w:t>
      </w:r>
    </w:p>
    <w:p w14:paraId="5F750890" w14:textId="77777777" w:rsidR="00E64E92" w:rsidRPr="00151565" w:rsidRDefault="00E64E92" w:rsidP="00E64E92">
      <w:pPr>
        <w:pStyle w:val="Bezmezer"/>
        <w:spacing w:line="276" w:lineRule="auto"/>
        <w:jc w:val="both"/>
        <w:rPr>
          <w:rFonts w:ascii="Arial" w:hAnsi="Arial" w:cs="Arial"/>
        </w:rPr>
      </w:pPr>
      <w:r w:rsidRPr="00E64E92">
        <w:rPr>
          <w:rFonts w:ascii="Arial" w:hAnsi="Arial" w:cs="Arial"/>
        </w:rPr>
        <w:t xml:space="preserve">Protože je NAVET-ASFVAC první komerčně vyráběnou vakcínou na světě, Ministerstvo zemědělství a rozvoje venkova VSR nařídilo veterinární správě, aby použití této vakcíny bylo monitorováno a vyhodnoceno ve 2 fázích. V první fázi bude použití vakcíny NAVET-ASFVAC v omezeném rozsahu, přibližně 600 000 dávek pro podniky a chovatele hospodářských zvířat, kteří se dobrovolně zaregistrují. Ve druhé fázi by mělo být použití vakcíny v celostátním měřítku. </w:t>
      </w:r>
      <w:r w:rsidRPr="00151565">
        <w:rPr>
          <w:rFonts w:ascii="Arial" w:hAnsi="Arial" w:cs="Arial"/>
        </w:rPr>
        <w:t>Cena jedné dávky vakcíny bude přibližně 35 Kč a uvidíme, jak se vakcína osvědčí v praxi.</w:t>
      </w:r>
    </w:p>
    <w:p w14:paraId="27D65A93" w14:textId="77777777" w:rsidR="00E64E92" w:rsidRPr="00E64E92" w:rsidRDefault="00E64E92" w:rsidP="00E64E92">
      <w:pPr>
        <w:pStyle w:val="Bezmezer"/>
        <w:spacing w:line="276" w:lineRule="auto"/>
        <w:jc w:val="both"/>
        <w:rPr>
          <w:rFonts w:ascii="Arial" w:hAnsi="Arial" w:cs="Arial"/>
        </w:rPr>
      </w:pPr>
      <w:r w:rsidRPr="00E64E92">
        <w:rPr>
          <w:rFonts w:ascii="Arial" w:hAnsi="Arial" w:cs="Arial"/>
        </w:rPr>
        <w:t>Africký mor prasat se v roce 2019 ve Vietnamu masivně ro</w:t>
      </w:r>
      <w:r>
        <w:rPr>
          <w:rFonts w:ascii="Arial" w:hAnsi="Arial" w:cs="Arial"/>
        </w:rPr>
        <w:t>zšířil do všech 63 provincií. V </w:t>
      </w:r>
      <w:r w:rsidRPr="00E64E92">
        <w:rPr>
          <w:rFonts w:ascii="Arial" w:hAnsi="Arial" w:cs="Arial"/>
        </w:rPr>
        <w:t>minulém roce byl zaznamenán v 60 lokalitách, což způsobilo utracení 288 660 prasat. Tato nemoc stála Vietnam více než 30 mld. Kč, postihla 3,5 mil. farmářů a stovky podniků.</w:t>
      </w:r>
    </w:p>
    <w:p w14:paraId="655D8035" w14:textId="77777777" w:rsidR="00457E05" w:rsidRPr="00587417" w:rsidRDefault="00457E05" w:rsidP="00457E05">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KAZACHSTÁN</w:t>
      </w:r>
    </w:p>
    <w:p w14:paraId="4F0C640B" w14:textId="77777777" w:rsidR="00457E05" w:rsidRPr="00BD647F" w:rsidRDefault="00457E05" w:rsidP="00457E05">
      <w:pPr>
        <w:pBdr>
          <w:top w:val="single" w:sz="4" w:space="1" w:color="auto"/>
          <w:left w:val="single" w:sz="4" w:space="4" w:color="auto"/>
          <w:bottom w:val="single" w:sz="4" w:space="1" w:color="auto"/>
          <w:right w:val="single" w:sz="4" w:space="4" w:color="auto"/>
        </w:pBdr>
        <w:spacing w:line="276" w:lineRule="auto"/>
        <w:jc w:val="both"/>
      </w:pPr>
      <w:proofErr w:type="spellStart"/>
      <w:r w:rsidRPr="00505C2E">
        <w:rPr>
          <w:rFonts w:cs="Arial"/>
        </w:rPr>
        <w:t>Artyom</w:t>
      </w:r>
      <w:proofErr w:type="spellEnd"/>
      <w:r w:rsidRPr="00505C2E">
        <w:rPr>
          <w:rFonts w:cs="Arial"/>
        </w:rPr>
        <w:t xml:space="preserve"> </w:t>
      </w:r>
      <w:proofErr w:type="spellStart"/>
      <w:r w:rsidRPr="00505C2E">
        <w:rPr>
          <w:rFonts w:cs="Arial"/>
        </w:rPr>
        <w:t>Lukashov</w:t>
      </w:r>
      <w:proofErr w:type="spellEnd"/>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 </w:t>
      </w:r>
      <w:proofErr w:type="spellStart"/>
      <w:r>
        <w:rPr>
          <w:rFonts w:cs="Arial"/>
        </w:rPr>
        <w:t>Almatě</w:t>
      </w:r>
      <w:proofErr w:type="spellEnd"/>
      <w:r w:rsidRPr="00587417">
        <w:rPr>
          <w:rFonts w:cs="Arial"/>
        </w:rPr>
        <w:t xml:space="preserve">, </w:t>
      </w:r>
      <w:r>
        <w:t xml:space="preserve">tel: </w:t>
      </w:r>
      <w:r w:rsidRPr="00505C2E">
        <w:t>+7 701 5150541</w:t>
      </w:r>
      <w:r>
        <w:t xml:space="preserve">, e-mail: </w:t>
      </w:r>
      <w:hyperlink r:id="rId12" w:history="1">
        <w:r w:rsidRPr="00D54C30">
          <w:rPr>
            <w:rStyle w:val="Hypertextovodkaz"/>
          </w:rPr>
          <w:t>artom_lukasov@mzv.cz</w:t>
        </w:r>
      </w:hyperlink>
      <w:r>
        <w:t xml:space="preserve"> – komunikace v angličtině nebo ruštině</w:t>
      </w:r>
    </w:p>
    <w:p w14:paraId="2966DE54" w14:textId="77777777" w:rsidR="003C0AAA" w:rsidRPr="003C0AAA" w:rsidRDefault="003C0AAA" w:rsidP="003C0AAA">
      <w:pPr>
        <w:pStyle w:val="Nadpis3"/>
        <w:spacing w:line="276" w:lineRule="auto"/>
      </w:pPr>
      <w:r w:rsidRPr="003C0AAA">
        <w:t>Stav hospodářských zvířat</w:t>
      </w:r>
    </w:p>
    <w:p w14:paraId="6A6BF84E" w14:textId="77777777" w:rsidR="003C0AAA" w:rsidRDefault="003C0AAA" w:rsidP="003C0AAA">
      <w:pPr>
        <w:pStyle w:val="Bezmezer"/>
        <w:spacing w:line="276" w:lineRule="auto"/>
        <w:jc w:val="both"/>
        <w:rPr>
          <w:rFonts w:ascii="Arial" w:hAnsi="Arial" w:cs="Arial"/>
        </w:rPr>
      </w:pPr>
      <w:r w:rsidRPr="00F635E1">
        <w:rPr>
          <w:rFonts w:ascii="Arial" w:hAnsi="Arial" w:cs="Arial"/>
        </w:rPr>
        <w:t xml:space="preserve">K 1. květnu </w:t>
      </w:r>
      <w:r>
        <w:rPr>
          <w:rFonts w:ascii="Arial" w:hAnsi="Arial" w:cs="Arial"/>
        </w:rPr>
        <w:t>2022</w:t>
      </w:r>
      <w:r w:rsidRPr="00F635E1">
        <w:rPr>
          <w:rFonts w:ascii="Arial" w:hAnsi="Arial" w:cs="Arial"/>
        </w:rPr>
        <w:t xml:space="preserve"> se v Kazachstánu zvýšil počet hospodářských zvířat s výjimkou koz (</w:t>
      </w:r>
      <w:r>
        <w:rPr>
          <w:rFonts w:ascii="Arial" w:hAnsi="Arial" w:cs="Arial"/>
        </w:rPr>
        <w:t>propad o</w:t>
      </w:r>
      <w:r w:rsidRPr="00F635E1">
        <w:rPr>
          <w:rFonts w:ascii="Arial" w:hAnsi="Arial" w:cs="Arial"/>
        </w:rPr>
        <w:t xml:space="preserve"> 1,3 %</w:t>
      </w:r>
      <w:r>
        <w:rPr>
          <w:rFonts w:ascii="Arial" w:hAnsi="Arial" w:cs="Arial"/>
        </w:rPr>
        <w:t>)</w:t>
      </w:r>
      <w:r w:rsidRPr="00F635E1">
        <w:rPr>
          <w:rFonts w:ascii="Arial" w:hAnsi="Arial" w:cs="Arial"/>
        </w:rPr>
        <w:t xml:space="preserve"> a prasat </w:t>
      </w:r>
      <w:r>
        <w:rPr>
          <w:rFonts w:ascii="Arial" w:hAnsi="Arial" w:cs="Arial"/>
        </w:rPr>
        <w:t>(propad o</w:t>
      </w:r>
      <w:r w:rsidRPr="00F635E1">
        <w:rPr>
          <w:rFonts w:ascii="Arial" w:hAnsi="Arial" w:cs="Arial"/>
        </w:rPr>
        <w:t xml:space="preserve"> 5,2 %). </w:t>
      </w:r>
    </w:p>
    <w:p w14:paraId="4B21C697" w14:textId="77777777" w:rsidR="003C0AAA" w:rsidRDefault="003C0AAA" w:rsidP="003C0AAA">
      <w:pPr>
        <w:pStyle w:val="Bezmezer"/>
        <w:spacing w:line="276" w:lineRule="auto"/>
        <w:jc w:val="both"/>
        <w:rPr>
          <w:rFonts w:ascii="Arial" w:hAnsi="Arial" w:cs="Arial"/>
        </w:rPr>
      </w:pPr>
      <w:r w:rsidRPr="00F635E1">
        <w:rPr>
          <w:rFonts w:ascii="Arial" w:hAnsi="Arial" w:cs="Arial"/>
        </w:rPr>
        <w:t xml:space="preserve">Počet koní se meziročně zvýšil o 10,8 % na 3,9 </w:t>
      </w:r>
      <w:r>
        <w:rPr>
          <w:rFonts w:ascii="Arial" w:hAnsi="Arial" w:cs="Arial"/>
        </w:rPr>
        <w:t>mil. ks, počet velbloudů</w:t>
      </w:r>
      <w:r w:rsidRPr="00F635E1">
        <w:rPr>
          <w:rFonts w:ascii="Arial" w:hAnsi="Arial" w:cs="Arial"/>
        </w:rPr>
        <w:t xml:space="preserve"> o 6,2 % na 272 </w:t>
      </w:r>
      <w:r>
        <w:rPr>
          <w:rFonts w:ascii="Arial" w:hAnsi="Arial" w:cs="Arial"/>
        </w:rPr>
        <w:t>tis.</w:t>
      </w:r>
      <w:r w:rsidRPr="00F635E1">
        <w:rPr>
          <w:rFonts w:ascii="Arial" w:hAnsi="Arial" w:cs="Arial"/>
        </w:rPr>
        <w:t xml:space="preserve"> k</w:t>
      </w:r>
      <w:r>
        <w:rPr>
          <w:rFonts w:ascii="Arial" w:hAnsi="Arial" w:cs="Arial"/>
        </w:rPr>
        <w:t>s, počet skotu o 4,5 % na</w:t>
      </w:r>
      <w:r w:rsidRPr="00F635E1">
        <w:rPr>
          <w:rFonts w:ascii="Arial" w:hAnsi="Arial" w:cs="Arial"/>
        </w:rPr>
        <w:t xml:space="preserve"> 9,7 mil</w:t>
      </w:r>
      <w:r>
        <w:rPr>
          <w:rFonts w:ascii="Arial" w:hAnsi="Arial" w:cs="Arial"/>
        </w:rPr>
        <w:t>. ks</w:t>
      </w:r>
      <w:r w:rsidRPr="00F635E1">
        <w:rPr>
          <w:rFonts w:ascii="Arial" w:hAnsi="Arial" w:cs="Arial"/>
        </w:rPr>
        <w:t xml:space="preserve">, </w:t>
      </w:r>
      <w:r>
        <w:rPr>
          <w:rFonts w:ascii="Arial" w:hAnsi="Arial" w:cs="Arial"/>
        </w:rPr>
        <w:t xml:space="preserve">počet </w:t>
      </w:r>
      <w:r w:rsidRPr="00F635E1">
        <w:rPr>
          <w:rFonts w:ascii="Arial" w:hAnsi="Arial" w:cs="Arial"/>
        </w:rPr>
        <w:t>ovc</w:t>
      </w:r>
      <w:r>
        <w:rPr>
          <w:rFonts w:ascii="Arial" w:hAnsi="Arial" w:cs="Arial"/>
        </w:rPr>
        <w:t>í</w:t>
      </w:r>
      <w:r w:rsidRPr="00F635E1">
        <w:rPr>
          <w:rFonts w:ascii="Arial" w:hAnsi="Arial" w:cs="Arial"/>
        </w:rPr>
        <w:t xml:space="preserve"> </w:t>
      </w:r>
      <w:r>
        <w:rPr>
          <w:rFonts w:ascii="Arial" w:hAnsi="Arial" w:cs="Arial"/>
        </w:rPr>
        <w:t>o 4 % na</w:t>
      </w:r>
      <w:r w:rsidRPr="00F635E1">
        <w:rPr>
          <w:rFonts w:ascii="Arial" w:hAnsi="Arial" w:cs="Arial"/>
        </w:rPr>
        <w:t xml:space="preserve"> 24 mil</w:t>
      </w:r>
      <w:r>
        <w:rPr>
          <w:rFonts w:ascii="Arial" w:hAnsi="Arial" w:cs="Arial"/>
        </w:rPr>
        <w:t>. ks</w:t>
      </w:r>
      <w:r w:rsidRPr="00F635E1">
        <w:rPr>
          <w:rFonts w:ascii="Arial" w:hAnsi="Arial" w:cs="Arial"/>
        </w:rPr>
        <w:t xml:space="preserve">, </w:t>
      </w:r>
      <w:r>
        <w:rPr>
          <w:rFonts w:ascii="Arial" w:hAnsi="Arial" w:cs="Arial"/>
        </w:rPr>
        <w:t xml:space="preserve">počet </w:t>
      </w:r>
      <w:r w:rsidRPr="00F635E1">
        <w:rPr>
          <w:rFonts w:ascii="Arial" w:hAnsi="Arial" w:cs="Arial"/>
        </w:rPr>
        <w:t>drůbež</w:t>
      </w:r>
      <w:r>
        <w:rPr>
          <w:rFonts w:ascii="Arial" w:hAnsi="Arial" w:cs="Arial"/>
        </w:rPr>
        <w:t>e</w:t>
      </w:r>
      <w:r w:rsidRPr="00F635E1">
        <w:rPr>
          <w:rFonts w:ascii="Arial" w:hAnsi="Arial" w:cs="Arial"/>
        </w:rPr>
        <w:t xml:space="preserve"> </w:t>
      </w:r>
      <w:r>
        <w:rPr>
          <w:rFonts w:ascii="Arial" w:hAnsi="Arial" w:cs="Arial"/>
        </w:rPr>
        <w:t>o 3,7 % na</w:t>
      </w:r>
      <w:r w:rsidRPr="00F635E1">
        <w:rPr>
          <w:rFonts w:ascii="Arial" w:hAnsi="Arial" w:cs="Arial"/>
        </w:rPr>
        <w:t xml:space="preserve"> 47,1 mil</w:t>
      </w:r>
      <w:r>
        <w:rPr>
          <w:rFonts w:ascii="Arial" w:hAnsi="Arial" w:cs="Arial"/>
        </w:rPr>
        <w:t>.</w:t>
      </w:r>
    </w:p>
    <w:p w14:paraId="69CC6B2A" w14:textId="77777777" w:rsidR="003C0AAA" w:rsidRDefault="003C0AAA" w:rsidP="003C0AAA">
      <w:pPr>
        <w:pStyle w:val="Bezmezer"/>
        <w:spacing w:line="276" w:lineRule="auto"/>
        <w:jc w:val="both"/>
        <w:rPr>
          <w:rFonts w:ascii="Arial" w:hAnsi="Arial" w:cs="Arial"/>
        </w:rPr>
      </w:pPr>
      <w:r w:rsidRPr="00F635E1">
        <w:rPr>
          <w:rFonts w:ascii="Arial" w:hAnsi="Arial" w:cs="Arial"/>
        </w:rPr>
        <w:t>Pokud jde o úmrtnost</w:t>
      </w:r>
      <w:r>
        <w:rPr>
          <w:rFonts w:ascii="Arial" w:hAnsi="Arial" w:cs="Arial"/>
        </w:rPr>
        <w:t xml:space="preserve"> zvířat</w:t>
      </w:r>
      <w:r w:rsidRPr="00F635E1">
        <w:rPr>
          <w:rFonts w:ascii="Arial" w:hAnsi="Arial" w:cs="Arial"/>
        </w:rPr>
        <w:t>, u koní se meziročně zvýšila</w:t>
      </w:r>
      <w:r>
        <w:rPr>
          <w:rFonts w:ascii="Arial" w:hAnsi="Arial" w:cs="Arial"/>
        </w:rPr>
        <w:t xml:space="preserve">, a to </w:t>
      </w:r>
      <w:r w:rsidRPr="00F635E1">
        <w:rPr>
          <w:rFonts w:ascii="Arial" w:hAnsi="Arial" w:cs="Arial"/>
        </w:rPr>
        <w:t xml:space="preserve">o 37,8 % na 1,9 </w:t>
      </w:r>
      <w:r>
        <w:rPr>
          <w:rFonts w:ascii="Arial" w:hAnsi="Arial" w:cs="Arial"/>
        </w:rPr>
        <w:t xml:space="preserve">tis., </w:t>
      </w:r>
      <w:r>
        <w:rPr>
          <w:rFonts w:ascii="Arial" w:hAnsi="Arial" w:cs="Arial"/>
        </w:rPr>
        <w:br/>
        <w:t>u velbloudů</w:t>
      </w:r>
      <w:r w:rsidRPr="00F635E1">
        <w:rPr>
          <w:rFonts w:ascii="Arial" w:hAnsi="Arial" w:cs="Arial"/>
        </w:rPr>
        <w:t xml:space="preserve"> o 33,9 % </w:t>
      </w:r>
      <w:r>
        <w:rPr>
          <w:rFonts w:ascii="Arial" w:hAnsi="Arial" w:cs="Arial"/>
        </w:rPr>
        <w:t>(</w:t>
      </w:r>
      <w:r w:rsidRPr="00F635E1">
        <w:rPr>
          <w:rFonts w:ascii="Arial" w:hAnsi="Arial" w:cs="Arial"/>
        </w:rPr>
        <w:t xml:space="preserve">328 </w:t>
      </w:r>
      <w:r>
        <w:rPr>
          <w:rFonts w:ascii="Arial" w:hAnsi="Arial" w:cs="Arial"/>
        </w:rPr>
        <w:t>ks), u koz o 5,6 % (</w:t>
      </w:r>
      <w:r w:rsidRPr="00F635E1">
        <w:rPr>
          <w:rFonts w:ascii="Arial" w:hAnsi="Arial" w:cs="Arial"/>
        </w:rPr>
        <w:t xml:space="preserve">548 </w:t>
      </w:r>
      <w:r>
        <w:rPr>
          <w:rFonts w:ascii="Arial" w:hAnsi="Arial" w:cs="Arial"/>
        </w:rPr>
        <w:t>ks), u skotu o 3,9 % (7,1 tis. ks)</w:t>
      </w:r>
      <w:r w:rsidRPr="00F635E1">
        <w:rPr>
          <w:rFonts w:ascii="Arial" w:hAnsi="Arial" w:cs="Arial"/>
        </w:rPr>
        <w:t xml:space="preserve">, </w:t>
      </w:r>
      <w:r>
        <w:rPr>
          <w:rFonts w:ascii="Arial" w:hAnsi="Arial" w:cs="Arial"/>
        </w:rPr>
        <w:br/>
        <w:t xml:space="preserve">u </w:t>
      </w:r>
      <w:r w:rsidRPr="00F635E1">
        <w:rPr>
          <w:rFonts w:ascii="Arial" w:hAnsi="Arial" w:cs="Arial"/>
        </w:rPr>
        <w:t>ovc</w:t>
      </w:r>
      <w:r>
        <w:rPr>
          <w:rFonts w:ascii="Arial" w:hAnsi="Arial" w:cs="Arial"/>
        </w:rPr>
        <w:t>í</w:t>
      </w:r>
      <w:r w:rsidRPr="00F635E1">
        <w:rPr>
          <w:rFonts w:ascii="Arial" w:hAnsi="Arial" w:cs="Arial"/>
        </w:rPr>
        <w:t xml:space="preserve"> </w:t>
      </w:r>
      <w:r>
        <w:rPr>
          <w:rFonts w:ascii="Arial" w:hAnsi="Arial" w:cs="Arial"/>
        </w:rPr>
        <w:t>o 2,2 % (</w:t>
      </w:r>
      <w:r w:rsidRPr="00F635E1">
        <w:rPr>
          <w:rFonts w:ascii="Arial" w:hAnsi="Arial" w:cs="Arial"/>
        </w:rPr>
        <w:t>13,9 tis</w:t>
      </w:r>
      <w:r>
        <w:rPr>
          <w:rFonts w:ascii="Arial" w:hAnsi="Arial" w:cs="Arial"/>
        </w:rPr>
        <w:t>. ks)</w:t>
      </w:r>
      <w:r w:rsidRPr="00F635E1">
        <w:rPr>
          <w:rFonts w:ascii="Arial" w:hAnsi="Arial" w:cs="Arial"/>
        </w:rPr>
        <w:t xml:space="preserve">. </w:t>
      </w:r>
    </w:p>
    <w:p w14:paraId="62382211" w14:textId="77777777" w:rsidR="003C0AAA" w:rsidRPr="00FE6AA7" w:rsidRDefault="003C0AAA" w:rsidP="003C0AAA">
      <w:pPr>
        <w:pStyle w:val="Bezmezer"/>
        <w:spacing w:line="276" w:lineRule="auto"/>
        <w:jc w:val="both"/>
        <w:rPr>
          <w:rFonts w:ascii="Arial" w:hAnsi="Arial" w:cs="Arial"/>
        </w:rPr>
      </w:pPr>
      <w:r>
        <w:rPr>
          <w:rFonts w:ascii="Arial" w:hAnsi="Arial" w:cs="Arial"/>
        </w:rPr>
        <w:t>Pokud jde o hrubou produkci</w:t>
      </w:r>
      <w:r w:rsidRPr="00F635E1">
        <w:rPr>
          <w:rFonts w:ascii="Arial" w:hAnsi="Arial" w:cs="Arial"/>
        </w:rPr>
        <w:t xml:space="preserve"> </w:t>
      </w:r>
      <w:r>
        <w:rPr>
          <w:rFonts w:ascii="Arial" w:hAnsi="Arial" w:cs="Arial"/>
        </w:rPr>
        <w:t>u živočišné výroby, tak</w:t>
      </w:r>
      <w:r w:rsidRPr="00F635E1">
        <w:rPr>
          <w:rFonts w:ascii="Arial" w:hAnsi="Arial" w:cs="Arial"/>
        </w:rPr>
        <w:t xml:space="preserve"> </w:t>
      </w:r>
      <w:r>
        <w:rPr>
          <w:rFonts w:ascii="Arial" w:hAnsi="Arial" w:cs="Arial"/>
        </w:rPr>
        <w:t>ta za první čtvrtletí</w:t>
      </w:r>
      <w:r w:rsidRPr="00F635E1">
        <w:rPr>
          <w:rFonts w:ascii="Arial" w:hAnsi="Arial" w:cs="Arial"/>
        </w:rPr>
        <w:t xml:space="preserve"> </w:t>
      </w:r>
      <w:r>
        <w:rPr>
          <w:rFonts w:ascii="Arial" w:hAnsi="Arial" w:cs="Arial"/>
        </w:rPr>
        <w:t xml:space="preserve">r. 2022 </w:t>
      </w:r>
      <w:r>
        <w:rPr>
          <w:rFonts w:ascii="Arial" w:hAnsi="Arial" w:cs="Arial"/>
        </w:rPr>
        <w:br/>
        <w:t xml:space="preserve">činila </w:t>
      </w:r>
      <w:r w:rsidRPr="00F635E1">
        <w:rPr>
          <w:rFonts w:ascii="Arial" w:hAnsi="Arial" w:cs="Arial"/>
        </w:rPr>
        <w:t xml:space="preserve">2 </w:t>
      </w:r>
      <w:r>
        <w:rPr>
          <w:rFonts w:ascii="Arial" w:hAnsi="Arial" w:cs="Arial"/>
        </w:rPr>
        <w:t>mld. €</w:t>
      </w:r>
      <w:r w:rsidRPr="00F635E1">
        <w:rPr>
          <w:rFonts w:ascii="Arial" w:hAnsi="Arial" w:cs="Arial"/>
        </w:rPr>
        <w:t xml:space="preserve">. </w:t>
      </w:r>
      <w:r w:rsidRPr="00FE6AA7">
        <w:rPr>
          <w:rFonts w:ascii="Arial" w:hAnsi="Arial" w:cs="Arial"/>
        </w:rPr>
        <w:t xml:space="preserve">Reálný růst v této sféře dosáhl 2 %. </w:t>
      </w:r>
    </w:p>
    <w:p w14:paraId="1E7FD107" w14:textId="77777777" w:rsidR="003C0AAA" w:rsidRDefault="003C0AAA" w:rsidP="003C0AAA">
      <w:pPr>
        <w:pStyle w:val="Bezmezer"/>
        <w:spacing w:line="276" w:lineRule="auto"/>
        <w:jc w:val="both"/>
        <w:rPr>
          <w:rFonts w:ascii="Arial" w:hAnsi="Arial" w:cs="Arial"/>
        </w:rPr>
      </w:pPr>
      <w:r w:rsidRPr="00F635E1">
        <w:rPr>
          <w:rFonts w:ascii="Arial" w:hAnsi="Arial" w:cs="Arial"/>
        </w:rPr>
        <w:t xml:space="preserve">I přes dobré ukazatele přetrvává u řady produktů </w:t>
      </w:r>
      <w:r>
        <w:rPr>
          <w:rFonts w:ascii="Arial" w:hAnsi="Arial" w:cs="Arial"/>
        </w:rPr>
        <w:t xml:space="preserve">živočišného původu </w:t>
      </w:r>
      <w:r w:rsidRPr="00F635E1">
        <w:rPr>
          <w:rFonts w:ascii="Arial" w:hAnsi="Arial" w:cs="Arial"/>
        </w:rPr>
        <w:t xml:space="preserve">závislost </w:t>
      </w:r>
      <w:r>
        <w:rPr>
          <w:rFonts w:ascii="Arial" w:hAnsi="Arial" w:cs="Arial"/>
        </w:rPr>
        <w:br/>
      </w:r>
      <w:r w:rsidRPr="00F635E1">
        <w:rPr>
          <w:rFonts w:ascii="Arial" w:hAnsi="Arial" w:cs="Arial"/>
        </w:rPr>
        <w:t>na dovozu. Zejména</w:t>
      </w:r>
      <w:r>
        <w:rPr>
          <w:rFonts w:ascii="Arial" w:hAnsi="Arial" w:cs="Arial"/>
        </w:rPr>
        <w:t xml:space="preserve"> u</w:t>
      </w:r>
      <w:r w:rsidRPr="00F635E1">
        <w:rPr>
          <w:rFonts w:ascii="Arial" w:hAnsi="Arial" w:cs="Arial"/>
        </w:rPr>
        <w:t xml:space="preserve"> mas</w:t>
      </w:r>
      <w:r>
        <w:rPr>
          <w:rFonts w:ascii="Arial" w:hAnsi="Arial" w:cs="Arial"/>
        </w:rPr>
        <w:t>a a mléčných výrobků.</w:t>
      </w:r>
      <w:r w:rsidRPr="00F635E1">
        <w:rPr>
          <w:rFonts w:ascii="Arial" w:hAnsi="Arial" w:cs="Arial"/>
        </w:rPr>
        <w:t xml:space="preserve"> </w:t>
      </w:r>
    </w:p>
    <w:p w14:paraId="2882ADC5" w14:textId="77777777" w:rsidR="003C0AAA" w:rsidRPr="00F635E1" w:rsidRDefault="003C0AAA" w:rsidP="003C0AAA">
      <w:pPr>
        <w:pStyle w:val="Bezmezer"/>
        <w:spacing w:line="276" w:lineRule="auto"/>
        <w:jc w:val="both"/>
        <w:rPr>
          <w:rFonts w:ascii="Arial" w:hAnsi="Arial" w:cs="Arial"/>
        </w:rPr>
      </w:pPr>
      <w:r>
        <w:rPr>
          <w:rFonts w:ascii="Arial" w:hAnsi="Arial" w:cs="Arial"/>
        </w:rPr>
        <w:t xml:space="preserve">Důvodem, proč se nezlepšuje stav živočišné výroby v Kazachstánu je dle odborníků </w:t>
      </w:r>
      <w:r w:rsidRPr="00F635E1">
        <w:rPr>
          <w:rFonts w:ascii="Arial" w:hAnsi="Arial" w:cs="Arial"/>
        </w:rPr>
        <w:t>nedostatečn</w:t>
      </w:r>
      <w:r>
        <w:rPr>
          <w:rFonts w:ascii="Arial" w:hAnsi="Arial" w:cs="Arial"/>
        </w:rPr>
        <w:t>á</w:t>
      </w:r>
      <w:r w:rsidRPr="00F635E1">
        <w:rPr>
          <w:rFonts w:ascii="Arial" w:hAnsi="Arial" w:cs="Arial"/>
        </w:rPr>
        <w:t xml:space="preserve"> </w:t>
      </w:r>
      <w:r>
        <w:rPr>
          <w:rFonts w:ascii="Arial" w:hAnsi="Arial" w:cs="Arial"/>
        </w:rPr>
        <w:t>krmná</w:t>
      </w:r>
      <w:r w:rsidRPr="00F635E1">
        <w:rPr>
          <w:rFonts w:ascii="Arial" w:hAnsi="Arial" w:cs="Arial"/>
        </w:rPr>
        <w:t xml:space="preserve"> základn</w:t>
      </w:r>
      <w:r>
        <w:rPr>
          <w:rFonts w:ascii="Arial" w:hAnsi="Arial" w:cs="Arial"/>
        </w:rPr>
        <w:t>a</w:t>
      </w:r>
      <w:r w:rsidRPr="00F635E1">
        <w:rPr>
          <w:rFonts w:ascii="Arial" w:hAnsi="Arial" w:cs="Arial"/>
        </w:rPr>
        <w:t>.</w:t>
      </w:r>
    </w:p>
    <w:p w14:paraId="38512932" w14:textId="77777777" w:rsidR="003C0AAA" w:rsidRPr="003C0AAA" w:rsidRDefault="003C0AAA" w:rsidP="003C0AAA">
      <w:pPr>
        <w:pStyle w:val="Nadpis3"/>
        <w:spacing w:line="276" w:lineRule="auto"/>
      </w:pPr>
      <w:r w:rsidRPr="003C0AAA">
        <w:t xml:space="preserve">Situace </w:t>
      </w:r>
      <w:r w:rsidR="00F234C0">
        <w:t xml:space="preserve">na trhu </w:t>
      </w:r>
      <w:r w:rsidRPr="003C0AAA">
        <w:t>s moukou</w:t>
      </w:r>
    </w:p>
    <w:p w14:paraId="1CA639B5" w14:textId="77777777" w:rsidR="003C0AAA" w:rsidRDefault="003C0AAA" w:rsidP="00F234C0">
      <w:pPr>
        <w:pStyle w:val="Bezmezer"/>
        <w:spacing w:line="276" w:lineRule="auto"/>
        <w:jc w:val="both"/>
        <w:rPr>
          <w:rFonts w:ascii="Arial" w:hAnsi="Arial" w:cs="Arial"/>
        </w:rPr>
      </w:pPr>
      <w:r w:rsidRPr="00EB3174">
        <w:rPr>
          <w:rFonts w:ascii="Arial" w:hAnsi="Arial" w:cs="Arial"/>
        </w:rPr>
        <w:t xml:space="preserve">V dubnu letošního roku vzrostly ceny mouky v Kazachstánu za </w:t>
      </w:r>
      <w:r>
        <w:rPr>
          <w:rFonts w:ascii="Arial" w:hAnsi="Arial" w:cs="Arial"/>
        </w:rPr>
        <w:t xml:space="preserve">1 </w:t>
      </w:r>
      <w:r w:rsidRPr="00EB3174">
        <w:rPr>
          <w:rFonts w:ascii="Arial" w:hAnsi="Arial" w:cs="Arial"/>
        </w:rPr>
        <w:t xml:space="preserve">měsíc </w:t>
      </w:r>
      <w:r>
        <w:rPr>
          <w:rFonts w:ascii="Arial" w:hAnsi="Arial" w:cs="Arial"/>
        </w:rPr>
        <w:t xml:space="preserve">až </w:t>
      </w:r>
      <w:r w:rsidRPr="00EB3174">
        <w:rPr>
          <w:rFonts w:ascii="Arial" w:hAnsi="Arial" w:cs="Arial"/>
        </w:rPr>
        <w:t xml:space="preserve">o 7,5 % </w:t>
      </w:r>
      <w:r>
        <w:rPr>
          <w:rFonts w:ascii="Arial" w:hAnsi="Arial" w:cs="Arial"/>
        </w:rPr>
        <w:br/>
      </w:r>
      <w:r w:rsidRPr="00EB3174">
        <w:rPr>
          <w:rFonts w:ascii="Arial" w:hAnsi="Arial" w:cs="Arial"/>
        </w:rPr>
        <w:t xml:space="preserve">a </w:t>
      </w:r>
      <w:r>
        <w:rPr>
          <w:rFonts w:ascii="Arial" w:hAnsi="Arial" w:cs="Arial"/>
        </w:rPr>
        <w:t xml:space="preserve">meziročně </w:t>
      </w:r>
      <w:r w:rsidRPr="00EB3174">
        <w:rPr>
          <w:rFonts w:ascii="Arial" w:hAnsi="Arial" w:cs="Arial"/>
        </w:rPr>
        <w:t xml:space="preserve">o 22,7 %. Cena mouky nejvyšší jakosti </w:t>
      </w:r>
      <w:r>
        <w:rPr>
          <w:rFonts w:ascii="Arial" w:hAnsi="Arial" w:cs="Arial"/>
        </w:rPr>
        <w:t>dosáhla</w:t>
      </w:r>
      <w:r w:rsidRPr="00EB3174">
        <w:rPr>
          <w:rFonts w:ascii="Arial" w:hAnsi="Arial" w:cs="Arial"/>
        </w:rPr>
        <w:t xml:space="preserve"> </w:t>
      </w:r>
      <w:r w:rsidR="000E0248">
        <w:rPr>
          <w:rFonts w:ascii="Arial" w:hAnsi="Arial" w:cs="Arial"/>
        </w:rPr>
        <w:t>hodnoty</w:t>
      </w:r>
      <w:r>
        <w:rPr>
          <w:rFonts w:ascii="Arial" w:hAnsi="Arial" w:cs="Arial"/>
        </w:rPr>
        <w:t xml:space="preserve"> </w:t>
      </w:r>
      <w:r w:rsidRPr="00EB3174">
        <w:rPr>
          <w:rFonts w:ascii="Arial" w:hAnsi="Arial" w:cs="Arial"/>
        </w:rPr>
        <w:t xml:space="preserve">0,65 </w:t>
      </w:r>
      <w:r>
        <w:rPr>
          <w:rFonts w:ascii="Arial" w:hAnsi="Arial" w:cs="Arial"/>
        </w:rPr>
        <w:t>€/kg</w:t>
      </w:r>
      <w:r w:rsidRPr="00EB3174">
        <w:rPr>
          <w:rFonts w:ascii="Arial" w:hAnsi="Arial" w:cs="Arial"/>
        </w:rPr>
        <w:t xml:space="preserve">, </w:t>
      </w:r>
      <w:r w:rsidR="000E0248">
        <w:rPr>
          <w:rFonts w:ascii="Arial" w:hAnsi="Arial" w:cs="Arial"/>
        </w:rPr>
        <w:t xml:space="preserve">cena </w:t>
      </w:r>
      <w:r w:rsidRPr="00EB3174">
        <w:rPr>
          <w:rFonts w:ascii="Arial" w:hAnsi="Arial" w:cs="Arial"/>
        </w:rPr>
        <w:t>mouky první třídy</w:t>
      </w:r>
      <w:r>
        <w:rPr>
          <w:rFonts w:ascii="Arial" w:hAnsi="Arial" w:cs="Arial"/>
        </w:rPr>
        <w:t xml:space="preserve"> </w:t>
      </w:r>
      <w:r w:rsidRPr="00EB3174">
        <w:rPr>
          <w:rFonts w:ascii="Arial" w:hAnsi="Arial" w:cs="Arial"/>
        </w:rPr>
        <w:t xml:space="preserve">0,43 </w:t>
      </w:r>
      <w:r>
        <w:rPr>
          <w:rFonts w:ascii="Arial" w:hAnsi="Arial" w:cs="Arial"/>
        </w:rPr>
        <w:t>€/</w:t>
      </w:r>
      <w:r w:rsidRPr="00EB3174">
        <w:rPr>
          <w:rFonts w:ascii="Arial" w:hAnsi="Arial" w:cs="Arial"/>
        </w:rPr>
        <w:t xml:space="preserve">kg. </w:t>
      </w:r>
    </w:p>
    <w:p w14:paraId="3000A6BA" w14:textId="77777777" w:rsidR="003C0AAA" w:rsidRDefault="003C0AAA" w:rsidP="00F234C0">
      <w:pPr>
        <w:pStyle w:val="Bezmezer"/>
        <w:spacing w:line="276" w:lineRule="auto"/>
        <w:jc w:val="both"/>
        <w:rPr>
          <w:rFonts w:ascii="Arial" w:hAnsi="Arial" w:cs="Arial"/>
        </w:rPr>
      </w:pPr>
      <w:r w:rsidRPr="00EB3174">
        <w:rPr>
          <w:rFonts w:ascii="Arial" w:hAnsi="Arial" w:cs="Arial"/>
        </w:rPr>
        <w:t xml:space="preserve">Do </w:t>
      </w:r>
      <w:r>
        <w:rPr>
          <w:rFonts w:ascii="Arial" w:hAnsi="Arial" w:cs="Arial"/>
        </w:rPr>
        <w:t>postsovětských zemí</w:t>
      </w:r>
      <w:r w:rsidRPr="00EB3174">
        <w:rPr>
          <w:rFonts w:ascii="Arial" w:hAnsi="Arial" w:cs="Arial"/>
        </w:rPr>
        <w:t xml:space="preserve"> bylo </w:t>
      </w:r>
      <w:r>
        <w:rPr>
          <w:rFonts w:ascii="Arial" w:hAnsi="Arial" w:cs="Arial"/>
        </w:rPr>
        <w:t>za první čtvrtletí r. 2022 vyvezeno</w:t>
      </w:r>
      <w:r w:rsidRPr="00EB3174">
        <w:rPr>
          <w:rFonts w:ascii="Arial" w:hAnsi="Arial" w:cs="Arial"/>
        </w:rPr>
        <w:t xml:space="preserve"> 126 tis</w:t>
      </w:r>
      <w:r>
        <w:rPr>
          <w:rFonts w:ascii="Arial" w:hAnsi="Arial" w:cs="Arial"/>
        </w:rPr>
        <w:t xml:space="preserve">. </w:t>
      </w:r>
      <w:r w:rsidRPr="00EB3174">
        <w:rPr>
          <w:rFonts w:ascii="Arial" w:hAnsi="Arial" w:cs="Arial"/>
        </w:rPr>
        <w:t>tun mouky</w:t>
      </w:r>
      <w:r>
        <w:rPr>
          <w:rFonts w:ascii="Arial" w:hAnsi="Arial" w:cs="Arial"/>
        </w:rPr>
        <w:t xml:space="preserve">, </w:t>
      </w:r>
      <w:r>
        <w:rPr>
          <w:rFonts w:ascii="Arial" w:hAnsi="Arial" w:cs="Arial"/>
        </w:rPr>
        <w:br/>
        <w:t>což je o 23,8 % více než za stejné období o rok dříve.</w:t>
      </w:r>
    </w:p>
    <w:p w14:paraId="2408FC79" w14:textId="77777777" w:rsidR="003C0AAA" w:rsidRPr="00EB3174" w:rsidRDefault="003C0AAA" w:rsidP="00F234C0">
      <w:pPr>
        <w:pStyle w:val="Bezmezer"/>
        <w:spacing w:line="276" w:lineRule="auto"/>
        <w:jc w:val="both"/>
        <w:rPr>
          <w:rFonts w:ascii="Arial" w:hAnsi="Arial" w:cs="Arial"/>
        </w:rPr>
      </w:pPr>
      <w:r>
        <w:rPr>
          <w:rFonts w:ascii="Arial" w:hAnsi="Arial" w:cs="Arial"/>
        </w:rPr>
        <w:t xml:space="preserve">Největším dodavatelem mouky je Uzbekistán. Z něj se dovezlo </w:t>
      </w:r>
      <w:r w:rsidRPr="00EB3174">
        <w:rPr>
          <w:rFonts w:ascii="Arial" w:hAnsi="Arial" w:cs="Arial"/>
        </w:rPr>
        <w:t>90,7 tis</w:t>
      </w:r>
      <w:r>
        <w:rPr>
          <w:rFonts w:ascii="Arial" w:hAnsi="Arial" w:cs="Arial"/>
        </w:rPr>
        <w:t xml:space="preserve">. tun za první čtvrtletí </w:t>
      </w:r>
      <w:r w:rsidR="00F234C0">
        <w:rPr>
          <w:rFonts w:ascii="Arial" w:hAnsi="Arial" w:cs="Arial"/>
        </w:rPr>
        <w:t>r. </w:t>
      </w:r>
      <w:r>
        <w:rPr>
          <w:rFonts w:ascii="Arial" w:hAnsi="Arial" w:cs="Arial"/>
        </w:rPr>
        <w:t>2022, což je</w:t>
      </w:r>
      <w:r w:rsidRPr="00EB3174">
        <w:rPr>
          <w:rFonts w:ascii="Arial" w:hAnsi="Arial" w:cs="Arial"/>
        </w:rPr>
        <w:t xml:space="preserve"> o 28,1 % </w:t>
      </w:r>
      <w:r>
        <w:rPr>
          <w:rFonts w:ascii="Arial" w:hAnsi="Arial" w:cs="Arial"/>
        </w:rPr>
        <w:t xml:space="preserve">více než za stejné období v r. 2021. </w:t>
      </w:r>
      <w:r w:rsidRPr="00EB3174">
        <w:rPr>
          <w:rFonts w:ascii="Arial" w:hAnsi="Arial" w:cs="Arial"/>
        </w:rPr>
        <w:t>Po Uzbekistánu jsou</w:t>
      </w:r>
      <w:r>
        <w:rPr>
          <w:rFonts w:ascii="Arial" w:hAnsi="Arial" w:cs="Arial"/>
        </w:rPr>
        <w:t xml:space="preserve"> dalšími velkými</w:t>
      </w:r>
      <w:r w:rsidRPr="00EB3174">
        <w:rPr>
          <w:rFonts w:ascii="Arial" w:hAnsi="Arial" w:cs="Arial"/>
        </w:rPr>
        <w:t xml:space="preserve"> dodavateli Turkmenistán a Rusko. </w:t>
      </w:r>
    </w:p>
    <w:p w14:paraId="07CA6BB4" w14:textId="77777777" w:rsidR="003C0AAA" w:rsidRPr="003C0AAA" w:rsidRDefault="003C0AAA" w:rsidP="003C0AAA">
      <w:pPr>
        <w:pStyle w:val="Nadpis3"/>
        <w:spacing w:line="276" w:lineRule="auto"/>
      </w:pPr>
      <w:r w:rsidRPr="003C0AAA">
        <w:t>Problémy se zavlažováním</w:t>
      </w:r>
    </w:p>
    <w:p w14:paraId="7B927F46" w14:textId="77777777" w:rsidR="003C0AAA" w:rsidRDefault="003C0AAA" w:rsidP="00F234C0">
      <w:pPr>
        <w:pStyle w:val="Bezmezer"/>
        <w:spacing w:line="276" w:lineRule="auto"/>
        <w:jc w:val="both"/>
        <w:rPr>
          <w:rFonts w:ascii="Arial" w:hAnsi="Arial" w:cs="Arial"/>
        </w:rPr>
      </w:pPr>
      <w:r>
        <w:rPr>
          <w:rFonts w:ascii="Arial" w:hAnsi="Arial" w:cs="Arial"/>
        </w:rPr>
        <w:t xml:space="preserve">Zemědělství </w:t>
      </w:r>
      <w:r w:rsidRPr="00EB3174">
        <w:rPr>
          <w:rFonts w:ascii="Arial" w:hAnsi="Arial" w:cs="Arial"/>
        </w:rPr>
        <w:t xml:space="preserve">Kazachstánu se potýká s nedostatkem vody na zavlažování. </w:t>
      </w:r>
      <w:r>
        <w:rPr>
          <w:rFonts w:ascii="Arial" w:hAnsi="Arial" w:cs="Arial"/>
        </w:rPr>
        <w:t>N</w:t>
      </w:r>
      <w:r w:rsidRPr="00EB3174">
        <w:rPr>
          <w:rFonts w:ascii="Arial" w:hAnsi="Arial" w:cs="Arial"/>
        </w:rPr>
        <w:t xml:space="preserve">áměstek ministra pro ekologii </w:t>
      </w:r>
      <w:proofErr w:type="spellStart"/>
      <w:r w:rsidRPr="00EB3174">
        <w:rPr>
          <w:rFonts w:ascii="Arial" w:hAnsi="Arial" w:cs="Arial"/>
        </w:rPr>
        <w:t>Serik</w:t>
      </w:r>
      <w:proofErr w:type="spellEnd"/>
      <w:r w:rsidRPr="00EB3174">
        <w:rPr>
          <w:rFonts w:ascii="Arial" w:hAnsi="Arial" w:cs="Arial"/>
        </w:rPr>
        <w:t xml:space="preserve"> </w:t>
      </w:r>
      <w:proofErr w:type="spellStart"/>
      <w:r w:rsidRPr="00EB3174">
        <w:rPr>
          <w:rFonts w:ascii="Arial" w:hAnsi="Arial" w:cs="Arial"/>
        </w:rPr>
        <w:t>Kozhaniyazov</w:t>
      </w:r>
      <w:proofErr w:type="spellEnd"/>
      <w:r>
        <w:rPr>
          <w:rFonts w:ascii="Arial" w:hAnsi="Arial" w:cs="Arial"/>
        </w:rPr>
        <w:t xml:space="preserve"> informoval</w:t>
      </w:r>
      <w:r w:rsidRPr="00EB3174">
        <w:rPr>
          <w:rFonts w:ascii="Arial" w:hAnsi="Arial" w:cs="Arial"/>
        </w:rPr>
        <w:t xml:space="preserve"> </w:t>
      </w:r>
      <w:r>
        <w:rPr>
          <w:rFonts w:ascii="Arial" w:hAnsi="Arial" w:cs="Arial"/>
        </w:rPr>
        <w:t xml:space="preserve">na II. Mezinárodním </w:t>
      </w:r>
      <w:r w:rsidR="00F234C0">
        <w:rPr>
          <w:rFonts w:ascii="Arial" w:hAnsi="Arial" w:cs="Arial"/>
        </w:rPr>
        <w:t xml:space="preserve">ekologickém </w:t>
      </w:r>
      <w:r w:rsidRPr="00EB3174">
        <w:rPr>
          <w:rFonts w:ascii="Arial" w:hAnsi="Arial" w:cs="Arial"/>
        </w:rPr>
        <w:t>kongresu</w:t>
      </w:r>
      <w:r>
        <w:rPr>
          <w:rFonts w:ascii="Arial" w:hAnsi="Arial" w:cs="Arial"/>
        </w:rPr>
        <w:t xml:space="preserve">, že </w:t>
      </w:r>
      <w:r w:rsidRPr="00EB3174">
        <w:rPr>
          <w:rFonts w:ascii="Arial" w:hAnsi="Arial" w:cs="Arial"/>
        </w:rPr>
        <w:t xml:space="preserve">bude do </w:t>
      </w:r>
      <w:r>
        <w:rPr>
          <w:rFonts w:ascii="Arial" w:hAnsi="Arial" w:cs="Arial"/>
        </w:rPr>
        <w:t>r.</w:t>
      </w:r>
      <w:r w:rsidRPr="00EB3174">
        <w:rPr>
          <w:rFonts w:ascii="Arial" w:hAnsi="Arial" w:cs="Arial"/>
        </w:rPr>
        <w:t xml:space="preserve"> 2025 postaveno devět </w:t>
      </w:r>
      <w:r w:rsidR="00F234C0" w:rsidRPr="00EB3174">
        <w:rPr>
          <w:rFonts w:ascii="Arial" w:hAnsi="Arial" w:cs="Arial"/>
        </w:rPr>
        <w:t xml:space="preserve">nových </w:t>
      </w:r>
      <w:r w:rsidR="00F234C0">
        <w:rPr>
          <w:rFonts w:ascii="Arial" w:hAnsi="Arial" w:cs="Arial"/>
        </w:rPr>
        <w:t xml:space="preserve">nádrží </w:t>
      </w:r>
      <w:r w:rsidRPr="00EB3174">
        <w:rPr>
          <w:rFonts w:ascii="Arial" w:hAnsi="Arial" w:cs="Arial"/>
        </w:rPr>
        <w:t>s objemem akumulace 1,7 kubického kilometru</w:t>
      </w:r>
      <w:r>
        <w:rPr>
          <w:rFonts w:ascii="Arial" w:hAnsi="Arial" w:cs="Arial"/>
        </w:rPr>
        <w:t>. J</w:t>
      </w:r>
      <w:r w:rsidR="00F234C0">
        <w:rPr>
          <w:rFonts w:ascii="Arial" w:hAnsi="Arial" w:cs="Arial"/>
        </w:rPr>
        <w:t>eden z důvodů</w:t>
      </w:r>
      <w:r>
        <w:rPr>
          <w:rFonts w:ascii="Arial" w:hAnsi="Arial" w:cs="Arial"/>
        </w:rPr>
        <w:t xml:space="preserve"> n</w:t>
      </w:r>
      <w:r w:rsidRPr="00EB3174">
        <w:rPr>
          <w:rFonts w:ascii="Arial" w:hAnsi="Arial" w:cs="Arial"/>
        </w:rPr>
        <w:t>edostatku</w:t>
      </w:r>
      <w:r>
        <w:rPr>
          <w:rFonts w:ascii="Arial" w:hAnsi="Arial" w:cs="Arial"/>
        </w:rPr>
        <w:t xml:space="preserve"> vody je podle něj neefektivní</w:t>
      </w:r>
      <w:r w:rsidRPr="00EB3174">
        <w:rPr>
          <w:rFonts w:ascii="Arial" w:hAnsi="Arial" w:cs="Arial"/>
        </w:rPr>
        <w:t xml:space="preserve"> využívání vodních zdrojů. </w:t>
      </w:r>
    </w:p>
    <w:p w14:paraId="3E29AB0C" w14:textId="77777777" w:rsidR="003C0AAA" w:rsidRDefault="003C0AAA" w:rsidP="00F234C0">
      <w:pPr>
        <w:pStyle w:val="Bezmezer"/>
        <w:spacing w:line="276" w:lineRule="auto"/>
        <w:jc w:val="both"/>
        <w:rPr>
          <w:rFonts w:ascii="Arial" w:hAnsi="Arial" w:cs="Arial"/>
        </w:rPr>
      </w:pPr>
      <w:r w:rsidRPr="00EB3174">
        <w:rPr>
          <w:rFonts w:ascii="Arial" w:hAnsi="Arial" w:cs="Arial"/>
        </w:rPr>
        <w:t>Problematika zachování vodních zdrojů bude upraven</w:t>
      </w:r>
      <w:r>
        <w:rPr>
          <w:rFonts w:ascii="Arial" w:hAnsi="Arial" w:cs="Arial"/>
        </w:rPr>
        <w:t>a</w:t>
      </w:r>
      <w:r w:rsidRPr="00EB3174">
        <w:rPr>
          <w:rFonts w:ascii="Arial" w:hAnsi="Arial" w:cs="Arial"/>
        </w:rPr>
        <w:t xml:space="preserve"> v novém zákon</w:t>
      </w:r>
      <w:r>
        <w:rPr>
          <w:rFonts w:ascii="Arial" w:hAnsi="Arial" w:cs="Arial"/>
        </w:rPr>
        <w:t>ě „</w:t>
      </w:r>
      <w:r w:rsidRPr="00EB3174">
        <w:rPr>
          <w:rFonts w:ascii="Arial" w:hAnsi="Arial" w:cs="Arial"/>
        </w:rPr>
        <w:t>Objem</w:t>
      </w:r>
      <w:r>
        <w:rPr>
          <w:rFonts w:ascii="Arial" w:hAnsi="Arial" w:cs="Arial"/>
        </w:rPr>
        <w:t xml:space="preserve"> vodních zdrojů v Kazachstánu</w:t>
      </w:r>
      <w:r w:rsidRPr="00EB3174">
        <w:rPr>
          <w:rFonts w:ascii="Arial" w:hAnsi="Arial" w:cs="Arial"/>
        </w:rPr>
        <w:t xml:space="preserve"> do roku 2030</w:t>
      </w:r>
      <w:r>
        <w:rPr>
          <w:rFonts w:ascii="Arial" w:hAnsi="Arial" w:cs="Arial"/>
        </w:rPr>
        <w:t xml:space="preserve">“. </w:t>
      </w:r>
      <w:r w:rsidRPr="00EB3174">
        <w:rPr>
          <w:rFonts w:ascii="Arial" w:hAnsi="Arial" w:cs="Arial"/>
        </w:rPr>
        <w:t xml:space="preserve"> </w:t>
      </w:r>
      <w:r>
        <w:rPr>
          <w:rFonts w:ascii="Arial" w:hAnsi="Arial" w:cs="Arial"/>
        </w:rPr>
        <w:t xml:space="preserve">Problém s nedostatkem vody je rovněž kvůli špatnému a neefektivnímu </w:t>
      </w:r>
      <w:r w:rsidRPr="00EB3174">
        <w:rPr>
          <w:rFonts w:ascii="Arial" w:hAnsi="Arial" w:cs="Arial"/>
        </w:rPr>
        <w:t>systém</w:t>
      </w:r>
      <w:r>
        <w:rPr>
          <w:rFonts w:ascii="Arial" w:hAnsi="Arial" w:cs="Arial"/>
        </w:rPr>
        <w:t>u</w:t>
      </w:r>
      <w:r w:rsidR="00F234C0">
        <w:rPr>
          <w:rFonts w:ascii="Arial" w:hAnsi="Arial" w:cs="Arial"/>
        </w:rPr>
        <w:t xml:space="preserve"> plánování a </w:t>
      </w:r>
      <w:r w:rsidRPr="00EB3174">
        <w:rPr>
          <w:rFonts w:ascii="Arial" w:hAnsi="Arial" w:cs="Arial"/>
        </w:rPr>
        <w:t xml:space="preserve">kontroly vodních zdrojů. </w:t>
      </w:r>
    </w:p>
    <w:p w14:paraId="5F93C6B2" w14:textId="77777777" w:rsidR="003C0AAA" w:rsidRPr="00EB3174" w:rsidRDefault="003C0AAA" w:rsidP="00F234C0">
      <w:pPr>
        <w:pStyle w:val="Bezmezer"/>
        <w:spacing w:line="276" w:lineRule="auto"/>
        <w:jc w:val="both"/>
        <w:rPr>
          <w:rFonts w:ascii="Arial" w:hAnsi="Arial" w:cs="Arial"/>
        </w:rPr>
      </w:pPr>
      <w:r>
        <w:rPr>
          <w:rFonts w:ascii="Arial" w:hAnsi="Arial" w:cs="Arial"/>
        </w:rPr>
        <w:t xml:space="preserve">Pokud jde o zemědělský sektor, stát vybízí </w:t>
      </w:r>
      <w:r w:rsidRPr="00EB3174">
        <w:rPr>
          <w:rFonts w:ascii="Arial" w:hAnsi="Arial" w:cs="Arial"/>
        </w:rPr>
        <w:t>zemědělce k efektivně</w:t>
      </w:r>
      <w:r>
        <w:rPr>
          <w:rFonts w:ascii="Arial" w:hAnsi="Arial" w:cs="Arial"/>
        </w:rPr>
        <w:t>jšímu využívání závlahové vody a</w:t>
      </w:r>
      <w:r w:rsidRPr="00EB3174">
        <w:rPr>
          <w:rFonts w:ascii="Arial" w:hAnsi="Arial" w:cs="Arial"/>
        </w:rPr>
        <w:t xml:space="preserve"> hradí 50 % nákladů vynaložených na nákup moderních závlahových systémů a také na dodávku veškeré potřebné infrastruktury.</w:t>
      </w:r>
    </w:p>
    <w:p w14:paraId="433A849D" w14:textId="77777777" w:rsidR="00F36E50" w:rsidRPr="00587417" w:rsidRDefault="00F36E50"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VELKÁ BRITÁNIE</w:t>
      </w:r>
    </w:p>
    <w:p w14:paraId="36FE4EBB" w14:textId="77777777" w:rsidR="000E0248" w:rsidRDefault="00F36E5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BC015D">
        <w:rPr>
          <w:rFonts w:cs="Arial"/>
        </w:rPr>
        <w:t>Paul Wilkins</w:t>
      </w:r>
      <w:r w:rsidR="00062DAB">
        <w:rPr>
          <w:rFonts w:cs="Arial"/>
        </w:rPr>
        <w:t xml:space="preserve"> a </w:t>
      </w:r>
      <w:r w:rsidR="00062DAB" w:rsidRPr="00062DAB">
        <w:rPr>
          <w:rFonts w:cs="Arial"/>
        </w:rPr>
        <w:t xml:space="preserve">Tibor </w:t>
      </w:r>
      <w:r w:rsidR="00062DAB">
        <w:rPr>
          <w:rFonts w:cs="Arial"/>
        </w:rPr>
        <w:t>A</w:t>
      </w:r>
      <w:r w:rsidR="00062DAB" w:rsidRPr="00062DAB">
        <w:rPr>
          <w:rFonts w:cs="Arial"/>
        </w:rPr>
        <w:t>ngyal</w:t>
      </w:r>
      <w:r w:rsidR="00062DAB">
        <w:rPr>
          <w:rFonts w:cs="Arial"/>
        </w:rPr>
        <w:t xml:space="preserve">, </w:t>
      </w:r>
      <w:r w:rsidRPr="00BC015D">
        <w:rPr>
          <w:rFonts w:cs="Arial"/>
        </w:rPr>
        <w:t>Místní zástupc</w:t>
      </w:r>
      <w:r w:rsidR="00062DAB">
        <w:rPr>
          <w:rFonts w:cs="Arial"/>
        </w:rPr>
        <w:t>i</w:t>
      </w:r>
      <w:r w:rsidRPr="00BC015D">
        <w:rPr>
          <w:rFonts w:cs="Arial"/>
        </w:rPr>
        <w:t xml:space="preserve"> ČR pro </w:t>
      </w:r>
      <w:proofErr w:type="spellStart"/>
      <w:r w:rsidRPr="00BC015D">
        <w:rPr>
          <w:rFonts w:cs="Arial"/>
        </w:rPr>
        <w:t>agro</w:t>
      </w:r>
      <w:proofErr w:type="spellEnd"/>
      <w:r w:rsidRPr="00BC015D">
        <w:rPr>
          <w:rFonts w:cs="Arial"/>
        </w:rPr>
        <w:t>-potravinářství, velvyslanectví ČR v</w:t>
      </w:r>
      <w:r w:rsidR="00062DAB">
        <w:rPr>
          <w:rFonts w:cs="Arial"/>
        </w:rPr>
        <w:t> </w:t>
      </w:r>
      <w:r w:rsidRPr="00BC015D">
        <w:rPr>
          <w:rFonts w:cs="Arial"/>
        </w:rPr>
        <w:t>Londýně</w:t>
      </w:r>
      <w:r w:rsidR="00062DAB">
        <w:rPr>
          <w:rFonts w:cs="Arial"/>
        </w:rPr>
        <w:t xml:space="preserve">, </w:t>
      </w:r>
      <w:r w:rsidR="00062DAB" w:rsidRPr="00062DAB">
        <w:rPr>
          <w:rFonts w:cs="Arial"/>
        </w:rPr>
        <w:t>tel.: +44 749 533 9811</w:t>
      </w:r>
      <w:r w:rsidR="00062DAB">
        <w:rPr>
          <w:rFonts w:cs="Arial"/>
        </w:rPr>
        <w:t xml:space="preserve">, </w:t>
      </w:r>
      <w:r w:rsidR="00062DAB" w:rsidRPr="00062DAB">
        <w:rPr>
          <w:rFonts w:cs="Arial"/>
        </w:rPr>
        <w:t xml:space="preserve">e-mail: </w:t>
      </w:r>
      <w:hyperlink r:id="rId13" w:history="1">
        <w:r w:rsidR="00062DAB" w:rsidRPr="007C45BF">
          <w:rPr>
            <w:rStyle w:val="Hypertextovodkaz"/>
            <w:rFonts w:cs="Arial"/>
          </w:rPr>
          <w:t>uktrade@mze.cz</w:t>
        </w:r>
      </w:hyperlink>
      <w:r w:rsidR="00062DAB">
        <w:rPr>
          <w:rFonts w:cs="Arial"/>
        </w:rPr>
        <w:t xml:space="preserve"> </w:t>
      </w:r>
      <w:r w:rsidR="00062DAB" w:rsidRPr="00062DAB">
        <w:rPr>
          <w:rFonts w:cs="Arial"/>
        </w:rPr>
        <w:t xml:space="preserve"> –</w:t>
      </w:r>
      <w:r w:rsidR="00062DAB">
        <w:rPr>
          <w:rFonts w:cs="Arial"/>
        </w:rPr>
        <w:t xml:space="preserve"> </w:t>
      </w:r>
      <w:r w:rsidR="00062DAB" w:rsidRPr="00062DAB">
        <w:rPr>
          <w:rFonts w:cs="Arial"/>
        </w:rPr>
        <w:t xml:space="preserve">komunikace v angličtině </w:t>
      </w:r>
    </w:p>
    <w:p w14:paraId="551F31A7" w14:textId="77777777" w:rsidR="000E0248" w:rsidRPr="000E0248" w:rsidRDefault="000E0248" w:rsidP="000E0248">
      <w:pPr>
        <w:pStyle w:val="Nadpis3"/>
        <w:spacing w:line="276" w:lineRule="auto"/>
      </w:pPr>
      <w:r w:rsidRPr="000B53D2">
        <w:t>V supermarketech v UK se prodávají maliny sklizené roboty</w:t>
      </w:r>
    </w:p>
    <w:p w14:paraId="28C0A5B7" w14:textId="77777777" w:rsidR="000E0248" w:rsidRPr="000E0248" w:rsidRDefault="000E0248" w:rsidP="000E0248">
      <w:pPr>
        <w:pStyle w:val="Bezmezer"/>
        <w:spacing w:line="276" w:lineRule="auto"/>
        <w:jc w:val="both"/>
        <w:rPr>
          <w:rFonts w:ascii="Arial" w:hAnsi="Arial" w:cs="Arial"/>
        </w:rPr>
      </w:pPr>
      <w:r w:rsidRPr="000E0248">
        <w:rPr>
          <w:rFonts w:ascii="Arial" w:hAnsi="Arial" w:cs="Arial"/>
        </w:rPr>
        <w:t xml:space="preserve">V britských supermarketech se nyní prodávají maliny sklizené roboty. Dva roboti vyvinutí společností </w:t>
      </w:r>
      <w:proofErr w:type="spellStart"/>
      <w:r w:rsidRPr="000E0248">
        <w:rPr>
          <w:rFonts w:ascii="Arial" w:hAnsi="Arial" w:cs="Arial"/>
        </w:rPr>
        <w:t>Fieldwork</w:t>
      </w:r>
      <w:proofErr w:type="spellEnd"/>
      <w:r w:rsidRPr="000E0248">
        <w:rPr>
          <w:rFonts w:ascii="Arial" w:hAnsi="Arial" w:cs="Arial"/>
        </w:rPr>
        <w:t xml:space="preserve"> </w:t>
      </w:r>
      <w:proofErr w:type="spellStart"/>
      <w:r w:rsidRPr="000E0248">
        <w:rPr>
          <w:rFonts w:ascii="Arial" w:hAnsi="Arial" w:cs="Arial"/>
        </w:rPr>
        <w:t>Robotics</w:t>
      </w:r>
      <w:proofErr w:type="spellEnd"/>
      <w:r w:rsidRPr="000E0248">
        <w:rPr>
          <w:rFonts w:ascii="Arial" w:hAnsi="Arial" w:cs="Arial"/>
        </w:rPr>
        <w:t xml:space="preserve">, která je firmou (spin-outem) Plymouthské univerzity, sklízeli maliny na poli poblíž </w:t>
      </w:r>
      <w:proofErr w:type="spellStart"/>
      <w:r w:rsidRPr="000E0248">
        <w:rPr>
          <w:rFonts w:ascii="Arial" w:hAnsi="Arial" w:cs="Arial"/>
        </w:rPr>
        <w:t>Odemiry</w:t>
      </w:r>
      <w:proofErr w:type="spellEnd"/>
      <w:r w:rsidRPr="000E0248">
        <w:rPr>
          <w:rFonts w:ascii="Arial" w:hAnsi="Arial" w:cs="Arial"/>
        </w:rPr>
        <w:t xml:space="preserve"> v jihozápadním Portugalsku.</w:t>
      </w:r>
    </w:p>
    <w:p w14:paraId="01A2335A" w14:textId="77777777" w:rsidR="000E0248" w:rsidRPr="000E0248" w:rsidRDefault="000E0248" w:rsidP="000E0248">
      <w:pPr>
        <w:pStyle w:val="Bezmezer"/>
        <w:spacing w:line="276" w:lineRule="auto"/>
        <w:jc w:val="both"/>
        <w:rPr>
          <w:rFonts w:ascii="Arial" w:hAnsi="Arial" w:cs="Arial"/>
        </w:rPr>
      </w:pPr>
      <w:r w:rsidRPr="000E0248">
        <w:rPr>
          <w:rFonts w:ascii="Arial" w:hAnsi="Arial" w:cs="Arial"/>
        </w:rPr>
        <w:t xml:space="preserve">Farmu provozuje společnost </w:t>
      </w:r>
      <w:proofErr w:type="spellStart"/>
      <w:r w:rsidRPr="000E0248">
        <w:rPr>
          <w:rFonts w:ascii="Arial" w:hAnsi="Arial" w:cs="Arial"/>
        </w:rPr>
        <w:t>Summer</w:t>
      </w:r>
      <w:proofErr w:type="spellEnd"/>
      <w:r w:rsidRPr="000E0248">
        <w:rPr>
          <w:rFonts w:ascii="Arial" w:hAnsi="Arial" w:cs="Arial"/>
        </w:rPr>
        <w:t xml:space="preserve"> </w:t>
      </w:r>
      <w:proofErr w:type="spellStart"/>
      <w:r w:rsidRPr="000E0248">
        <w:rPr>
          <w:rFonts w:ascii="Arial" w:hAnsi="Arial" w:cs="Arial"/>
        </w:rPr>
        <w:t>Berry</w:t>
      </w:r>
      <w:proofErr w:type="spellEnd"/>
      <w:r w:rsidRPr="000E0248">
        <w:rPr>
          <w:rFonts w:ascii="Arial" w:hAnsi="Arial" w:cs="Arial"/>
        </w:rPr>
        <w:t xml:space="preserve"> </w:t>
      </w:r>
      <w:proofErr w:type="spellStart"/>
      <w:r w:rsidRPr="000E0248">
        <w:rPr>
          <w:rFonts w:ascii="Arial" w:hAnsi="Arial" w:cs="Arial"/>
        </w:rPr>
        <w:t>Company</w:t>
      </w:r>
      <w:proofErr w:type="spellEnd"/>
      <w:r w:rsidRPr="000E0248">
        <w:rPr>
          <w:rFonts w:ascii="Arial" w:hAnsi="Arial" w:cs="Arial"/>
        </w:rPr>
        <w:t xml:space="preserve">, která je předním dodavatelem britských supermarketů včetně M&amp;S, </w:t>
      </w:r>
      <w:proofErr w:type="spellStart"/>
      <w:r w:rsidRPr="000E0248">
        <w:rPr>
          <w:rFonts w:ascii="Arial" w:hAnsi="Arial" w:cs="Arial"/>
        </w:rPr>
        <w:t>Ocado</w:t>
      </w:r>
      <w:proofErr w:type="spellEnd"/>
      <w:r w:rsidRPr="000E0248">
        <w:rPr>
          <w:rFonts w:ascii="Arial" w:hAnsi="Arial" w:cs="Arial"/>
        </w:rPr>
        <w:t xml:space="preserve">, Tesco, </w:t>
      </w:r>
      <w:proofErr w:type="spellStart"/>
      <w:r w:rsidRPr="000E0248">
        <w:rPr>
          <w:rFonts w:ascii="Arial" w:hAnsi="Arial" w:cs="Arial"/>
        </w:rPr>
        <w:t>Sainsbury's</w:t>
      </w:r>
      <w:proofErr w:type="spellEnd"/>
      <w:r w:rsidRPr="000E0248">
        <w:rPr>
          <w:rFonts w:ascii="Arial" w:hAnsi="Arial" w:cs="Arial"/>
        </w:rPr>
        <w:t xml:space="preserve"> a </w:t>
      </w:r>
      <w:proofErr w:type="spellStart"/>
      <w:r w:rsidRPr="000E0248">
        <w:rPr>
          <w:rFonts w:ascii="Arial" w:hAnsi="Arial" w:cs="Arial"/>
        </w:rPr>
        <w:t>Waitrose</w:t>
      </w:r>
      <w:proofErr w:type="spellEnd"/>
      <w:r w:rsidRPr="000E0248">
        <w:rPr>
          <w:rFonts w:ascii="Arial" w:hAnsi="Arial" w:cs="Arial"/>
        </w:rPr>
        <w:t>. Roboti, jeji</w:t>
      </w:r>
      <w:r>
        <w:rPr>
          <w:rFonts w:ascii="Arial" w:hAnsi="Arial" w:cs="Arial"/>
        </w:rPr>
        <w:t>chž vývoj stál 2 </w:t>
      </w:r>
      <w:r w:rsidRPr="000E0248">
        <w:rPr>
          <w:rFonts w:ascii="Arial" w:hAnsi="Arial" w:cs="Arial"/>
        </w:rPr>
        <w:t>miliony liber, jsou využíváni v souvislosti s nedostatkem sezónních pracovníků v celé Evropě.</w:t>
      </w:r>
    </w:p>
    <w:p w14:paraId="4698BD51" w14:textId="77777777" w:rsidR="000E0248" w:rsidRPr="000E0248" w:rsidRDefault="000E0248" w:rsidP="000E0248">
      <w:pPr>
        <w:pStyle w:val="Bezmezer"/>
        <w:spacing w:line="276" w:lineRule="auto"/>
        <w:jc w:val="both"/>
        <w:rPr>
          <w:rFonts w:ascii="Arial" w:hAnsi="Arial" w:cs="Arial"/>
        </w:rPr>
      </w:pPr>
      <w:r w:rsidRPr="000E0248">
        <w:rPr>
          <w:rFonts w:ascii="Arial" w:hAnsi="Arial" w:cs="Arial"/>
        </w:rPr>
        <w:t xml:space="preserve">Britská vláda v prosinci 2021 uvedla, že v letošním roce vydá 30 000 šestiměsíčních pracovních víz pro celý sektor ovocnářství v UK, ale profesní organizace British </w:t>
      </w:r>
      <w:proofErr w:type="spellStart"/>
      <w:r w:rsidRPr="000E0248">
        <w:rPr>
          <w:rFonts w:ascii="Arial" w:hAnsi="Arial" w:cs="Arial"/>
        </w:rPr>
        <w:t>Summer</w:t>
      </w:r>
      <w:proofErr w:type="spellEnd"/>
      <w:r w:rsidRPr="000E0248">
        <w:rPr>
          <w:rFonts w:ascii="Arial" w:hAnsi="Arial" w:cs="Arial"/>
        </w:rPr>
        <w:t xml:space="preserve"> </w:t>
      </w:r>
      <w:proofErr w:type="spellStart"/>
      <w:r w:rsidRPr="000E0248">
        <w:rPr>
          <w:rFonts w:ascii="Arial" w:hAnsi="Arial" w:cs="Arial"/>
        </w:rPr>
        <w:t>Fruits</w:t>
      </w:r>
      <w:proofErr w:type="spellEnd"/>
      <w:r w:rsidRPr="000E0248">
        <w:rPr>
          <w:rFonts w:ascii="Arial" w:hAnsi="Arial" w:cs="Arial"/>
        </w:rPr>
        <w:t xml:space="preserve"> požaduje dalších 10 000 víz. Britští zemědělci se již dlouho potýkají s nedostatkem sezónních sběračů ovoce, který se ještě zhoršil v důsledku brexitu. S nedostatkem těchto pracovníků se však potýkají i další země v EU.</w:t>
      </w:r>
    </w:p>
    <w:p w14:paraId="6CA39A0D" w14:textId="77777777" w:rsidR="000E0248" w:rsidRPr="000E0248" w:rsidRDefault="000E0248" w:rsidP="000E0248">
      <w:pPr>
        <w:pStyle w:val="Bezmezer"/>
        <w:spacing w:line="276" w:lineRule="auto"/>
        <w:jc w:val="both"/>
        <w:rPr>
          <w:rFonts w:ascii="Arial" w:hAnsi="Arial" w:cs="Arial"/>
        </w:rPr>
      </w:pPr>
      <w:r w:rsidRPr="000E0248">
        <w:rPr>
          <w:rFonts w:ascii="Arial" w:hAnsi="Arial" w:cs="Arial"/>
        </w:rPr>
        <w:t>Roboti jsou vysocí 1,8 metru a jsou vybaveni čtyřmi plastovými rameny pro sběr malin vytištěnými ve 3D tiskárně. Maliny jsou nejobtížnější pro robotizovaný sběr, protože jsou měkčí než ostatní bobule a rostou na vysokých keřích v různé výšce.</w:t>
      </w:r>
    </w:p>
    <w:p w14:paraId="5B59D0EB" w14:textId="77777777" w:rsidR="000E0248" w:rsidRPr="000E0248" w:rsidRDefault="000E0248" w:rsidP="000E0248">
      <w:pPr>
        <w:pStyle w:val="Bezmezer"/>
        <w:spacing w:line="276" w:lineRule="auto"/>
        <w:jc w:val="both"/>
        <w:rPr>
          <w:rFonts w:ascii="Arial" w:hAnsi="Arial" w:cs="Arial"/>
        </w:rPr>
      </w:pPr>
      <w:r w:rsidRPr="000E0248">
        <w:rPr>
          <w:rFonts w:ascii="Arial" w:hAnsi="Arial" w:cs="Arial"/>
        </w:rPr>
        <w:t xml:space="preserve">Tři čtvrtiny malin, které roboti na farmě </w:t>
      </w:r>
      <w:proofErr w:type="spellStart"/>
      <w:r w:rsidRPr="000E0248">
        <w:rPr>
          <w:rFonts w:ascii="Arial" w:hAnsi="Arial" w:cs="Arial"/>
        </w:rPr>
        <w:t>Odemira</w:t>
      </w:r>
      <w:proofErr w:type="spellEnd"/>
      <w:r w:rsidRPr="000E0248">
        <w:rPr>
          <w:rFonts w:ascii="Arial" w:hAnsi="Arial" w:cs="Arial"/>
        </w:rPr>
        <w:t xml:space="preserve"> nasbírají, končí v britských supermarketech, zbytek putuje do maloobchodů po celé Evropě.</w:t>
      </w:r>
    </w:p>
    <w:p w14:paraId="1FB0AC4D" w14:textId="77777777" w:rsidR="000E0248" w:rsidRPr="000E0248" w:rsidRDefault="000E0248" w:rsidP="000E0248">
      <w:pPr>
        <w:pStyle w:val="Bezmezer"/>
        <w:spacing w:line="276" w:lineRule="auto"/>
        <w:jc w:val="both"/>
        <w:rPr>
          <w:rFonts w:ascii="Arial" w:hAnsi="Arial" w:cs="Arial"/>
        </w:rPr>
      </w:pPr>
      <w:r w:rsidRPr="000E0248">
        <w:rPr>
          <w:rFonts w:ascii="Arial" w:hAnsi="Arial" w:cs="Arial"/>
        </w:rPr>
        <w:t xml:space="preserve">„Maliny jsou velmi křehké, takže jsme museli najít technologii, která dokáže vyvinout dostatečný tlak na uvolnění plodů ze stopky, aniž by je poškodila,“ řekl deníku </w:t>
      </w:r>
      <w:proofErr w:type="spellStart"/>
      <w:r w:rsidRPr="000E0248">
        <w:rPr>
          <w:rFonts w:ascii="Arial" w:hAnsi="Arial" w:cs="Arial"/>
        </w:rPr>
        <w:t>The</w:t>
      </w:r>
      <w:proofErr w:type="spellEnd"/>
      <w:r w:rsidRPr="000E0248">
        <w:rPr>
          <w:rFonts w:ascii="Arial" w:hAnsi="Arial" w:cs="Arial"/>
        </w:rPr>
        <w:t xml:space="preserve"> Guardian šéf společnosti </w:t>
      </w:r>
      <w:proofErr w:type="spellStart"/>
      <w:r w:rsidRPr="000E0248">
        <w:rPr>
          <w:rFonts w:ascii="Arial" w:hAnsi="Arial" w:cs="Arial"/>
        </w:rPr>
        <w:t>Fieldwork</w:t>
      </w:r>
      <w:proofErr w:type="spellEnd"/>
      <w:r w:rsidRPr="000E0248">
        <w:rPr>
          <w:rFonts w:ascii="Arial" w:hAnsi="Arial" w:cs="Arial"/>
        </w:rPr>
        <w:t xml:space="preserve"> </w:t>
      </w:r>
      <w:proofErr w:type="spellStart"/>
      <w:r w:rsidRPr="000E0248">
        <w:rPr>
          <w:rFonts w:ascii="Arial" w:hAnsi="Arial" w:cs="Arial"/>
        </w:rPr>
        <w:t>Rui</w:t>
      </w:r>
      <w:proofErr w:type="spellEnd"/>
      <w:r w:rsidRPr="000E0248">
        <w:rPr>
          <w:rFonts w:ascii="Arial" w:hAnsi="Arial" w:cs="Arial"/>
        </w:rPr>
        <w:t xml:space="preserve"> Andres. „Zároveň jsou nyní naše senzory tak pokročilé, že </w:t>
      </w:r>
      <w:proofErr w:type="gramStart"/>
      <w:r w:rsidRPr="000E0248">
        <w:rPr>
          <w:rFonts w:ascii="Arial" w:hAnsi="Arial" w:cs="Arial"/>
        </w:rPr>
        <w:t>dokáží</w:t>
      </w:r>
      <w:proofErr w:type="gramEnd"/>
      <w:r w:rsidRPr="000E0248">
        <w:rPr>
          <w:rFonts w:ascii="Arial" w:hAnsi="Arial" w:cs="Arial"/>
        </w:rPr>
        <w:t xml:space="preserve"> určit, zda je ovoce připraveno ke sklizni, či nikoliv, což znamená, že se sklízí jen to, co lze prodat.“</w:t>
      </w:r>
    </w:p>
    <w:p w14:paraId="57CED326" w14:textId="77777777" w:rsidR="000E0248" w:rsidRPr="000E0248" w:rsidRDefault="000E0248" w:rsidP="000E0248">
      <w:pPr>
        <w:pStyle w:val="Bezmezer"/>
        <w:spacing w:line="276" w:lineRule="auto"/>
        <w:jc w:val="both"/>
        <w:rPr>
          <w:rFonts w:ascii="Arial" w:hAnsi="Arial" w:cs="Arial"/>
        </w:rPr>
      </w:pPr>
      <w:r w:rsidRPr="000E0248">
        <w:rPr>
          <w:rFonts w:ascii="Arial" w:hAnsi="Arial" w:cs="Arial"/>
        </w:rPr>
        <w:t xml:space="preserve">Deníku </w:t>
      </w:r>
      <w:proofErr w:type="spellStart"/>
      <w:r w:rsidRPr="000E0248">
        <w:rPr>
          <w:rFonts w:ascii="Arial" w:hAnsi="Arial" w:cs="Arial"/>
        </w:rPr>
        <w:t>The</w:t>
      </w:r>
      <w:proofErr w:type="spellEnd"/>
      <w:r w:rsidRPr="000E0248">
        <w:rPr>
          <w:rFonts w:ascii="Arial" w:hAnsi="Arial" w:cs="Arial"/>
        </w:rPr>
        <w:t xml:space="preserve"> Guardian dále </w:t>
      </w:r>
      <w:proofErr w:type="spellStart"/>
      <w:r w:rsidRPr="000E0248">
        <w:rPr>
          <w:rFonts w:ascii="Arial" w:hAnsi="Arial" w:cs="Arial"/>
        </w:rPr>
        <w:t>Rui</w:t>
      </w:r>
      <w:proofErr w:type="spellEnd"/>
      <w:r w:rsidRPr="000E0248">
        <w:rPr>
          <w:rFonts w:ascii="Arial" w:hAnsi="Arial" w:cs="Arial"/>
        </w:rPr>
        <w:t xml:space="preserve"> Andres řekl, že roboti sklidí 1 kg ovoce za hodinu, přičemž společnost pracuje na zvýšení tohoto množství na více než 4 kg za hodinu. Cílem firmy je, aby robot denně nasbíral 25 000 malin, zatímco člověk pracující na osmihodinovou směnu jich nasbírá 15 000.</w:t>
      </w:r>
    </w:p>
    <w:p w14:paraId="34873617" w14:textId="77777777" w:rsidR="000E0248" w:rsidRPr="000E0248" w:rsidRDefault="000E0248" w:rsidP="000E0248">
      <w:pPr>
        <w:pStyle w:val="Bezmezer"/>
        <w:spacing w:line="276" w:lineRule="auto"/>
        <w:jc w:val="both"/>
        <w:rPr>
          <w:rFonts w:ascii="Arial" w:hAnsi="Arial" w:cs="Arial"/>
        </w:rPr>
      </w:pPr>
      <w:r w:rsidRPr="000E0248">
        <w:rPr>
          <w:rFonts w:ascii="Arial" w:hAnsi="Arial" w:cs="Arial"/>
        </w:rPr>
        <w:t xml:space="preserve">Předseda představenstva British </w:t>
      </w:r>
      <w:proofErr w:type="spellStart"/>
      <w:r w:rsidRPr="000E0248">
        <w:rPr>
          <w:rFonts w:ascii="Arial" w:hAnsi="Arial" w:cs="Arial"/>
        </w:rPr>
        <w:t>Summer</w:t>
      </w:r>
      <w:proofErr w:type="spellEnd"/>
      <w:r w:rsidRPr="000E0248">
        <w:rPr>
          <w:rFonts w:ascii="Arial" w:hAnsi="Arial" w:cs="Arial"/>
        </w:rPr>
        <w:t xml:space="preserve"> </w:t>
      </w:r>
      <w:proofErr w:type="spellStart"/>
      <w:r w:rsidRPr="000E0248">
        <w:rPr>
          <w:rFonts w:ascii="Arial" w:hAnsi="Arial" w:cs="Arial"/>
        </w:rPr>
        <w:t>Fruits</w:t>
      </w:r>
      <w:proofErr w:type="spellEnd"/>
      <w:r w:rsidRPr="000E0248">
        <w:rPr>
          <w:rFonts w:ascii="Arial" w:hAnsi="Arial" w:cs="Arial"/>
        </w:rPr>
        <w:t xml:space="preserve"> Nick </w:t>
      </w:r>
      <w:proofErr w:type="spellStart"/>
      <w:r w:rsidRPr="000E0248">
        <w:rPr>
          <w:rFonts w:ascii="Arial" w:hAnsi="Arial" w:cs="Arial"/>
        </w:rPr>
        <w:t>Marston</w:t>
      </w:r>
      <w:proofErr w:type="spellEnd"/>
      <w:r w:rsidRPr="000E0248">
        <w:rPr>
          <w:rFonts w:ascii="Arial" w:hAnsi="Arial" w:cs="Arial"/>
        </w:rPr>
        <w:t xml:space="preserve"> dodal: „I když britský bobulový průmysl v posledních letech učinil významný pokrok směrem k automatizaci, podmínky na farmách jsou složité a velmi proměnlivé. Proto potrvá ještě několik let, než se automatizace a robotizace sklizně rozšíří.“</w:t>
      </w:r>
    </w:p>
    <w:p w14:paraId="4232EFAA" w14:textId="77777777" w:rsidR="000E0248" w:rsidRDefault="0098581F" w:rsidP="000E0248">
      <w:hyperlink r:id="rId14" w:history="1">
        <w:r w:rsidR="000E0248" w:rsidRPr="000B53D2">
          <w:rPr>
            <w:rStyle w:val="Hypertextovodkaz"/>
          </w:rPr>
          <w:t>Zdroj</w:t>
        </w:r>
      </w:hyperlink>
    </w:p>
    <w:p w14:paraId="37212865" w14:textId="77777777" w:rsidR="00AB3AE2" w:rsidRPr="000E0248" w:rsidRDefault="00AB3AE2" w:rsidP="000E0248">
      <w:pPr>
        <w:rPr>
          <w:rFonts w:cs="Arial"/>
        </w:rPr>
      </w:pPr>
    </w:p>
    <w:sectPr w:rsidR="00AB3AE2" w:rsidRPr="000E0248" w:rsidSect="00505C2E">
      <w:footerReference w:type="default" r:id="rId15"/>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713FA" w14:textId="77777777" w:rsidR="0098581F" w:rsidRDefault="0098581F" w:rsidP="00D4434C">
      <w:r>
        <w:separator/>
      </w:r>
    </w:p>
  </w:endnote>
  <w:endnote w:type="continuationSeparator" w:id="0">
    <w:p w14:paraId="3FECAB1E" w14:textId="77777777" w:rsidR="0098581F" w:rsidRDefault="0098581F" w:rsidP="00D4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510708"/>
      <w:docPartObj>
        <w:docPartGallery w:val="Page Numbers (Bottom of Page)"/>
        <w:docPartUnique/>
      </w:docPartObj>
    </w:sdtPr>
    <w:sdtEndPr/>
    <w:sdtContent>
      <w:p w14:paraId="51273C68" w14:textId="77777777" w:rsidR="00D4434C" w:rsidRDefault="00D4434C">
        <w:pPr>
          <w:pStyle w:val="Zpat"/>
          <w:jc w:val="center"/>
        </w:pPr>
        <w:r>
          <w:fldChar w:fldCharType="begin"/>
        </w:r>
        <w:r>
          <w:instrText>PAGE   \* MERGEFORMAT</w:instrText>
        </w:r>
        <w:r>
          <w:fldChar w:fldCharType="separate"/>
        </w:r>
        <w:r w:rsidR="00D77201">
          <w:rPr>
            <w:noProof/>
          </w:rPr>
          <w:t>2</w:t>
        </w:r>
        <w:r>
          <w:fldChar w:fldCharType="end"/>
        </w:r>
      </w:p>
    </w:sdtContent>
  </w:sdt>
  <w:p w14:paraId="69453EB1" w14:textId="77777777" w:rsidR="00D4434C" w:rsidRDefault="00D443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E7984" w14:textId="77777777" w:rsidR="0098581F" w:rsidRDefault="0098581F" w:rsidP="00D4434C">
      <w:r>
        <w:separator/>
      </w:r>
    </w:p>
  </w:footnote>
  <w:footnote w:type="continuationSeparator" w:id="0">
    <w:p w14:paraId="3939093E" w14:textId="77777777" w:rsidR="0098581F" w:rsidRDefault="0098581F" w:rsidP="00D44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6837"/>
    <w:multiLevelType w:val="hybridMultilevel"/>
    <w:tmpl w:val="76703950"/>
    <w:lvl w:ilvl="0" w:tplc="A78A0C0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C50510"/>
    <w:multiLevelType w:val="hybridMultilevel"/>
    <w:tmpl w:val="B43AA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987BAA"/>
    <w:multiLevelType w:val="hybridMultilevel"/>
    <w:tmpl w:val="10A268C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0F6661C8"/>
    <w:multiLevelType w:val="hybridMultilevel"/>
    <w:tmpl w:val="E7A07C20"/>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4" w15:restartNumberingAfterBreak="0">
    <w:nsid w:val="12B43C48"/>
    <w:multiLevelType w:val="hybridMultilevel"/>
    <w:tmpl w:val="C608D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EC1955"/>
    <w:multiLevelType w:val="hybridMultilevel"/>
    <w:tmpl w:val="FA5A0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F04F62"/>
    <w:multiLevelType w:val="hybridMultilevel"/>
    <w:tmpl w:val="4D90FB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0116524"/>
    <w:multiLevelType w:val="hybridMultilevel"/>
    <w:tmpl w:val="ACA23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2001275"/>
    <w:multiLevelType w:val="hybridMultilevel"/>
    <w:tmpl w:val="7BBEB5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1C7C90"/>
    <w:multiLevelType w:val="hybridMultilevel"/>
    <w:tmpl w:val="31469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BA346EB"/>
    <w:multiLevelType w:val="hybridMultilevel"/>
    <w:tmpl w:val="624685A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826D14"/>
    <w:multiLevelType w:val="hybridMultilevel"/>
    <w:tmpl w:val="DCDEEE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1A8342A"/>
    <w:multiLevelType w:val="hybridMultilevel"/>
    <w:tmpl w:val="51709462"/>
    <w:lvl w:ilvl="0" w:tplc="B93E11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8C392C"/>
    <w:multiLevelType w:val="hybridMultilevel"/>
    <w:tmpl w:val="23F00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41263BC"/>
    <w:multiLevelType w:val="hybridMultilevel"/>
    <w:tmpl w:val="059EB79A"/>
    <w:lvl w:ilvl="0" w:tplc="07E8B292">
      <w:start w:val="23"/>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D2E4DB7"/>
    <w:multiLevelType w:val="hybridMultilevel"/>
    <w:tmpl w:val="73D2A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DF35FB5"/>
    <w:multiLevelType w:val="hybridMultilevel"/>
    <w:tmpl w:val="472CF2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2CC52E2"/>
    <w:multiLevelType w:val="hybridMultilevel"/>
    <w:tmpl w:val="E5AC72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40111E3"/>
    <w:multiLevelType w:val="hybridMultilevel"/>
    <w:tmpl w:val="D72E815E"/>
    <w:lvl w:ilvl="0" w:tplc="22BCE90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71289B"/>
    <w:multiLevelType w:val="hybridMultilevel"/>
    <w:tmpl w:val="F6EA1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32F00D2"/>
    <w:multiLevelType w:val="hybridMultilevel"/>
    <w:tmpl w:val="03066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4835D68"/>
    <w:multiLevelType w:val="hybridMultilevel"/>
    <w:tmpl w:val="3ABA6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9F00398"/>
    <w:multiLevelType w:val="hybridMultilevel"/>
    <w:tmpl w:val="78B2E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1524A9B"/>
    <w:multiLevelType w:val="hybridMultilevel"/>
    <w:tmpl w:val="D108D19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4782095"/>
    <w:multiLevelType w:val="hybridMultilevel"/>
    <w:tmpl w:val="0A92E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ED4797C"/>
    <w:multiLevelType w:val="hybridMultilevel"/>
    <w:tmpl w:val="B49E9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1E240C6"/>
    <w:multiLevelType w:val="hybridMultilevel"/>
    <w:tmpl w:val="65CA6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2324AFC"/>
    <w:multiLevelType w:val="hybridMultilevel"/>
    <w:tmpl w:val="10AC0A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334692F"/>
    <w:multiLevelType w:val="hybridMultilevel"/>
    <w:tmpl w:val="B810C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811097C"/>
    <w:multiLevelType w:val="hybridMultilevel"/>
    <w:tmpl w:val="CD804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E5429F1"/>
    <w:multiLevelType w:val="hybridMultilevel"/>
    <w:tmpl w:val="200CF2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F1D5EF0"/>
    <w:multiLevelType w:val="hybridMultilevel"/>
    <w:tmpl w:val="B7AE1A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21"/>
  </w:num>
  <w:num w:numId="4">
    <w:abstractNumId w:val="11"/>
  </w:num>
  <w:num w:numId="5">
    <w:abstractNumId w:val="25"/>
  </w:num>
  <w:num w:numId="6">
    <w:abstractNumId w:val="26"/>
  </w:num>
  <w:num w:numId="7">
    <w:abstractNumId w:val="22"/>
  </w:num>
  <w:num w:numId="8">
    <w:abstractNumId w:val="4"/>
  </w:num>
  <w:num w:numId="9">
    <w:abstractNumId w:val="10"/>
  </w:num>
  <w:num w:numId="10">
    <w:abstractNumId w:val="7"/>
  </w:num>
  <w:num w:numId="11">
    <w:abstractNumId w:val="20"/>
  </w:num>
  <w:num w:numId="12">
    <w:abstractNumId w:val="13"/>
  </w:num>
  <w:num w:numId="13">
    <w:abstractNumId w:val="31"/>
  </w:num>
  <w:num w:numId="14">
    <w:abstractNumId w:val="9"/>
  </w:num>
  <w:num w:numId="15">
    <w:abstractNumId w:val="3"/>
  </w:num>
  <w:num w:numId="16">
    <w:abstractNumId w:val="16"/>
  </w:num>
  <w:num w:numId="17">
    <w:abstractNumId w:val="8"/>
  </w:num>
  <w:num w:numId="18">
    <w:abstractNumId w:val="2"/>
  </w:num>
  <w:num w:numId="19">
    <w:abstractNumId w:val="29"/>
  </w:num>
  <w:num w:numId="20">
    <w:abstractNumId w:val="28"/>
  </w:num>
  <w:num w:numId="21">
    <w:abstractNumId w:val="1"/>
  </w:num>
  <w:num w:numId="22">
    <w:abstractNumId w:val="6"/>
  </w:num>
  <w:num w:numId="23">
    <w:abstractNumId w:val="30"/>
  </w:num>
  <w:num w:numId="24">
    <w:abstractNumId w:val="15"/>
  </w:num>
  <w:num w:numId="25">
    <w:abstractNumId w:val="5"/>
  </w:num>
  <w:num w:numId="26">
    <w:abstractNumId w:val="24"/>
  </w:num>
  <w:num w:numId="27">
    <w:abstractNumId w:val="27"/>
  </w:num>
  <w:num w:numId="28">
    <w:abstractNumId w:val="18"/>
  </w:num>
  <w:num w:numId="29">
    <w:abstractNumId w:val="12"/>
  </w:num>
  <w:num w:numId="30">
    <w:abstractNumId w:val="14"/>
  </w:num>
  <w:num w:numId="31">
    <w:abstractNumId w:val="17"/>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33A"/>
    <w:rsid w:val="000070E8"/>
    <w:rsid w:val="00035FAD"/>
    <w:rsid w:val="000458E0"/>
    <w:rsid w:val="00056BBE"/>
    <w:rsid w:val="00061EED"/>
    <w:rsid w:val="00062DAB"/>
    <w:rsid w:val="000663DF"/>
    <w:rsid w:val="000A4F06"/>
    <w:rsid w:val="000B199E"/>
    <w:rsid w:val="000E0248"/>
    <w:rsid w:val="000F24FC"/>
    <w:rsid w:val="000F265D"/>
    <w:rsid w:val="000F717B"/>
    <w:rsid w:val="00126ADE"/>
    <w:rsid w:val="00146BCF"/>
    <w:rsid w:val="001D3F62"/>
    <w:rsid w:val="001E5189"/>
    <w:rsid w:val="001F023C"/>
    <w:rsid w:val="001F29AF"/>
    <w:rsid w:val="00216114"/>
    <w:rsid w:val="00223F87"/>
    <w:rsid w:val="002254B6"/>
    <w:rsid w:val="002550D0"/>
    <w:rsid w:val="00260021"/>
    <w:rsid w:val="002616B5"/>
    <w:rsid w:val="00267D97"/>
    <w:rsid w:val="0029182F"/>
    <w:rsid w:val="002A2D85"/>
    <w:rsid w:val="002A56DF"/>
    <w:rsid w:val="002E5EAD"/>
    <w:rsid w:val="00370E34"/>
    <w:rsid w:val="003961A4"/>
    <w:rsid w:val="003964FA"/>
    <w:rsid w:val="003C0AAA"/>
    <w:rsid w:val="003D2B3B"/>
    <w:rsid w:val="003D56E1"/>
    <w:rsid w:val="004232BE"/>
    <w:rsid w:val="00451CEF"/>
    <w:rsid w:val="004559E3"/>
    <w:rsid w:val="00457E05"/>
    <w:rsid w:val="004962CD"/>
    <w:rsid w:val="004A6C5B"/>
    <w:rsid w:val="004E6FCD"/>
    <w:rsid w:val="004F1D9E"/>
    <w:rsid w:val="004F6837"/>
    <w:rsid w:val="00505C2E"/>
    <w:rsid w:val="005248F4"/>
    <w:rsid w:val="00524BA5"/>
    <w:rsid w:val="00587417"/>
    <w:rsid w:val="005C3BF7"/>
    <w:rsid w:val="005C7667"/>
    <w:rsid w:val="005D5E3F"/>
    <w:rsid w:val="005D69CD"/>
    <w:rsid w:val="005D7F74"/>
    <w:rsid w:val="005E20B4"/>
    <w:rsid w:val="00601729"/>
    <w:rsid w:val="00613A7D"/>
    <w:rsid w:val="00624467"/>
    <w:rsid w:val="00631587"/>
    <w:rsid w:val="00636521"/>
    <w:rsid w:val="00640BD1"/>
    <w:rsid w:val="00656C69"/>
    <w:rsid w:val="00661DC5"/>
    <w:rsid w:val="0067358D"/>
    <w:rsid w:val="006805F4"/>
    <w:rsid w:val="006931C2"/>
    <w:rsid w:val="006A353A"/>
    <w:rsid w:val="006A382E"/>
    <w:rsid w:val="006F79AC"/>
    <w:rsid w:val="00715795"/>
    <w:rsid w:val="00717F96"/>
    <w:rsid w:val="0073102A"/>
    <w:rsid w:val="00780119"/>
    <w:rsid w:val="0078308B"/>
    <w:rsid w:val="00790E93"/>
    <w:rsid w:val="00795E13"/>
    <w:rsid w:val="007A531E"/>
    <w:rsid w:val="007F3E9B"/>
    <w:rsid w:val="007F44D0"/>
    <w:rsid w:val="007F5F98"/>
    <w:rsid w:val="00807D31"/>
    <w:rsid w:val="00830D06"/>
    <w:rsid w:val="00886E98"/>
    <w:rsid w:val="00892A59"/>
    <w:rsid w:val="00892E02"/>
    <w:rsid w:val="00897840"/>
    <w:rsid w:val="008A6BB3"/>
    <w:rsid w:val="008A799A"/>
    <w:rsid w:val="008B3F8F"/>
    <w:rsid w:val="00937595"/>
    <w:rsid w:val="00952BF6"/>
    <w:rsid w:val="009677BC"/>
    <w:rsid w:val="00974743"/>
    <w:rsid w:val="0098581F"/>
    <w:rsid w:val="00993C8E"/>
    <w:rsid w:val="00A43583"/>
    <w:rsid w:val="00A53226"/>
    <w:rsid w:val="00A57E6D"/>
    <w:rsid w:val="00A91B8F"/>
    <w:rsid w:val="00AB1996"/>
    <w:rsid w:val="00AB3AE2"/>
    <w:rsid w:val="00AD54F3"/>
    <w:rsid w:val="00AE3F61"/>
    <w:rsid w:val="00AF51BE"/>
    <w:rsid w:val="00B05BDF"/>
    <w:rsid w:val="00B167F4"/>
    <w:rsid w:val="00B173B4"/>
    <w:rsid w:val="00B208A7"/>
    <w:rsid w:val="00B2558D"/>
    <w:rsid w:val="00B27E33"/>
    <w:rsid w:val="00B318F6"/>
    <w:rsid w:val="00B554B9"/>
    <w:rsid w:val="00B94599"/>
    <w:rsid w:val="00BA6A5B"/>
    <w:rsid w:val="00BC341A"/>
    <w:rsid w:val="00BC4BD8"/>
    <w:rsid w:val="00BD647F"/>
    <w:rsid w:val="00BD6ED0"/>
    <w:rsid w:val="00BD7227"/>
    <w:rsid w:val="00BE6CBB"/>
    <w:rsid w:val="00C0233A"/>
    <w:rsid w:val="00C051BA"/>
    <w:rsid w:val="00C34CC6"/>
    <w:rsid w:val="00C57B4E"/>
    <w:rsid w:val="00C833B6"/>
    <w:rsid w:val="00CA1C10"/>
    <w:rsid w:val="00CA2C8C"/>
    <w:rsid w:val="00CA478D"/>
    <w:rsid w:val="00CC18E4"/>
    <w:rsid w:val="00CC5CD8"/>
    <w:rsid w:val="00D05C35"/>
    <w:rsid w:val="00D4434C"/>
    <w:rsid w:val="00D71800"/>
    <w:rsid w:val="00D77201"/>
    <w:rsid w:val="00D85D3C"/>
    <w:rsid w:val="00DA01A0"/>
    <w:rsid w:val="00DA25B0"/>
    <w:rsid w:val="00DB022E"/>
    <w:rsid w:val="00DB0371"/>
    <w:rsid w:val="00DB24CC"/>
    <w:rsid w:val="00DB3BA7"/>
    <w:rsid w:val="00E0689A"/>
    <w:rsid w:val="00E52E29"/>
    <w:rsid w:val="00E64E92"/>
    <w:rsid w:val="00E853BA"/>
    <w:rsid w:val="00E87201"/>
    <w:rsid w:val="00E96F76"/>
    <w:rsid w:val="00E973C5"/>
    <w:rsid w:val="00E97C5D"/>
    <w:rsid w:val="00EA44BE"/>
    <w:rsid w:val="00EA7FE6"/>
    <w:rsid w:val="00EB12F4"/>
    <w:rsid w:val="00ED2A93"/>
    <w:rsid w:val="00EF76D8"/>
    <w:rsid w:val="00F03535"/>
    <w:rsid w:val="00F04621"/>
    <w:rsid w:val="00F234C0"/>
    <w:rsid w:val="00F36E50"/>
    <w:rsid w:val="00F4313C"/>
    <w:rsid w:val="00F7570B"/>
    <w:rsid w:val="00FA52AF"/>
    <w:rsid w:val="00FC4B46"/>
    <w:rsid w:val="00FD6CF3"/>
    <w:rsid w:val="00FF4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972A3"/>
  <w15:docId w15:val="{86C8BBE8-8E29-4454-BC2B-62778C35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434C"/>
    <w:rPr>
      <w:rFonts w:ascii="Arial" w:hAnsi="Arial"/>
      <w:sz w:val="22"/>
      <w:szCs w:val="22"/>
      <w:lang w:eastAsia="en-US"/>
    </w:rPr>
  </w:style>
  <w:style w:type="paragraph" w:styleId="Nadpis1">
    <w:name w:val="heading 1"/>
    <w:basedOn w:val="Normln"/>
    <w:next w:val="Normln"/>
    <w:link w:val="Nadpis1Char"/>
    <w:uiPriority w:val="9"/>
    <w:qFormat/>
    <w:rsid w:val="00035FAD"/>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unhideWhenUsed/>
    <w:qFormat/>
    <w:rsid w:val="00035FAD"/>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unhideWhenUsed/>
    <w:qFormat/>
    <w:rsid w:val="00035FAD"/>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unhideWhenUsed/>
    <w:qFormat/>
    <w:rsid w:val="00035FAD"/>
    <w:pPr>
      <w:keepNext/>
      <w:spacing w:before="240" w:after="60"/>
      <w:outlineLvl w:val="3"/>
    </w:pPr>
    <w:rPr>
      <w:rFonts w:asciiTheme="minorHAnsi" w:eastAsiaTheme="minorEastAsia" w:hAnsiTheme="minorHAnsi" w:cstheme="min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6A382E"/>
    <w:rPr>
      <w:b/>
      <w:bCs/>
    </w:rPr>
  </w:style>
  <w:style w:type="character" w:styleId="Hypertextovodkaz">
    <w:name w:val="Hyperlink"/>
    <w:uiPriority w:val="99"/>
    <w:unhideWhenUsed/>
    <w:rsid w:val="007A531E"/>
    <w:rPr>
      <w:color w:val="0000FF"/>
      <w:u w:val="single"/>
    </w:rPr>
  </w:style>
  <w:style w:type="character" w:customStyle="1" w:styleId="Nadpis1Char">
    <w:name w:val="Nadpis 1 Char"/>
    <w:basedOn w:val="Standardnpsmoodstavce"/>
    <w:link w:val="Nadpis1"/>
    <w:uiPriority w:val="9"/>
    <w:rsid w:val="00035FAD"/>
    <w:rPr>
      <w:rFonts w:asciiTheme="majorHAnsi" w:eastAsiaTheme="majorEastAsia" w:hAnsiTheme="majorHAnsi" w:cstheme="majorBidi"/>
      <w:b/>
      <w:bCs/>
      <w:kern w:val="32"/>
      <w:sz w:val="32"/>
      <w:szCs w:val="32"/>
      <w:lang w:eastAsia="en-US"/>
    </w:rPr>
  </w:style>
  <w:style w:type="character" w:customStyle="1" w:styleId="Nadpis2Char">
    <w:name w:val="Nadpis 2 Char"/>
    <w:basedOn w:val="Standardnpsmoodstavce"/>
    <w:link w:val="Nadpis2"/>
    <w:uiPriority w:val="9"/>
    <w:rsid w:val="00035FAD"/>
    <w:rPr>
      <w:rFonts w:asciiTheme="majorHAnsi" w:eastAsiaTheme="majorEastAsia" w:hAnsiTheme="majorHAnsi" w:cstheme="majorBidi"/>
      <w:b/>
      <w:bCs/>
      <w:i/>
      <w:iCs/>
      <w:sz w:val="28"/>
      <w:szCs w:val="28"/>
      <w:lang w:eastAsia="en-US"/>
    </w:rPr>
  </w:style>
  <w:style w:type="character" w:customStyle="1" w:styleId="Nadpis3Char">
    <w:name w:val="Nadpis 3 Char"/>
    <w:basedOn w:val="Standardnpsmoodstavce"/>
    <w:link w:val="Nadpis3"/>
    <w:uiPriority w:val="9"/>
    <w:rsid w:val="00035FAD"/>
    <w:rPr>
      <w:rFonts w:asciiTheme="majorHAnsi" w:eastAsiaTheme="majorEastAsia" w:hAnsiTheme="majorHAnsi" w:cstheme="majorBidi"/>
      <w:b/>
      <w:bCs/>
      <w:sz w:val="26"/>
      <w:szCs w:val="26"/>
      <w:lang w:eastAsia="en-US"/>
    </w:rPr>
  </w:style>
  <w:style w:type="character" w:customStyle="1" w:styleId="Nadpis4Char">
    <w:name w:val="Nadpis 4 Char"/>
    <w:basedOn w:val="Standardnpsmoodstavce"/>
    <w:link w:val="Nadpis4"/>
    <w:uiPriority w:val="9"/>
    <w:rsid w:val="00035FAD"/>
    <w:rPr>
      <w:rFonts w:asciiTheme="minorHAnsi" w:eastAsiaTheme="minorEastAsia" w:hAnsiTheme="minorHAnsi" w:cstheme="minorBidi"/>
      <w:b/>
      <w:bCs/>
      <w:sz w:val="28"/>
      <w:szCs w:val="28"/>
      <w:lang w:eastAsia="en-US"/>
    </w:rPr>
  </w:style>
  <w:style w:type="paragraph" w:styleId="Nzev">
    <w:name w:val="Title"/>
    <w:basedOn w:val="Normln"/>
    <w:next w:val="Normln"/>
    <w:link w:val="NzevChar"/>
    <w:uiPriority w:val="10"/>
    <w:qFormat/>
    <w:rsid w:val="00035FAD"/>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035FAD"/>
    <w:rPr>
      <w:rFonts w:asciiTheme="majorHAnsi" w:eastAsiaTheme="majorEastAsia" w:hAnsiTheme="majorHAnsi" w:cstheme="majorBidi"/>
      <w:b/>
      <w:bCs/>
      <w:kern w:val="28"/>
      <w:sz w:val="32"/>
      <w:szCs w:val="32"/>
      <w:lang w:eastAsia="en-US"/>
    </w:rPr>
  </w:style>
  <w:style w:type="paragraph" w:styleId="Textbubliny">
    <w:name w:val="Balloon Text"/>
    <w:basedOn w:val="Normln"/>
    <w:link w:val="TextbublinyChar"/>
    <w:uiPriority w:val="99"/>
    <w:semiHidden/>
    <w:unhideWhenUsed/>
    <w:rsid w:val="008978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7840"/>
    <w:rPr>
      <w:rFonts w:ascii="Segoe UI" w:hAnsi="Segoe UI" w:cs="Segoe UI"/>
      <w:sz w:val="18"/>
      <w:szCs w:val="18"/>
      <w:lang w:eastAsia="en-US"/>
    </w:rPr>
  </w:style>
  <w:style w:type="character" w:customStyle="1" w:styleId="normaltextrun">
    <w:name w:val="normaltextrun"/>
    <w:basedOn w:val="Standardnpsmoodstavce"/>
    <w:rsid w:val="006931C2"/>
  </w:style>
  <w:style w:type="paragraph" w:styleId="Odstavecseseznamem">
    <w:name w:val="List Paragraph"/>
    <w:basedOn w:val="Normln"/>
    <w:uiPriority w:val="34"/>
    <w:qFormat/>
    <w:rsid w:val="00937595"/>
    <w:pPr>
      <w:ind w:left="720"/>
      <w:contextualSpacing/>
    </w:pPr>
  </w:style>
  <w:style w:type="character" w:styleId="Sledovanodkaz">
    <w:name w:val="FollowedHyperlink"/>
    <w:basedOn w:val="Standardnpsmoodstavce"/>
    <w:uiPriority w:val="99"/>
    <w:semiHidden/>
    <w:unhideWhenUsed/>
    <w:rsid w:val="004559E3"/>
    <w:rPr>
      <w:color w:val="954F72" w:themeColor="followedHyperlink"/>
      <w:u w:val="single"/>
    </w:rPr>
  </w:style>
  <w:style w:type="paragraph" w:styleId="Zhlav">
    <w:name w:val="header"/>
    <w:basedOn w:val="Normln"/>
    <w:link w:val="ZhlavChar"/>
    <w:uiPriority w:val="99"/>
    <w:unhideWhenUsed/>
    <w:rsid w:val="00D4434C"/>
    <w:pPr>
      <w:tabs>
        <w:tab w:val="center" w:pos="4536"/>
        <w:tab w:val="right" w:pos="9072"/>
      </w:tabs>
    </w:pPr>
  </w:style>
  <w:style w:type="character" w:customStyle="1" w:styleId="ZhlavChar">
    <w:name w:val="Záhlaví Char"/>
    <w:basedOn w:val="Standardnpsmoodstavce"/>
    <w:link w:val="Zhlav"/>
    <w:uiPriority w:val="99"/>
    <w:rsid w:val="00D4434C"/>
    <w:rPr>
      <w:rFonts w:ascii="Arial" w:hAnsi="Arial"/>
      <w:sz w:val="22"/>
      <w:szCs w:val="22"/>
      <w:lang w:eastAsia="en-US"/>
    </w:rPr>
  </w:style>
  <w:style w:type="paragraph" w:styleId="Zpat">
    <w:name w:val="footer"/>
    <w:basedOn w:val="Normln"/>
    <w:link w:val="ZpatChar"/>
    <w:uiPriority w:val="99"/>
    <w:unhideWhenUsed/>
    <w:rsid w:val="00D4434C"/>
    <w:pPr>
      <w:tabs>
        <w:tab w:val="center" w:pos="4536"/>
        <w:tab w:val="right" w:pos="9072"/>
      </w:tabs>
    </w:pPr>
  </w:style>
  <w:style w:type="character" w:customStyle="1" w:styleId="ZpatChar">
    <w:name w:val="Zápatí Char"/>
    <w:basedOn w:val="Standardnpsmoodstavce"/>
    <w:link w:val="Zpat"/>
    <w:uiPriority w:val="99"/>
    <w:rsid w:val="00D4434C"/>
    <w:rPr>
      <w:rFonts w:ascii="Arial" w:hAnsi="Arial"/>
      <w:sz w:val="22"/>
      <w:szCs w:val="22"/>
      <w:lang w:eastAsia="en-US"/>
    </w:rPr>
  </w:style>
  <w:style w:type="character" w:customStyle="1" w:styleId="Nevyeenzmnka1">
    <w:name w:val="Nevyřešená zmínka1"/>
    <w:basedOn w:val="Standardnpsmoodstavce"/>
    <w:uiPriority w:val="99"/>
    <w:semiHidden/>
    <w:unhideWhenUsed/>
    <w:rsid w:val="00062DAB"/>
    <w:rPr>
      <w:color w:val="605E5C"/>
      <w:shd w:val="clear" w:color="auto" w:fill="E1DFDD"/>
    </w:rPr>
  </w:style>
  <w:style w:type="paragraph" w:styleId="Bezmezer">
    <w:name w:val="No Spacing"/>
    <w:uiPriority w:val="1"/>
    <w:qFormat/>
    <w:rsid w:val="00524BA5"/>
    <w:rPr>
      <w:rFonts w:asciiTheme="minorHAnsi" w:eastAsiaTheme="minorHAnsi" w:hAnsiTheme="minorHAnsi" w:cstheme="minorBidi"/>
      <w:sz w:val="22"/>
      <w:szCs w:val="22"/>
      <w:lang w:eastAsia="en-US"/>
    </w:rPr>
  </w:style>
  <w:style w:type="paragraph" w:styleId="FormtovanvHTML">
    <w:name w:val="HTML Preformatted"/>
    <w:basedOn w:val="Normln"/>
    <w:link w:val="FormtovanvHTMLChar"/>
    <w:uiPriority w:val="99"/>
    <w:unhideWhenUsed/>
    <w:rsid w:val="00631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FormtovanvHTMLChar">
    <w:name w:val="Formátovaný v HTML Char"/>
    <w:basedOn w:val="Standardnpsmoodstavce"/>
    <w:link w:val="FormtovanvHTML"/>
    <w:uiPriority w:val="99"/>
    <w:rsid w:val="00631587"/>
    <w:rPr>
      <w:rFonts w:ascii="Courier New" w:eastAsia="Times New Roman" w:hAnsi="Courier New" w:cs="Courier New"/>
      <w:lang w:val="en-US" w:eastAsia="en-US"/>
    </w:rPr>
  </w:style>
  <w:style w:type="character" w:customStyle="1" w:styleId="y2iqfc">
    <w:name w:val="y2iqfc"/>
    <w:basedOn w:val="Standardnpsmoodstavce"/>
    <w:rsid w:val="0063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115973">
      <w:bodyDiv w:val="1"/>
      <w:marLeft w:val="0"/>
      <w:marRight w:val="0"/>
      <w:marTop w:val="0"/>
      <w:marBottom w:val="0"/>
      <w:divBdr>
        <w:top w:val="none" w:sz="0" w:space="0" w:color="auto"/>
        <w:left w:val="none" w:sz="0" w:space="0" w:color="auto"/>
        <w:bottom w:val="none" w:sz="0" w:space="0" w:color="auto"/>
        <w:right w:val="none" w:sz="0" w:space="0" w:color="auto"/>
      </w:divBdr>
    </w:div>
    <w:div w:id="853152454">
      <w:bodyDiv w:val="1"/>
      <w:marLeft w:val="0"/>
      <w:marRight w:val="0"/>
      <w:marTop w:val="0"/>
      <w:marBottom w:val="0"/>
      <w:divBdr>
        <w:top w:val="none" w:sz="0" w:space="0" w:color="auto"/>
        <w:left w:val="none" w:sz="0" w:space="0" w:color="auto"/>
        <w:bottom w:val="none" w:sz="0" w:space="0" w:color="auto"/>
        <w:right w:val="none" w:sz="0" w:space="0" w:color="auto"/>
      </w:divBdr>
    </w:div>
    <w:div w:id="1018389580">
      <w:bodyDiv w:val="1"/>
      <w:marLeft w:val="0"/>
      <w:marRight w:val="0"/>
      <w:marTop w:val="0"/>
      <w:marBottom w:val="0"/>
      <w:divBdr>
        <w:top w:val="none" w:sz="0" w:space="0" w:color="auto"/>
        <w:left w:val="none" w:sz="0" w:space="0" w:color="auto"/>
        <w:bottom w:val="none" w:sz="0" w:space="0" w:color="auto"/>
        <w:right w:val="none" w:sz="0" w:space="0" w:color="auto"/>
      </w:divBdr>
    </w:div>
    <w:div w:id="1046026067">
      <w:bodyDiv w:val="1"/>
      <w:marLeft w:val="0"/>
      <w:marRight w:val="0"/>
      <w:marTop w:val="0"/>
      <w:marBottom w:val="0"/>
      <w:divBdr>
        <w:top w:val="none" w:sz="0" w:space="0" w:color="auto"/>
        <w:left w:val="none" w:sz="0" w:space="0" w:color="auto"/>
        <w:bottom w:val="none" w:sz="0" w:space="0" w:color="auto"/>
        <w:right w:val="none" w:sz="0" w:space="0" w:color="auto"/>
      </w:divBdr>
    </w:div>
    <w:div w:id="1163205062">
      <w:bodyDiv w:val="1"/>
      <w:marLeft w:val="0"/>
      <w:marRight w:val="0"/>
      <w:marTop w:val="0"/>
      <w:marBottom w:val="0"/>
      <w:divBdr>
        <w:top w:val="none" w:sz="0" w:space="0" w:color="auto"/>
        <w:left w:val="none" w:sz="0" w:space="0" w:color="auto"/>
        <w:bottom w:val="none" w:sz="0" w:space="0" w:color="auto"/>
        <w:right w:val="none" w:sz="0" w:space="0" w:color="auto"/>
      </w:divBdr>
    </w:div>
    <w:div w:id="1707410677">
      <w:bodyDiv w:val="1"/>
      <w:marLeft w:val="0"/>
      <w:marRight w:val="0"/>
      <w:marTop w:val="0"/>
      <w:marBottom w:val="0"/>
      <w:divBdr>
        <w:top w:val="none" w:sz="0" w:space="0" w:color="auto"/>
        <w:left w:val="none" w:sz="0" w:space="0" w:color="auto"/>
        <w:bottom w:val="none" w:sz="0" w:space="0" w:color="auto"/>
        <w:right w:val="none" w:sz="0" w:space="0" w:color="auto"/>
      </w:divBdr>
    </w:div>
    <w:div w:id="2033798274">
      <w:bodyDiv w:val="1"/>
      <w:marLeft w:val="0"/>
      <w:marRight w:val="0"/>
      <w:marTop w:val="0"/>
      <w:marBottom w:val="0"/>
      <w:divBdr>
        <w:top w:val="none" w:sz="0" w:space="0" w:color="auto"/>
        <w:left w:val="none" w:sz="0" w:space="0" w:color="auto"/>
        <w:bottom w:val="none" w:sz="0" w:space="0" w:color="auto"/>
        <w:right w:val="none" w:sz="0" w:space="0" w:color="auto"/>
      </w:divBdr>
    </w:div>
    <w:div w:id="214284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ej.placek@mze.cz" TargetMode="External"/><Relationship Id="rId13" Type="http://schemas.openxmlformats.org/officeDocument/2006/relationships/hyperlink" Target="mailto:uktrade@mz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tom_lukasov@mzv.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erce_hanoi@mzv.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ubos.marek@mze.cz" TargetMode="External"/><Relationship Id="rId4" Type="http://schemas.openxmlformats.org/officeDocument/2006/relationships/settings" Target="settings.xml"/><Relationship Id="rId9" Type="http://schemas.openxmlformats.org/officeDocument/2006/relationships/hyperlink" Target="mailto:vladimir_vana@mzv.cz" TargetMode="External"/><Relationship Id="rId14" Type="http://schemas.openxmlformats.org/officeDocument/2006/relationships/hyperlink" Target="https://www.grocerygazette.co.uk/2022/06/01/raspberries-harvested-robo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801\Documents\Vlastn&#237;%20&#353;ablony%20Office\TERITORIA%20ZD-MS_ze%20dne.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3860C43-1076-43A1-9327-B5E38A934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TERITORIA ZD-MS_ze dne</Template>
  <TotalTime>4</TotalTime>
  <Pages>1</Pages>
  <Words>1542</Words>
  <Characters>9104</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10625</CharactersWithSpaces>
  <SharedDoc>false</SharedDoc>
  <HLinks>
    <vt:vector size="24" baseType="variant">
      <vt:variant>
        <vt:i4>3407926</vt:i4>
      </vt:variant>
      <vt:variant>
        <vt:i4>9</vt:i4>
      </vt:variant>
      <vt:variant>
        <vt:i4>0</vt:i4>
      </vt:variant>
      <vt:variant>
        <vt:i4>5</vt:i4>
      </vt:variant>
      <vt:variant>
        <vt:lpwstr>mailto:petr_sochor@mzv.cz</vt:lpwstr>
      </vt:variant>
      <vt:variant>
        <vt:lpwstr/>
      </vt:variant>
      <vt:variant>
        <vt:i4>3407926</vt:i4>
      </vt:variant>
      <vt:variant>
        <vt:i4>6</vt:i4>
      </vt:variant>
      <vt:variant>
        <vt:i4>0</vt:i4>
      </vt:variant>
      <vt:variant>
        <vt:i4>5</vt:i4>
      </vt:variant>
      <vt:variant>
        <vt:lpwstr>mailto:petr_sochor@mzv.cz</vt:lpwstr>
      </vt:variant>
      <vt:variant>
        <vt:lpwstr/>
      </vt:variant>
      <vt:variant>
        <vt:i4>4259897</vt:i4>
      </vt:variant>
      <vt:variant>
        <vt:i4>3</vt:i4>
      </vt:variant>
      <vt:variant>
        <vt:i4>0</vt:i4>
      </vt:variant>
      <vt:variant>
        <vt:i4>5</vt:i4>
      </vt:variant>
      <vt:variant>
        <vt:lpwstr>mailto:nikola.hruskova@mze.cz</vt:lpwstr>
      </vt:variant>
      <vt:variant>
        <vt:lpwstr/>
      </vt:variant>
      <vt:variant>
        <vt:i4>7602216</vt:i4>
      </vt:variant>
      <vt:variant>
        <vt:i4>0</vt:i4>
      </vt:variant>
      <vt:variant>
        <vt:i4>0</vt:i4>
      </vt:variant>
      <vt:variant>
        <vt:i4>5</vt:i4>
      </vt:variant>
      <vt:variant>
        <vt:lpwstr>mailto:pavel_svoboda1@mzv.cz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Eliášová Eva</dc:creator>
  <cp:lastModifiedBy>Bartošová Karolína</cp:lastModifiedBy>
  <cp:revision>4</cp:revision>
  <dcterms:created xsi:type="dcterms:W3CDTF">2022-06-03T13:05:00Z</dcterms:created>
  <dcterms:modified xsi:type="dcterms:W3CDTF">2022-06-03T13:08:00Z</dcterms:modified>
</cp:coreProperties>
</file>