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2B73" w14:textId="7A66ED56" w:rsidR="00D306A0" w:rsidRDefault="00D306A0" w:rsidP="00D306A0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Zprávy z teritorií -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"dddd d. MMMM yyyy" </w:instrText>
      </w:r>
      <w:r>
        <w:rPr>
          <w:rFonts w:ascii="Arial" w:hAnsi="Arial" w:cs="Arial"/>
        </w:rPr>
        <w:fldChar w:fldCharType="separate"/>
      </w:r>
      <w:r w:rsidR="00F24719">
        <w:rPr>
          <w:rFonts w:ascii="Arial" w:hAnsi="Arial" w:cs="Arial"/>
          <w:noProof/>
        </w:rPr>
        <w:t>pátek 25. listopadu 2022</w:t>
      </w:r>
      <w:r>
        <w:rPr>
          <w:rFonts w:ascii="Arial" w:hAnsi="Arial" w:cs="Arial"/>
        </w:rPr>
        <w:fldChar w:fldCharType="end"/>
      </w:r>
    </w:p>
    <w:p w14:paraId="36F71BE1" w14:textId="77777777" w:rsidR="00B47304" w:rsidRPr="00B47304" w:rsidRDefault="00B47304" w:rsidP="00B47304"/>
    <w:p w14:paraId="130576CC" w14:textId="77777777" w:rsidR="00D306A0" w:rsidRDefault="00D306A0" w:rsidP="00D306A0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53AB2143" w14:textId="77777777" w:rsidR="00D306A0" w:rsidRDefault="00D306A0" w:rsidP="00D3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Luboš Marek, Místní zástupce ČR pro agro-potravinářství, velvyslanectví ČR v Hanoji, </w:t>
      </w:r>
    </w:p>
    <w:p w14:paraId="6727E72C" w14:textId="77777777" w:rsidR="00D306A0" w:rsidRDefault="00D306A0" w:rsidP="00D3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tel.: +84 904 099 562, e-mail: </w:t>
      </w:r>
      <w:hyperlink r:id="rId4" w:history="1">
        <w:r>
          <w:rPr>
            <w:rStyle w:val="Hypertextovodkaz"/>
          </w:rPr>
          <w:t>lubos.marek@mze.cz</w:t>
        </w:r>
      </w:hyperlink>
      <w:r>
        <w:t xml:space="preserve"> / </w:t>
      </w:r>
      <w:hyperlink r:id="rId5" w:history="1">
        <w:r>
          <w:rPr>
            <w:rStyle w:val="Hypertextovodkaz"/>
          </w:rPr>
          <w:t>commerce_hanoi@mzv.cz</w:t>
        </w:r>
      </w:hyperlink>
      <w:r>
        <w:t xml:space="preserve"> </w:t>
      </w:r>
    </w:p>
    <w:p w14:paraId="79FE4517" w14:textId="39F20473" w:rsidR="00D306A0" w:rsidRDefault="00D306A0" w:rsidP="00D306A0">
      <w:pPr>
        <w:pStyle w:val="FormtovanvHTML"/>
        <w:spacing w:line="276" w:lineRule="auto"/>
        <w:jc w:val="both"/>
      </w:pPr>
    </w:p>
    <w:p w14:paraId="12A0F861" w14:textId="77777777" w:rsidR="00E04A70" w:rsidRPr="00E04A70" w:rsidRDefault="00E04A70" w:rsidP="00E04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  <w:b/>
          <w:bCs/>
        </w:rPr>
      </w:pPr>
      <w:r w:rsidRPr="00E04A70">
        <w:rPr>
          <w:rFonts w:eastAsia="Times New Roman" w:cs="Arial"/>
          <w:b/>
          <w:bCs/>
        </w:rPr>
        <w:t>Jedlá ptačí hnízda z Vietnamu vstupují na čínský trh oficiální cestou</w:t>
      </w:r>
    </w:p>
    <w:p w14:paraId="44656978" w14:textId="77777777" w:rsidR="00E04A70" w:rsidRPr="00E04A70" w:rsidRDefault="00E04A70" w:rsidP="00E04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  <w:b/>
          <w:bCs/>
        </w:rPr>
      </w:pPr>
    </w:p>
    <w:p w14:paraId="018BFE55" w14:textId="77777777" w:rsidR="00E04A70" w:rsidRPr="0078281D" w:rsidRDefault="00E04A70" w:rsidP="00E04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78281D">
        <w:rPr>
          <w:rFonts w:eastAsia="Times New Roman" w:cs="Arial"/>
        </w:rPr>
        <w:t>Vietnamská ptačí hnízda budou oficiálně exportována do Číny poté, co obě země podepsaly protokol o povolení vývozu tohoto produktu.</w:t>
      </w:r>
    </w:p>
    <w:p w14:paraId="72A8BF45" w14:textId="494522EF" w:rsidR="00E04A70" w:rsidRPr="0078281D" w:rsidRDefault="00E04A70" w:rsidP="00E04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78281D">
        <w:rPr>
          <w:rFonts w:eastAsia="Times New Roman" w:cs="Arial"/>
        </w:rPr>
        <w:t>Jedlá ptačí hnízda jsou hnízda tvořená salang</w:t>
      </w:r>
      <w:r>
        <w:rPr>
          <w:rFonts w:eastAsia="Times New Roman" w:cs="Arial"/>
        </w:rPr>
        <w:t>an</w:t>
      </w:r>
      <w:r w:rsidRPr="0078281D">
        <w:rPr>
          <w:rFonts w:eastAsia="Times New Roman" w:cs="Arial"/>
        </w:rPr>
        <w:t>ou ostrovní (příbuzný druh rorýse) pomocí ztuhlých slin</w:t>
      </w:r>
      <w:r w:rsidR="003212D7">
        <w:rPr>
          <w:rFonts w:eastAsia="Times New Roman" w:cs="Arial"/>
        </w:rPr>
        <w:t>. S</w:t>
      </w:r>
      <w:r w:rsidRPr="0078281D">
        <w:rPr>
          <w:rFonts w:eastAsia="Times New Roman" w:cs="Arial"/>
        </w:rPr>
        <w:t>klízejí se pro lidskou spotřebu. V čínské kultuře jsou zvláště ceněná kvůli jejich vzácnosti, vysokému obsahu bílkovin a bohaté chuti. Jedlá ptačí hnízda se prodávají i za desetitisíce Kč za jeden kilogram.</w:t>
      </w:r>
    </w:p>
    <w:p w14:paraId="4EBEA357" w14:textId="6FF7F22A" w:rsidR="00E04A70" w:rsidRPr="0078281D" w:rsidRDefault="00E04A70" w:rsidP="00E04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78281D">
        <w:rPr>
          <w:rFonts w:eastAsia="Times New Roman" w:cs="Arial"/>
        </w:rPr>
        <w:t>Čína je největším světovým trhem pro jedlá ptačí hnízda (přes 80</w:t>
      </w:r>
      <w:r w:rsidR="00B9217D">
        <w:rPr>
          <w:rFonts w:eastAsia="Times New Roman" w:cs="Arial"/>
        </w:rPr>
        <w:t xml:space="preserve"> </w:t>
      </w:r>
      <w:r w:rsidRPr="0078281D">
        <w:rPr>
          <w:rFonts w:eastAsia="Times New Roman" w:cs="Arial"/>
        </w:rPr>
        <w:t>% celosvětové spotřeby). Poptávka po tomto produktu navíc neustále roste a vedle domácí produkce objem importu vzrostl ze 180 tun v roce 2019 na 220 tun v roce 2020 a na více než 300 tun v roce 2021.</w:t>
      </w:r>
    </w:p>
    <w:p w14:paraId="028D2DEE" w14:textId="0EB46CB3" w:rsidR="00E04A70" w:rsidRPr="0078281D" w:rsidRDefault="00E04A70" w:rsidP="00E04A70">
      <w:pPr>
        <w:pStyle w:val="FormtovanvHTML"/>
        <w:spacing w:line="276" w:lineRule="auto"/>
        <w:jc w:val="both"/>
        <w:rPr>
          <w:rStyle w:val="y2iqfc"/>
          <w:rFonts w:ascii="Arial" w:hAnsi="Arial" w:cs="Arial"/>
          <w:sz w:val="22"/>
          <w:szCs w:val="22"/>
          <w:lang w:val="cs-CZ"/>
        </w:rPr>
      </w:pPr>
      <w:r w:rsidRPr="0078281D">
        <w:rPr>
          <w:rStyle w:val="y2iqfc"/>
          <w:rFonts w:ascii="Arial" w:hAnsi="Arial" w:cs="Arial"/>
          <w:sz w:val="22"/>
          <w:szCs w:val="22"/>
          <w:lang w:val="cs-CZ"/>
        </w:rPr>
        <w:t xml:space="preserve">Vzhledem k vysoké ekonomické hodnotě a exportnímu potenciálu, Ministerstvo zemědělství </w:t>
      </w:r>
      <w:r w:rsidR="003229E3">
        <w:rPr>
          <w:rStyle w:val="y2iqfc"/>
          <w:rFonts w:ascii="Arial" w:hAnsi="Arial" w:cs="Arial"/>
          <w:sz w:val="22"/>
          <w:szCs w:val="22"/>
          <w:lang w:val="cs-CZ"/>
        </w:rPr>
        <w:t xml:space="preserve">  </w:t>
      </w:r>
      <w:r w:rsidRPr="0078281D">
        <w:rPr>
          <w:rStyle w:val="y2iqfc"/>
          <w:rFonts w:ascii="Arial" w:hAnsi="Arial" w:cs="Arial"/>
          <w:sz w:val="22"/>
          <w:szCs w:val="22"/>
          <w:lang w:val="cs-CZ"/>
        </w:rPr>
        <w:t xml:space="preserve">a rozvoje venkova VSR (MARD) vyjednávalo několik let s Generálním celním úřadem Číny </w:t>
      </w:r>
      <w:r w:rsidR="003F236B">
        <w:rPr>
          <w:rStyle w:val="y2iqfc"/>
          <w:rFonts w:ascii="Arial" w:hAnsi="Arial" w:cs="Arial"/>
          <w:sz w:val="22"/>
          <w:szCs w:val="22"/>
          <w:lang w:val="cs-CZ"/>
        </w:rPr>
        <w:t xml:space="preserve">     </w:t>
      </w:r>
      <w:r w:rsidRPr="0078281D">
        <w:rPr>
          <w:rStyle w:val="y2iqfc"/>
          <w:rFonts w:ascii="Arial" w:hAnsi="Arial" w:cs="Arial"/>
          <w:sz w:val="22"/>
          <w:szCs w:val="22"/>
          <w:lang w:val="cs-CZ"/>
        </w:rPr>
        <w:t xml:space="preserve">o možnosti oficiálního vývozu jedlých ptačích hnízd. „Po třech letech houževnatosti jsme podepsali protokol a zahájili oficiální export produktů z ptačích hnízd do Číny. Po odblokování bariér bude tato oblast vytvářet vyšší přidanou hodnotu a větší příjmy pro farmáře </w:t>
      </w:r>
      <w:r w:rsidR="003F236B">
        <w:rPr>
          <w:rStyle w:val="y2iqfc"/>
          <w:rFonts w:ascii="Arial" w:hAnsi="Arial" w:cs="Arial"/>
          <w:sz w:val="22"/>
          <w:szCs w:val="22"/>
          <w:lang w:val="cs-CZ"/>
        </w:rPr>
        <w:t xml:space="preserve">                            </w:t>
      </w:r>
      <w:r w:rsidRPr="0078281D">
        <w:rPr>
          <w:rStyle w:val="y2iqfc"/>
          <w:rFonts w:ascii="Arial" w:hAnsi="Arial" w:cs="Arial"/>
          <w:sz w:val="22"/>
          <w:szCs w:val="22"/>
          <w:lang w:val="cs-CZ"/>
        </w:rPr>
        <w:t>i zpracovatelské podniky,“ řekl ministr Hoan.</w:t>
      </w:r>
    </w:p>
    <w:p w14:paraId="7D27B775" w14:textId="089BFAFB" w:rsidR="00E04A70" w:rsidRPr="0078281D" w:rsidRDefault="00E04A70" w:rsidP="00E04A70">
      <w:pPr>
        <w:pStyle w:val="FormtovanvHTML"/>
        <w:spacing w:line="276" w:lineRule="auto"/>
        <w:jc w:val="both"/>
        <w:rPr>
          <w:rStyle w:val="y2iqfc"/>
          <w:rFonts w:ascii="Arial" w:hAnsi="Arial" w:cs="Arial"/>
          <w:sz w:val="22"/>
          <w:szCs w:val="22"/>
          <w:lang w:val="cs-CZ"/>
        </w:rPr>
      </w:pPr>
      <w:r w:rsidRPr="0078281D">
        <w:rPr>
          <w:rStyle w:val="y2iqfc"/>
          <w:rFonts w:ascii="Arial" w:hAnsi="Arial" w:cs="Arial"/>
          <w:sz w:val="22"/>
          <w:szCs w:val="22"/>
          <w:lang w:val="cs-CZ"/>
        </w:rPr>
        <w:t xml:space="preserve">Po podepsání protokolu informoval MARD průmyslová sdružení a farmáře o předpisech </w:t>
      </w:r>
      <w:r w:rsidR="003F236B">
        <w:rPr>
          <w:rStyle w:val="y2iqfc"/>
          <w:rFonts w:ascii="Arial" w:hAnsi="Arial" w:cs="Arial"/>
          <w:sz w:val="22"/>
          <w:szCs w:val="22"/>
          <w:lang w:val="cs-CZ"/>
        </w:rPr>
        <w:t xml:space="preserve">             </w:t>
      </w:r>
      <w:r w:rsidRPr="0078281D">
        <w:rPr>
          <w:rStyle w:val="y2iqfc"/>
          <w:rFonts w:ascii="Arial" w:hAnsi="Arial" w:cs="Arial"/>
          <w:sz w:val="22"/>
          <w:szCs w:val="22"/>
          <w:lang w:val="cs-CZ"/>
        </w:rPr>
        <w:t xml:space="preserve">a nařízeních, aby byla zajištěna kontrola nemocí, bezpečnost potravin a sledovatelnost. MARD připravuje strategii a plán, jak zodpovědně a udržitelně rozvíjet vietnamský průmysl jedlých ptačích hnízd, zachovat značku vietnamských ptačích hnízd a dodržovat požadavky Číny </w:t>
      </w:r>
      <w:r w:rsidR="004F3646">
        <w:rPr>
          <w:rStyle w:val="y2iqfc"/>
          <w:rFonts w:ascii="Arial" w:hAnsi="Arial" w:cs="Arial"/>
          <w:sz w:val="22"/>
          <w:szCs w:val="22"/>
          <w:lang w:val="cs-CZ"/>
        </w:rPr>
        <w:t xml:space="preserve">          </w:t>
      </w:r>
      <w:r w:rsidRPr="0078281D">
        <w:rPr>
          <w:rStyle w:val="y2iqfc"/>
          <w:rFonts w:ascii="Arial" w:hAnsi="Arial" w:cs="Arial"/>
          <w:sz w:val="22"/>
          <w:szCs w:val="22"/>
          <w:lang w:val="cs-CZ"/>
        </w:rPr>
        <w:t>a dalších potenciálních exportních trhů.</w:t>
      </w:r>
    </w:p>
    <w:p w14:paraId="77B605F4" w14:textId="77777777" w:rsidR="00E04A70" w:rsidRPr="00DB08F3" w:rsidRDefault="00E04A70" w:rsidP="00E04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78281D">
        <w:rPr>
          <w:rFonts w:eastAsia="Times New Roman" w:cs="Arial"/>
        </w:rPr>
        <w:t>Vietnam má se svým dlouhým pobřežím, mnoha ostrovy, zátokami a lagunami pro chov salang</w:t>
      </w:r>
      <w:r>
        <w:rPr>
          <w:rFonts w:eastAsia="Times New Roman" w:cs="Arial"/>
        </w:rPr>
        <w:t>an</w:t>
      </w:r>
      <w:r w:rsidRPr="0078281D">
        <w:rPr>
          <w:rFonts w:eastAsia="Times New Roman" w:cs="Arial"/>
        </w:rPr>
        <w:t xml:space="preserve"> příznivé podmínky. Kvalita produktů z ptačích hnízd z Vietnamu je považována za lepší než u ostatních zemí v regionu a obliba u čínských spotřebitelů je vysoká.</w:t>
      </w:r>
    </w:p>
    <w:p w14:paraId="1D0F5B8D" w14:textId="77777777" w:rsidR="00E04A70" w:rsidRPr="0078281D" w:rsidRDefault="00E04A70" w:rsidP="00E04A70">
      <w:pPr>
        <w:pStyle w:val="FormtovanvHTML"/>
        <w:spacing w:line="276" w:lineRule="auto"/>
        <w:jc w:val="both"/>
        <w:rPr>
          <w:rStyle w:val="y2iqfc"/>
          <w:rFonts w:ascii="Arial" w:hAnsi="Arial" w:cs="Arial"/>
          <w:sz w:val="22"/>
          <w:szCs w:val="22"/>
          <w:lang w:val="cs-CZ"/>
        </w:rPr>
      </w:pPr>
      <w:r w:rsidRPr="0078281D">
        <w:rPr>
          <w:rStyle w:val="y2iqfc"/>
          <w:rFonts w:ascii="Arial" w:hAnsi="Arial" w:cs="Arial"/>
          <w:sz w:val="22"/>
          <w:szCs w:val="22"/>
          <w:lang w:val="cs-CZ"/>
        </w:rPr>
        <w:t xml:space="preserve">V současné době je po celém Vietnamu instalováno více než 22 000 domů pro hnízdění </w:t>
      </w:r>
      <w:r w:rsidRPr="0078281D">
        <w:rPr>
          <w:rFonts w:ascii="Arial" w:hAnsi="Arial" w:cs="Arial"/>
          <w:sz w:val="22"/>
          <w:szCs w:val="22"/>
          <w:lang w:val="cs-CZ"/>
        </w:rPr>
        <w:t>salang</w:t>
      </w:r>
      <w:r>
        <w:rPr>
          <w:rFonts w:ascii="Arial" w:hAnsi="Arial" w:cs="Arial"/>
          <w:sz w:val="22"/>
          <w:szCs w:val="22"/>
          <w:lang w:val="cs-CZ"/>
        </w:rPr>
        <w:t>an</w:t>
      </w:r>
      <w:r w:rsidRPr="0078281D">
        <w:rPr>
          <w:rStyle w:val="y2iqfc"/>
          <w:rFonts w:ascii="Arial" w:hAnsi="Arial" w:cs="Arial"/>
          <w:sz w:val="22"/>
          <w:szCs w:val="22"/>
          <w:lang w:val="cs-CZ"/>
        </w:rPr>
        <w:t xml:space="preserve"> s roční produkcí asi 120 tun v hodnotě přes 500 mil. amerických dolarů.</w:t>
      </w:r>
    </w:p>
    <w:p w14:paraId="7137F814" w14:textId="77777777" w:rsidR="00E04A70" w:rsidRPr="0078281D" w:rsidRDefault="00E04A70" w:rsidP="00E04A70">
      <w:pPr>
        <w:pStyle w:val="FormtovanvHTML"/>
        <w:spacing w:line="276" w:lineRule="auto"/>
        <w:jc w:val="both"/>
        <w:rPr>
          <w:rStyle w:val="y2iqfc"/>
          <w:rFonts w:ascii="Arial" w:hAnsi="Arial" w:cs="Arial"/>
          <w:sz w:val="22"/>
          <w:szCs w:val="22"/>
          <w:lang w:val="cs-CZ"/>
        </w:rPr>
      </w:pPr>
    </w:p>
    <w:p w14:paraId="2AAD69B6" w14:textId="77777777" w:rsidR="00D306A0" w:rsidRDefault="00D306A0" w:rsidP="00D306A0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59BD2363" w14:textId="77777777" w:rsidR="00D306A0" w:rsidRDefault="00D306A0" w:rsidP="00D3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Paul Wilkins a Tibor Angyal, Místní zástupci ČR pro agro-potravinářství, velvyslanectví ČR v Londýně, tel.: +44 749 533 9811, e-mail: </w:t>
      </w:r>
      <w:hyperlink r:id="rId6" w:history="1">
        <w:r>
          <w:rPr>
            <w:rStyle w:val="Hypertextovodkaz"/>
            <w:rFonts w:cs="Arial"/>
          </w:rPr>
          <w:t>uktrade@mze.cz</w:t>
        </w:r>
      </w:hyperlink>
      <w:r>
        <w:rPr>
          <w:rFonts w:cs="Arial"/>
        </w:rPr>
        <w:t xml:space="preserve">  – komunikace v angličtině </w:t>
      </w:r>
    </w:p>
    <w:p w14:paraId="4803769D" w14:textId="0D7E07CB" w:rsidR="00D306A0" w:rsidRDefault="00D306A0" w:rsidP="00D306A0">
      <w:pPr>
        <w:rPr>
          <w:rFonts w:cs="Arial"/>
          <w:b/>
          <w:bCs/>
        </w:rPr>
      </w:pPr>
    </w:p>
    <w:p w14:paraId="520B8910" w14:textId="460DD1F0" w:rsidR="00490651" w:rsidRDefault="00490651" w:rsidP="00490651">
      <w:pPr>
        <w:rPr>
          <w:b/>
          <w:bCs/>
        </w:rPr>
      </w:pPr>
      <w:r>
        <w:rPr>
          <w:b/>
          <w:bCs/>
        </w:rPr>
        <w:t>Třetina Britů snídá „zdravější“ jídla</w:t>
      </w:r>
    </w:p>
    <w:p w14:paraId="1B3BCEAA" w14:textId="77777777" w:rsidR="00490651" w:rsidRDefault="00490651" w:rsidP="00490651">
      <w:pPr>
        <w:rPr>
          <w:rFonts w:asciiTheme="minorHAnsi" w:eastAsiaTheme="minorHAnsi" w:hAnsiTheme="minorHAnsi"/>
          <w:b/>
          <w:bCs/>
        </w:rPr>
      </w:pPr>
    </w:p>
    <w:p w14:paraId="1F961BF5" w14:textId="1860A5BC" w:rsidR="00490651" w:rsidRDefault="00490651" w:rsidP="00490651">
      <w:pPr>
        <w:jc w:val="both"/>
      </w:pPr>
      <w:r>
        <w:t xml:space="preserve">Třetina dospělých </w:t>
      </w:r>
      <w:r w:rsidR="00357C27">
        <w:t xml:space="preserve">Angličanů </w:t>
      </w:r>
      <w:r>
        <w:t>změnila v posledních třech letech své snídaňové návyky</w:t>
      </w:r>
      <w:r w:rsidR="00D9335E">
        <w:t xml:space="preserve">. </w:t>
      </w:r>
      <w:r>
        <w:t xml:space="preserve">38 % z nich uvedlo, že nyní </w:t>
      </w:r>
      <w:r w:rsidR="006776E2">
        <w:t>konzumuj</w:t>
      </w:r>
      <w:r>
        <w:t>í „zdravější“ jídla</w:t>
      </w:r>
      <w:r w:rsidR="00BF1169">
        <w:t xml:space="preserve">. </w:t>
      </w:r>
      <w:r>
        <w:t>34 %</w:t>
      </w:r>
      <w:r w:rsidR="00BF1169">
        <w:t xml:space="preserve"> dotázaných uvedlo</w:t>
      </w:r>
      <w:r>
        <w:t>, že se snaží snídat každý den.</w:t>
      </w:r>
    </w:p>
    <w:p w14:paraId="5CBB441E" w14:textId="6AADD4B2" w:rsidR="00490651" w:rsidRDefault="00D3059C" w:rsidP="00490651">
      <w:pPr>
        <w:jc w:val="both"/>
      </w:pPr>
      <w:r>
        <w:t>N</w:t>
      </w:r>
      <w:r w:rsidR="00490651">
        <w:t xml:space="preserve">edávného </w:t>
      </w:r>
      <w:r w:rsidR="00373C41">
        <w:t>výzkumu</w:t>
      </w:r>
      <w:r w:rsidR="00BE7A81">
        <w:t xml:space="preserve">, kterého </w:t>
      </w:r>
      <w:r>
        <w:t xml:space="preserve">se </w:t>
      </w:r>
      <w:r w:rsidR="00490651">
        <w:t>zúčastnilo 2 000 dospělých Britů</w:t>
      </w:r>
      <w:r w:rsidR="00B359F0">
        <w:t xml:space="preserve">, </w:t>
      </w:r>
      <w:r w:rsidR="00755F72">
        <w:t xml:space="preserve">se účastnila </w:t>
      </w:r>
      <w:r w:rsidR="00490651">
        <w:t>značka alternativního mléka Wunda společnosti Nestlé</w:t>
      </w:r>
      <w:r w:rsidR="0080074A">
        <w:t xml:space="preserve">. </w:t>
      </w:r>
      <w:r w:rsidR="00F90847">
        <w:t xml:space="preserve">Na základě </w:t>
      </w:r>
      <w:r w:rsidR="00C56DE3">
        <w:t>průzkumu</w:t>
      </w:r>
      <w:r w:rsidR="00490651">
        <w:t xml:space="preserve"> považuje 35 % </w:t>
      </w:r>
      <w:r w:rsidR="00490651">
        <w:lastRenderedPageBreak/>
        <w:t>dospělých Britů snídani za nejzdravější jídlo dne</w:t>
      </w:r>
      <w:r w:rsidR="00C86BB5">
        <w:t xml:space="preserve">. Oproti tomu </w:t>
      </w:r>
      <w:r w:rsidR="00490651">
        <w:t xml:space="preserve">21 % </w:t>
      </w:r>
      <w:r w:rsidR="00C86BB5">
        <w:t>dotázaných uvedlo</w:t>
      </w:r>
      <w:r w:rsidR="00490651">
        <w:t xml:space="preserve"> oběd a 15 % </w:t>
      </w:r>
      <w:r w:rsidR="004A76AB">
        <w:t>zmínilo</w:t>
      </w:r>
      <w:r w:rsidR="00490651">
        <w:t xml:space="preserve"> večeř</w:t>
      </w:r>
      <w:r w:rsidR="009B39CC">
        <w:t>i</w:t>
      </w:r>
      <w:r w:rsidR="00490651">
        <w:t>.</w:t>
      </w:r>
    </w:p>
    <w:p w14:paraId="173122FE" w14:textId="3F05054E" w:rsidR="00490651" w:rsidRDefault="00490651" w:rsidP="00490651">
      <w:pPr>
        <w:jc w:val="both"/>
      </w:pPr>
      <w:r>
        <w:t xml:space="preserve">Pro generaci Z je snídaně ještě důležitější, </w:t>
      </w:r>
      <w:r w:rsidR="00064453">
        <w:t xml:space="preserve">uvedlo </w:t>
      </w:r>
      <w:r>
        <w:t>46 %</w:t>
      </w:r>
      <w:r w:rsidR="00064453">
        <w:t xml:space="preserve"> respondentů</w:t>
      </w:r>
      <w:r w:rsidR="00F03B5E">
        <w:t xml:space="preserve"> této skupiny</w:t>
      </w:r>
      <w:r>
        <w:t xml:space="preserve">, </w:t>
      </w:r>
      <w:r w:rsidR="00064453">
        <w:t>neboť</w:t>
      </w:r>
      <w:r>
        <w:t xml:space="preserve"> právě lidé ve věku 18 až 24 let jsou největšími konzumenty ovesných kaší, ovesných vloček na noc, avokáda nebo smoothies</w:t>
      </w:r>
      <w:r w:rsidR="00C630F3">
        <w:t>.</w:t>
      </w:r>
    </w:p>
    <w:p w14:paraId="531839EC" w14:textId="6147EF42" w:rsidR="00490651" w:rsidRDefault="00490651" w:rsidP="00490651">
      <w:pPr>
        <w:jc w:val="both"/>
      </w:pPr>
      <w:r>
        <w:t>Studie také odhalila, že generace Z</w:t>
      </w:r>
      <w:r w:rsidR="00623D9A">
        <w:t> </w:t>
      </w:r>
      <w:r>
        <w:t>obvykle</w:t>
      </w:r>
      <w:r w:rsidR="00623D9A">
        <w:t xml:space="preserve"> volí </w:t>
      </w:r>
      <w:r>
        <w:t>třikrát týdně snídani, která obsahuje rostlinné alternativy mléka a masa, tedy častěji než kterákoli</w:t>
      </w:r>
      <w:r w:rsidR="00FF4D44">
        <w:t>v</w:t>
      </w:r>
      <w:r>
        <w:t xml:space="preserve"> jiná věková skupina. Průzkum </w:t>
      </w:r>
      <w:r w:rsidR="00B47304">
        <w:t xml:space="preserve">též </w:t>
      </w:r>
      <w:r>
        <w:t xml:space="preserve">ukázal, že mladí lidé </w:t>
      </w:r>
      <w:r w:rsidR="008D23B1">
        <w:t>věří</w:t>
      </w:r>
      <w:r w:rsidR="009B3466">
        <w:t xml:space="preserve"> tomu</w:t>
      </w:r>
      <w:r w:rsidR="00490B9F">
        <w:t xml:space="preserve">, že </w:t>
      </w:r>
      <w:r w:rsidR="00C907B6">
        <w:t xml:space="preserve">patří do </w:t>
      </w:r>
      <w:r>
        <w:t>skupin</w:t>
      </w:r>
      <w:r w:rsidR="00C907B6">
        <w:t>y</w:t>
      </w:r>
      <w:r>
        <w:t>, která jí zdravěji než jakákoli</w:t>
      </w:r>
      <w:r w:rsidR="004A1757">
        <w:t>v</w:t>
      </w:r>
      <w:r>
        <w:t xml:space="preserve"> jiná věková skupina.</w:t>
      </w:r>
    </w:p>
    <w:p w14:paraId="38F92E24" w14:textId="77777777" w:rsidR="00C440A0" w:rsidRDefault="00C440A0" w:rsidP="00490651">
      <w:pPr>
        <w:jc w:val="both"/>
      </w:pPr>
    </w:p>
    <w:p w14:paraId="440EEF21" w14:textId="6372EFCB" w:rsidR="00490651" w:rsidRDefault="00F24719" w:rsidP="00490651">
      <w:hyperlink r:id="rId7" w:history="1">
        <w:r w:rsidR="00490651">
          <w:rPr>
            <w:rStyle w:val="Hypertextovodkaz"/>
          </w:rPr>
          <w:t>Zdroj</w:t>
        </w:r>
      </w:hyperlink>
    </w:p>
    <w:sectPr w:rsidR="0049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A0"/>
    <w:rsid w:val="00064453"/>
    <w:rsid w:val="001E75F5"/>
    <w:rsid w:val="001F49E4"/>
    <w:rsid w:val="003212D7"/>
    <w:rsid w:val="003229E3"/>
    <w:rsid w:val="00357C27"/>
    <w:rsid w:val="00373C41"/>
    <w:rsid w:val="003F236B"/>
    <w:rsid w:val="00490651"/>
    <w:rsid w:val="00490B9F"/>
    <w:rsid w:val="004A1757"/>
    <w:rsid w:val="004A76AB"/>
    <w:rsid w:val="004F3646"/>
    <w:rsid w:val="005D22A4"/>
    <w:rsid w:val="00623D9A"/>
    <w:rsid w:val="00676AAF"/>
    <w:rsid w:val="006776E2"/>
    <w:rsid w:val="006D42AD"/>
    <w:rsid w:val="0070512E"/>
    <w:rsid w:val="00755F72"/>
    <w:rsid w:val="007D53AD"/>
    <w:rsid w:val="007F2F2F"/>
    <w:rsid w:val="0080074A"/>
    <w:rsid w:val="008636E4"/>
    <w:rsid w:val="008D23B1"/>
    <w:rsid w:val="008E5E7A"/>
    <w:rsid w:val="00904EFB"/>
    <w:rsid w:val="009A32C1"/>
    <w:rsid w:val="009B3466"/>
    <w:rsid w:val="009B39CC"/>
    <w:rsid w:val="009D5E52"/>
    <w:rsid w:val="009E737B"/>
    <w:rsid w:val="00A459B8"/>
    <w:rsid w:val="00AF6125"/>
    <w:rsid w:val="00B359F0"/>
    <w:rsid w:val="00B47304"/>
    <w:rsid w:val="00B9217D"/>
    <w:rsid w:val="00BE7A81"/>
    <w:rsid w:val="00BF1169"/>
    <w:rsid w:val="00C079D4"/>
    <w:rsid w:val="00C34B9A"/>
    <w:rsid w:val="00C440A0"/>
    <w:rsid w:val="00C56DE3"/>
    <w:rsid w:val="00C630F3"/>
    <w:rsid w:val="00C86BB5"/>
    <w:rsid w:val="00C907B6"/>
    <w:rsid w:val="00CB7CA8"/>
    <w:rsid w:val="00D3059C"/>
    <w:rsid w:val="00D306A0"/>
    <w:rsid w:val="00D77645"/>
    <w:rsid w:val="00D9335E"/>
    <w:rsid w:val="00DB645B"/>
    <w:rsid w:val="00E04A70"/>
    <w:rsid w:val="00EA0CF8"/>
    <w:rsid w:val="00F03B5E"/>
    <w:rsid w:val="00F24719"/>
    <w:rsid w:val="00F90847"/>
    <w:rsid w:val="00FC494A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5EB0"/>
  <w15:chartTrackingRefBased/>
  <w15:docId w15:val="{6F98F298-B112-4D22-91D9-9D0961FE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6A0"/>
    <w:pPr>
      <w:spacing w:after="0" w:line="240" w:lineRule="auto"/>
    </w:pPr>
    <w:rPr>
      <w:rFonts w:ascii="Arial" w:eastAsia="Calibri" w:hAnsi="Arial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6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6A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D30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6A0"/>
    <w:rPr>
      <w:rFonts w:eastAsiaTheme="minorEastAsia"/>
      <w:b/>
      <w:bCs/>
      <w:sz w:val="28"/>
      <w:szCs w:val="28"/>
    </w:rPr>
  </w:style>
  <w:style w:type="character" w:styleId="Hypertextovodkaz">
    <w:name w:val="Hyperlink"/>
    <w:uiPriority w:val="99"/>
    <w:semiHidden/>
    <w:unhideWhenUsed/>
    <w:rsid w:val="00D306A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0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06A0"/>
    <w:rPr>
      <w:rFonts w:ascii="Courier New" w:eastAsia="Times New Roman" w:hAnsi="Courier New" w:cs="Courier New"/>
      <w:sz w:val="20"/>
      <w:szCs w:val="20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D306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30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D306A0"/>
    <w:pPr>
      <w:spacing w:after="0" w:line="240" w:lineRule="auto"/>
    </w:pPr>
  </w:style>
  <w:style w:type="character" w:customStyle="1" w:styleId="y2iqfc">
    <w:name w:val="y2iqfc"/>
    <w:basedOn w:val="Standardnpsmoodstavce"/>
    <w:rsid w:val="00D3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rocerygazette.co.uk/2022/11/18/brits-healthier-breakf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trade@mze.cz" TargetMode="External"/><Relationship Id="rId5" Type="http://schemas.openxmlformats.org/officeDocument/2006/relationships/hyperlink" Target="mailto:commerce_hanoi@mzv.cz" TargetMode="External"/><Relationship Id="rId4" Type="http://schemas.openxmlformats.org/officeDocument/2006/relationships/hyperlink" Target="mailto:lubos.marek@mz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3258</Characters>
  <Application>Microsoft Office Word</Application>
  <DocSecurity>0</DocSecurity>
  <Lines>27</Lines>
  <Paragraphs>7</Paragraphs>
  <ScaleCrop>false</ScaleCrop>
  <Company>MZe CR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Pavel</dc:creator>
  <cp:keywords/>
  <dc:description/>
  <cp:lastModifiedBy>Bartošová Karolína</cp:lastModifiedBy>
  <cp:revision>2</cp:revision>
  <cp:lastPrinted>2022-11-25T12:10:00Z</cp:lastPrinted>
  <dcterms:created xsi:type="dcterms:W3CDTF">2022-11-25T13:45:00Z</dcterms:created>
  <dcterms:modified xsi:type="dcterms:W3CDTF">2022-11-25T13:45:00Z</dcterms:modified>
</cp:coreProperties>
</file>