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4522" w14:textId="77777777" w:rsidR="00937595" w:rsidRPr="00BD647F" w:rsidRDefault="00505C2E" w:rsidP="00EF76D8">
      <w:pPr>
        <w:pStyle w:val="Nzev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Zprávy z teritorií</w:t>
      </w:r>
      <w:r w:rsidR="00035FAD" w:rsidRPr="00937595">
        <w:rPr>
          <w:rFonts w:ascii="Arial" w:hAnsi="Arial" w:cs="Arial"/>
        </w:rPr>
        <w:t xml:space="preserve"> - </w:t>
      </w:r>
      <w:r w:rsidR="00035FAD" w:rsidRPr="00937595">
        <w:rPr>
          <w:rFonts w:ascii="Arial" w:hAnsi="Arial" w:cs="Arial"/>
        </w:rPr>
        <w:fldChar w:fldCharType="begin"/>
      </w:r>
      <w:r w:rsidR="00035FAD" w:rsidRPr="00937595">
        <w:rPr>
          <w:rFonts w:ascii="Arial" w:hAnsi="Arial" w:cs="Arial"/>
        </w:rPr>
        <w:instrText xml:space="preserve"> TIME \@ "dddd d. MMMM yyyy" </w:instrText>
      </w:r>
      <w:r w:rsidR="00035FAD" w:rsidRPr="00937595">
        <w:rPr>
          <w:rFonts w:ascii="Arial" w:hAnsi="Arial" w:cs="Arial"/>
        </w:rPr>
        <w:fldChar w:fldCharType="separate"/>
      </w:r>
      <w:r w:rsidR="00292DAD">
        <w:rPr>
          <w:rFonts w:ascii="Arial" w:hAnsi="Arial" w:cs="Arial"/>
          <w:noProof/>
        </w:rPr>
        <w:t>pátek 8. července 2022</w:t>
      </w:r>
      <w:r w:rsidR="00035FAD" w:rsidRPr="00937595">
        <w:rPr>
          <w:rFonts w:ascii="Arial" w:hAnsi="Arial" w:cs="Arial"/>
        </w:rPr>
        <w:fldChar w:fldCharType="end"/>
      </w:r>
    </w:p>
    <w:p w14:paraId="0D630E23" w14:textId="77777777" w:rsidR="00560971" w:rsidRPr="00587417" w:rsidRDefault="00FE6561" w:rsidP="00560971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560971">
        <w:rPr>
          <w:rFonts w:ascii="Arial" w:hAnsi="Arial" w:cs="Arial"/>
        </w:rPr>
        <w:t>APONSKO</w:t>
      </w:r>
    </w:p>
    <w:p w14:paraId="2C220498" w14:textId="77777777" w:rsidR="00560971" w:rsidRDefault="00560971" w:rsidP="0056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>
        <w:rPr>
          <w:rFonts w:cs="Arial"/>
        </w:rPr>
        <w:t>Irena Leopoldová</w:t>
      </w:r>
      <w:r w:rsidRPr="00587417">
        <w:rPr>
          <w:rFonts w:cs="Arial"/>
        </w:rPr>
        <w:t>, Zemědělský diplomat, velvyslanectví ČR v </w:t>
      </w:r>
      <w:r>
        <w:rPr>
          <w:rFonts w:cs="Arial"/>
        </w:rPr>
        <w:t>Tokiu</w:t>
      </w:r>
      <w:r w:rsidRPr="00587417">
        <w:rPr>
          <w:rFonts w:cs="Arial"/>
        </w:rPr>
        <w:t xml:space="preserve">, </w:t>
      </w:r>
    </w:p>
    <w:p w14:paraId="301717AE" w14:textId="77777777" w:rsidR="00560971" w:rsidRPr="00892E02" w:rsidRDefault="00560971" w:rsidP="0056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AC33EB">
        <w:rPr>
          <w:rFonts w:cs="Arial"/>
        </w:rPr>
        <w:t>Mobil CZ a WhatsApp +420 773 743 880</w:t>
      </w:r>
      <w:r w:rsidRPr="00587417">
        <w:rPr>
          <w:rFonts w:cs="Arial"/>
        </w:rPr>
        <w:t>,</w:t>
      </w:r>
      <w:r w:rsidRPr="00D4434C">
        <w:t xml:space="preserve"> </w:t>
      </w:r>
      <w:r>
        <w:rPr>
          <w:rFonts w:cs="Arial"/>
        </w:rPr>
        <w:t>e-mail:</w:t>
      </w:r>
      <w:r w:rsidRPr="00587417">
        <w:rPr>
          <w:rFonts w:cs="Arial"/>
        </w:rPr>
        <w:t xml:space="preserve"> </w:t>
      </w:r>
      <w:hyperlink r:id="rId8" w:history="1">
        <w:r w:rsidRPr="00D4434C">
          <w:rPr>
            <w:rStyle w:val="Hypertextovodkaz"/>
          </w:rPr>
          <w:t>irena_leopoldova@mzv.cz</w:t>
        </w:r>
      </w:hyperlink>
      <w:r>
        <w:t xml:space="preserve"> </w:t>
      </w:r>
    </w:p>
    <w:p w14:paraId="00F44D99" w14:textId="77777777" w:rsidR="00BB3AAD" w:rsidRPr="00BB3AAD" w:rsidRDefault="00BB3AAD" w:rsidP="00BB3AAD">
      <w:pPr>
        <w:spacing w:line="276" w:lineRule="auto"/>
        <w:jc w:val="both"/>
        <w:rPr>
          <w:rFonts w:cs="Arial"/>
          <w:b/>
          <w:bCs/>
        </w:rPr>
      </w:pPr>
    </w:p>
    <w:p w14:paraId="3751A2D3" w14:textId="77777777" w:rsidR="00BB3AAD" w:rsidRDefault="00BB3AAD" w:rsidP="00970DA5">
      <w:pPr>
        <w:spacing w:after="240" w:line="276" w:lineRule="auto"/>
        <w:jc w:val="both"/>
        <w:rPr>
          <w:rFonts w:cs="Arial"/>
          <w:b/>
          <w:bCs/>
        </w:rPr>
      </w:pPr>
      <w:r w:rsidRPr="00BB3AAD">
        <w:rPr>
          <w:rFonts w:cs="Arial"/>
          <w:b/>
          <w:bCs/>
        </w:rPr>
        <w:t>Filipíny žádají lepší ceny za banány v</w:t>
      </w:r>
      <w:r w:rsidR="005F7189">
        <w:rPr>
          <w:rFonts w:cs="Arial"/>
          <w:b/>
          <w:bCs/>
        </w:rPr>
        <w:t> </w:t>
      </w:r>
      <w:r w:rsidRPr="00BB3AAD">
        <w:rPr>
          <w:rFonts w:cs="Arial"/>
          <w:b/>
          <w:bCs/>
        </w:rPr>
        <w:t>Japonsku</w:t>
      </w:r>
    </w:p>
    <w:p w14:paraId="51E053FE" w14:textId="77777777" w:rsidR="00BB3AAD" w:rsidRPr="00172E3F" w:rsidRDefault="00BB3AAD" w:rsidP="00B73AD0">
      <w:pPr>
        <w:spacing w:line="276" w:lineRule="auto"/>
        <w:jc w:val="both"/>
        <w:rPr>
          <w:rFonts w:cs="Arial"/>
        </w:rPr>
      </w:pPr>
      <w:r w:rsidRPr="00172E3F">
        <w:rPr>
          <w:rFonts w:cs="Arial"/>
        </w:rPr>
        <w:t>Filipínská vláda požádala maloobchodníky a zákazníky v Japonsku, které je jejich největším exportním trhem, aby se smířili s vyššími cenami filipínských banánů. K tomuto ojedinělému kroku se Filipíny rozhodly v době, kdy japonská veřejnost začala pociťovat tlaky inflace, dopady na dovozní ceny v důsledku slabého jenu i dlouhodobě stagnujících mezd. Japonští maloobchodníci se tradičně vyhýbají zvyšování ceny, nechtějí totiž znepokojit své zákazníky zvyklé na stabilní ceny.</w:t>
      </w:r>
    </w:p>
    <w:p w14:paraId="26030653" w14:textId="77777777" w:rsidR="00BB3AAD" w:rsidRPr="00172E3F" w:rsidRDefault="00BB3AAD" w:rsidP="00B73AD0">
      <w:pPr>
        <w:spacing w:line="276" w:lineRule="auto"/>
        <w:jc w:val="both"/>
        <w:rPr>
          <w:rFonts w:cs="Arial"/>
        </w:rPr>
      </w:pPr>
      <w:r w:rsidRPr="00172E3F">
        <w:rPr>
          <w:rFonts w:cs="Arial"/>
        </w:rPr>
        <w:t xml:space="preserve">Ceny banánů se od roku 2015 v Japonsku nezměnily a pohybují se kolem 260 jenů (asi 46 Kč) za kg. Filipínská vláda se snaží nyní </w:t>
      </w:r>
      <w:r>
        <w:rPr>
          <w:rFonts w:cs="Arial"/>
        </w:rPr>
        <w:t>j</w:t>
      </w:r>
      <w:r w:rsidRPr="00172E3F">
        <w:rPr>
          <w:rFonts w:cs="Arial"/>
        </w:rPr>
        <w:t xml:space="preserve">aponské zákazníky přesvědčit o nutnosti zvýšit ceny, aby došlo k vyrovnání rostoucích nákladů na jejich pěstování a přepravu. Ty se zvýšily </w:t>
      </w:r>
      <w:r w:rsidR="00BF4FF5">
        <w:rPr>
          <w:rFonts w:cs="Arial"/>
        </w:rPr>
        <w:t xml:space="preserve">                 </w:t>
      </w:r>
      <w:r w:rsidRPr="00172E3F">
        <w:rPr>
          <w:rFonts w:cs="Arial"/>
        </w:rPr>
        <w:t xml:space="preserve">v důsledku narušení dodavatelských řetězců během pandemie covidu, ruského vpádu </w:t>
      </w:r>
      <w:r w:rsidR="00BF4FF5">
        <w:rPr>
          <w:rFonts w:cs="Arial"/>
        </w:rPr>
        <w:t xml:space="preserve">              </w:t>
      </w:r>
      <w:r w:rsidRPr="00172E3F">
        <w:rPr>
          <w:rFonts w:cs="Arial"/>
        </w:rPr>
        <w:t>na Ukrajinu a </w:t>
      </w:r>
      <w:r>
        <w:rPr>
          <w:rFonts w:cs="Arial"/>
        </w:rPr>
        <w:t xml:space="preserve">produkce se přestává být </w:t>
      </w:r>
      <w:proofErr w:type="gramStart"/>
      <w:r>
        <w:rPr>
          <w:rFonts w:cs="Arial"/>
        </w:rPr>
        <w:t xml:space="preserve">pro </w:t>
      </w:r>
      <w:r w:rsidRPr="00172E3F">
        <w:rPr>
          <w:rFonts w:cs="Arial"/>
        </w:rPr>
        <w:t xml:space="preserve"> filipínsk</w:t>
      </w:r>
      <w:r>
        <w:rPr>
          <w:rFonts w:cs="Arial"/>
        </w:rPr>
        <w:t>é</w:t>
      </w:r>
      <w:proofErr w:type="gramEnd"/>
      <w:r w:rsidRPr="00172E3F">
        <w:rPr>
          <w:rFonts w:cs="Arial"/>
        </w:rPr>
        <w:t xml:space="preserve"> farmář</w:t>
      </w:r>
      <w:r>
        <w:rPr>
          <w:rFonts w:cs="Arial"/>
        </w:rPr>
        <w:t>e rentabilní</w:t>
      </w:r>
      <w:r w:rsidRPr="00172E3F">
        <w:rPr>
          <w:rFonts w:cs="Arial"/>
        </w:rPr>
        <w:t xml:space="preserve">. Na pěstování banánů je závislých 2,2 milionů Filipínců. </w:t>
      </w:r>
    </w:p>
    <w:p w14:paraId="5D1669D4" w14:textId="77777777" w:rsidR="00BB3AAD" w:rsidRPr="00172E3F" w:rsidRDefault="00BB3AAD" w:rsidP="00B73AD0">
      <w:pPr>
        <w:spacing w:line="276" w:lineRule="auto"/>
        <w:jc w:val="both"/>
        <w:rPr>
          <w:rFonts w:cs="Arial"/>
        </w:rPr>
      </w:pPr>
      <w:r w:rsidRPr="00172E3F">
        <w:rPr>
          <w:rFonts w:cs="Arial"/>
        </w:rPr>
        <w:t xml:space="preserve">Filipíny jsou největším dodavatelem banánů do Japonska, zajišťují 80 % japonské spotřeby, Ekvádor se podílí 11 % a Mexiko 7 %. V roce 2021 bylo Japonsko třetím největším dovozcem banánů na světě v roce 2021, dovoz činil 1 milion tun. Banány jsou v Japonsku stejně jako </w:t>
      </w:r>
      <w:r w:rsidR="00BF4FF5">
        <w:rPr>
          <w:rFonts w:cs="Arial"/>
        </w:rPr>
        <w:t xml:space="preserve">       </w:t>
      </w:r>
      <w:r w:rsidRPr="00172E3F">
        <w:rPr>
          <w:rFonts w:cs="Arial"/>
        </w:rPr>
        <w:t xml:space="preserve">u nás velmi oblíbeným ovocem, průměrná spotřeba se pohybuje kolem 8 kg na osobu a rok </w:t>
      </w:r>
      <w:r w:rsidR="004871C7">
        <w:rPr>
          <w:rFonts w:cs="Arial"/>
        </w:rPr>
        <w:t xml:space="preserve">           </w:t>
      </w:r>
      <w:r w:rsidRPr="00172E3F">
        <w:rPr>
          <w:rFonts w:cs="Arial"/>
        </w:rPr>
        <w:t>a představuje čtvrtinu veškeré japonské spotřeby ovoce.</w:t>
      </w:r>
    </w:p>
    <w:p w14:paraId="3FE6D563" w14:textId="77777777" w:rsidR="00BB3AAD" w:rsidRPr="00172E3F" w:rsidRDefault="00BB3AAD" w:rsidP="00B73AD0">
      <w:pPr>
        <w:spacing w:line="276" w:lineRule="auto"/>
        <w:jc w:val="both"/>
        <w:rPr>
          <w:rFonts w:cs="Arial"/>
        </w:rPr>
      </w:pPr>
      <w:r w:rsidRPr="00172E3F">
        <w:rPr>
          <w:rFonts w:cs="Arial"/>
        </w:rPr>
        <w:t xml:space="preserve">Dražší filipínské banány by v konečném důsledku mohly vést ke snížení jejich spotřeby </w:t>
      </w:r>
      <w:r w:rsidR="004871C7">
        <w:rPr>
          <w:rFonts w:cs="Arial"/>
        </w:rPr>
        <w:t xml:space="preserve">               </w:t>
      </w:r>
      <w:r w:rsidRPr="00172E3F">
        <w:rPr>
          <w:rFonts w:cs="Arial"/>
        </w:rPr>
        <w:t>a navýšení dovozu jihoamerických banánů. Ty jsou však oproti těm z Filipín z důvodu geografické vzdálenosti méně čerstvé. Nakonec tak bude otázkou, jak se zachová japonský zákazník, nedá přednost v době všeobecného růstu cen stále levným banánům z Ekvádoru?</w:t>
      </w:r>
    </w:p>
    <w:p w14:paraId="15951BF9" w14:textId="77777777" w:rsidR="005F7189" w:rsidRDefault="005F7189" w:rsidP="00B73AD0">
      <w:pPr>
        <w:spacing w:line="276" w:lineRule="auto"/>
        <w:jc w:val="both"/>
        <w:rPr>
          <w:rFonts w:cs="Arial"/>
        </w:rPr>
      </w:pPr>
    </w:p>
    <w:p w14:paraId="145ECD3E" w14:textId="77777777" w:rsidR="00BB3AAD" w:rsidRDefault="00BB3AAD" w:rsidP="00BB3AAD">
      <w:pPr>
        <w:spacing w:line="276" w:lineRule="auto"/>
        <w:jc w:val="both"/>
        <w:rPr>
          <w:rFonts w:cs="Arial"/>
        </w:rPr>
      </w:pPr>
      <w:r w:rsidRPr="00172E3F">
        <w:rPr>
          <w:rFonts w:cs="Arial"/>
        </w:rPr>
        <w:t xml:space="preserve">Zdroj: </w:t>
      </w:r>
      <w:proofErr w:type="spellStart"/>
      <w:r w:rsidRPr="00172E3F">
        <w:rPr>
          <w:rFonts w:cs="Arial"/>
        </w:rPr>
        <w:t>Mainichi</w:t>
      </w:r>
      <w:proofErr w:type="spellEnd"/>
      <w:r w:rsidRPr="00172E3F">
        <w:rPr>
          <w:rFonts w:cs="Arial"/>
        </w:rPr>
        <w:t>, Japan Times</w:t>
      </w:r>
    </w:p>
    <w:p w14:paraId="13F47654" w14:textId="77777777" w:rsidR="009C59EB" w:rsidRDefault="009C59EB" w:rsidP="00BB3AAD">
      <w:pPr>
        <w:spacing w:line="276" w:lineRule="auto"/>
        <w:jc w:val="both"/>
        <w:rPr>
          <w:rFonts w:cs="Arial"/>
        </w:rPr>
      </w:pPr>
    </w:p>
    <w:p w14:paraId="246C2DD6" w14:textId="77777777" w:rsidR="001970B7" w:rsidRPr="00172E3F" w:rsidRDefault="001970B7" w:rsidP="00BB3AAD">
      <w:pPr>
        <w:spacing w:line="276" w:lineRule="auto"/>
        <w:jc w:val="both"/>
        <w:rPr>
          <w:rFonts w:cs="Arial"/>
        </w:rPr>
      </w:pPr>
    </w:p>
    <w:p w14:paraId="652742DB" w14:textId="77777777" w:rsidR="00273116" w:rsidRPr="00587417" w:rsidRDefault="00273116" w:rsidP="00273116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SRBSKO</w:t>
      </w:r>
    </w:p>
    <w:p w14:paraId="2E3CBCC7" w14:textId="77777777" w:rsidR="00273116" w:rsidRDefault="00273116" w:rsidP="00273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>
        <w:rPr>
          <w:rFonts w:cs="Arial"/>
        </w:rPr>
        <w:t>Vladimír Váňa</w:t>
      </w:r>
      <w:r w:rsidRPr="00587417">
        <w:rPr>
          <w:rFonts w:cs="Arial"/>
        </w:rPr>
        <w:t xml:space="preserve">, Zemědělský diplomat velvyslanectví ČR v </w:t>
      </w:r>
      <w:r>
        <w:rPr>
          <w:rFonts w:cs="Arial"/>
        </w:rPr>
        <w:t>Bělehradě</w:t>
      </w:r>
      <w:r w:rsidRPr="00587417">
        <w:rPr>
          <w:rFonts w:cs="Arial"/>
        </w:rPr>
        <w:t xml:space="preserve">, </w:t>
      </w:r>
    </w:p>
    <w:p w14:paraId="6B22E360" w14:textId="77777777" w:rsidR="00273116" w:rsidRPr="00D05C35" w:rsidRDefault="00273116" w:rsidP="00273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587417">
        <w:rPr>
          <w:rFonts w:cs="Arial"/>
        </w:rPr>
        <w:t xml:space="preserve">Mob.: </w:t>
      </w:r>
      <w:r>
        <w:rPr>
          <w:rFonts w:cs="Arial"/>
        </w:rPr>
        <w:t>+420 702 169 425, e</w:t>
      </w:r>
      <w:r w:rsidRPr="00273116">
        <w:rPr>
          <w:rFonts w:cs="Arial"/>
        </w:rPr>
        <w:t xml:space="preserve">-mail: </w:t>
      </w:r>
      <w:hyperlink r:id="rId9" w:history="1">
        <w:r w:rsidR="00A42F53" w:rsidRPr="007A06E3">
          <w:rPr>
            <w:rStyle w:val="Hypertextovodkaz"/>
            <w:rFonts w:cs="Arial"/>
          </w:rPr>
          <w:t>vladimir_vana@mzv.cz</w:t>
        </w:r>
      </w:hyperlink>
      <w:r w:rsidR="00A42F53">
        <w:rPr>
          <w:rFonts w:cs="Arial"/>
        </w:rPr>
        <w:t xml:space="preserve"> </w:t>
      </w:r>
    </w:p>
    <w:p w14:paraId="3479C5D9" w14:textId="77777777" w:rsidR="00273116" w:rsidRDefault="00273116" w:rsidP="00273116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3EA7E5EE" w14:textId="77777777" w:rsidR="006E1E94" w:rsidRPr="00FF4B1F" w:rsidRDefault="006E1E94" w:rsidP="00970DA5">
      <w:pPr>
        <w:pStyle w:val="Bezmezer"/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Země opět umožní vývoz rafinovaného slunečnicového oleje</w:t>
      </w:r>
    </w:p>
    <w:p w14:paraId="4A2CBBF8" w14:textId="77777777" w:rsidR="00970DA5" w:rsidRDefault="006E1E94" w:rsidP="00B73AD0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Vláda Srbska upravila opatření k omezení vývozu rafinovaného slunečnicového oleje. Vývoz nově umožní firmám, které jsou přímými výrobci. Toto opatření má umožnit vývoz stávajících zásob, tak aby se uvolnil prostor pro novou produkci s ohledem na nadcházející sklizeň slunečnice, která začíná v polovině srpna. Tím se opět otevře prostor českým firmám </w:t>
      </w:r>
      <w:r w:rsidR="00D147F7">
        <w:rPr>
          <w:rFonts w:ascii="Arial" w:hAnsi="Arial" w:cs="Arial"/>
        </w:rPr>
        <w:br/>
      </w:r>
      <w:r>
        <w:rPr>
          <w:rFonts w:ascii="Arial" w:hAnsi="Arial" w:cs="Arial"/>
        </w:rPr>
        <w:t xml:space="preserve">pro </w:t>
      </w:r>
      <w:r w:rsidRPr="00C20AF0">
        <w:rPr>
          <w:rFonts w:ascii="Arial" w:hAnsi="Arial" w:cs="Arial"/>
        </w:rPr>
        <w:t xml:space="preserve">nákup srbského slunečnicového oleje. Česká republika není v produkci slunečnicového semene soběstačná a slunečnicový olej dováží. Jen ze Srbska dovezla v loňském roce 3 415 tun oleje za necelých 114 miliónů Kč. </w:t>
      </w:r>
    </w:p>
    <w:p w14:paraId="3133F123" w14:textId="77777777" w:rsidR="006E1E94" w:rsidRPr="00C20AF0" w:rsidRDefault="006E1E94" w:rsidP="00B73AD0">
      <w:pPr>
        <w:pStyle w:val="Bezmezer"/>
        <w:spacing w:line="276" w:lineRule="auto"/>
        <w:jc w:val="both"/>
        <w:rPr>
          <w:rFonts w:ascii="Arial" w:hAnsi="Arial" w:cs="Arial"/>
        </w:rPr>
      </w:pPr>
      <w:r w:rsidRPr="00C20AF0">
        <w:rPr>
          <w:rFonts w:ascii="Arial" w:hAnsi="Arial" w:cs="Arial"/>
        </w:rPr>
        <w:lastRenderedPageBreak/>
        <w:t xml:space="preserve">Za prvních pět měsíců tohoto roku (do úplného zákazu vývozu) bylo ze Srbska do České republiky dovozeno 1 262 tun slunečnicového oleje za 50,5 miliónů Kč. </w:t>
      </w:r>
    </w:p>
    <w:p w14:paraId="30B68F9A" w14:textId="77777777" w:rsidR="006E1E94" w:rsidRDefault="006E1E94" w:rsidP="006E1E94">
      <w:pPr>
        <w:pStyle w:val="Bezmezer"/>
        <w:jc w:val="both"/>
        <w:rPr>
          <w:rFonts w:ascii="Arial" w:hAnsi="Arial" w:cs="Arial"/>
        </w:rPr>
      </w:pPr>
    </w:p>
    <w:p w14:paraId="66AFD026" w14:textId="77777777" w:rsidR="006E1E94" w:rsidRPr="00C20AF0" w:rsidRDefault="006E1E94" w:rsidP="00970DA5">
      <w:pPr>
        <w:pStyle w:val="Bezmezer"/>
        <w:spacing w:after="240"/>
        <w:jc w:val="both"/>
        <w:rPr>
          <w:rFonts w:ascii="Arial" w:hAnsi="Arial" w:cs="Arial"/>
          <w:b/>
        </w:rPr>
      </w:pPr>
      <w:r w:rsidRPr="00C20AF0">
        <w:rPr>
          <w:rFonts w:ascii="Arial" w:hAnsi="Arial" w:cs="Arial"/>
          <w:b/>
        </w:rPr>
        <w:t xml:space="preserve">Seminář </w:t>
      </w:r>
      <w:r w:rsidR="00604DD0">
        <w:rPr>
          <w:rFonts w:ascii="Arial" w:hAnsi="Arial" w:cs="Arial"/>
          <w:b/>
        </w:rPr>
        <w:t>k</w:t>
      </w:r>
      <w:r w:rsidRPr="00C20AF0">
        <w:rPr>
          <w:rFonts w:ascii="Arial" w:hAnsi="Arial" w:cs="Arial"/>
          <w:b/>
        </w:rPr>
        <w:t xml:space="preserve"> chovu drůbeže</w:t>
      </w:r>
    </w:p>
    <w:p w14:paraId="01D12D68" w14:textId="77777777" w:rsidR="000B4431" w:rsidRDefault="00970DA5" w:rsidP="001970B7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dnech 27. </w:t>
      </w:r>
      <w:r w:rsidR="006E1E94" w:rsidRPr="00C20AF0">
        <w:rPr>
          <w:rFonts w:ascii="Arial" w:hAnsi="Arial" w:cs="Arial"/>
        </w:rPr>
        <w:t xml:space="preserve">– 30. 9.2022 bude v hotelu Omorika poblíž </w:t>
      </w:r>
      <w:proofErr w:type="spellStart"/>
      <w:r w:rsidR="006E1E94" w:rsidRPr="00C20AF0">
        <w:rPr>
          <w:rFonts w:ascii="Arial" w:hAnsi="Arial" w:cs="Arial"/>
        </w:rPr>
        <w:t>Kremna</w:t>
      </w:r>
      <w:proofErr w:type="spellEnd"/>
      <w:r w:rsidR="006E1E94" w:rsidRPr="00C20AF0">
        <w:rPr>
          <w:rFonts w:ascii="Arial" w:hAnsi="Arial" w:cs="Arial"/>
        </w:rPr>
        <w:t xml:space="preserve"> v jihozápadním Srbsku odborný časopis </w:t>
      </w:r>
      <w:proofErr w:type="spellStart"/>
      <w:r w:rsidR="006E1E94" w:rsidRPr="00C20AF0">
        <w:rPr>
          <w:rFonts w:ascii="Arial" w:hAnsi="Arial" w:cs="Arial"/>
        </w:rPr>
        <w:t>Živinarstvo</w:t>
      </w:r>
      <w:proofErr w:type="spellEnd"/>
      <w:r w:rsidR="006E1E94" w:rsidRPr="00C20AF0">
        <w:rPr>
          <w:rFonts w:ascii="Arial" w:hAnsi="Arial" w:cs="Arial"/>
        </w:rPr>
        <w:t xml:space="preserve"> (Drůbežářství) pořádat seminář k problematice chovu drůbeže. Mezi tématy semináře bude prezentace aktuální situace v oblasti chovu drůbeže v Srbsku, řešení výživy drůbeže a některých nemocí a také světové trendy. Semináře se pravidelně účastní srbští drůbežáři a veterináři se specializací na drůbež. Zpravidla se semináře účastní také odborníci z dalších zemí regionu západního Balkánu. Kromě toho zde vystupují i zástupci firem z Německa, Itálie a dalších zemí, kteří dodávají na srbský trh svoji produkci. Seminář může být pro české firmy příležitostí k představení produkce a k navázání nových kontaktů. Bližší informace je možné získat dotazem na </w:t>
      </w:r>
      <w:hyperlink r:id="rId10" w:history="1">
        <w:r w:rsidR="006E1E94" w:rsidRPr="00C20AF0">
          <w:rPr>
            <w:rStyle w:val="Hypertextovodkaz"/>
            <w:rFonts w:ascii="Arial" w:hAnsi="Arial" w:cs="Arial"/>
          </w:rPr>
          <w:t>dusanka.cobanovic@gmail.com</w:t>
        </w:r>
      </w:hyperlink>
      <w:r w:rsidR="006E1E94" w:rsidRPr="00C20AF0">
        <w:rPr>
          <w:rFonts w:ascii="Arial" w:hAnsi="Arial" w:cs="Arial"/>
        </w:rPr>
        <w:t>.</w:t>
      </w:r>
    </w:p>
    <w:p w14:paraId="50C79BF6" w14:textId="77777777" w:rsidR="001970B7" w:rsidRDefault="001970B7" w:rsidP="001970B7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14B71A84" w14:textId="77777777" w:rsidR="001970B7" w:rsidRPr="00C20AF0" w:rsidRDefault="001970B7" w:rsidP="001970B7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4F8104E1" w14:textId="77777777" w:rsidR="003964FA" w:rsidRPr="00587417" w:rsidRDefault="00AF153B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USA</w:t>
      </w:r>
    </w:p>
    <w:p w14:paraId="23A51E28" w14:textId="77777777" w:rsidR="00216114" w:rsidRDefault="00AF153B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>
        <w:rPr>
          <w:rFonts w:cs="Arial"/>
        </w:rPr>
        <w:t>Petr Ježek</w:t>
      </w:r>
      <w:r w:rsidR="003964FA" w:rsidRPr="00587417">
        <w:rPr>
          <w:rFonts w:cs="Arial"/>
        </w:rPr>
        <w:t>, Zemědělský diplomat, velvyslanectví ČR v</w:t>
      </w:r>
      <w:r>
        <w:rPr>
          <w:rFonts w:cs="Arial"/>
        </w:rPr>
        <w:t>e Washingtonu</w:t>
      </w:r>
      <w:r w:rsidR="003964FA" w:rsidRPr="00587417">
        <w:rPr>
          <w:rFonts w:cs="Arial"/>
        </w:rPr>
        <w:t xml:space="preserve">, </w:t>
      </w:r>
      <w:r w:rsidR="003B4CEE">
        <w:rPr>
          <w:rFonts w:cs="Arial"/>
        </w:rPr>
        <w:t>D.C.</w:t>
      </w:r>
    </w:p>
    <w:p w14:paraId="1082A606" w14:textId="77777777" w:rsidR="003964FA" w:rsidRPr="00892E02" w:rsidRDefault="003964FA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AC33EB">
        <w:rPr>
          <w:rFonts w:cs="Arial"/>
        </w:rPr>
        <w:t>Mobil CZ a WhatsApp +420</w:t>
      </w:r>
      <w:r w:rsidR="00AA176D">
        <w:rPr>
          <w:rFonts w:cs="Arial"/>
        </w:rPr>
        <w:t> 601 558 079</w:t>
      </w:r>
      <w:r w:rsidRPr="00587417">
        <w:rPr>
          <w:rFonts w:cs="Arial"/>
        </w:rPr>
        <w:t>,</w:t>
      </w:r>
      <w:r w:rsidR="00D4434C" w:rsidRPr="00D4434C">
        <w:t xml:space="preserve"> </w:t>
      </w:r>
      <w:r w:rsidR="00D4434C">
        <w:rPr>
          <w:rFonts w:cs="Arial"/>
        </w:rPr>
        <w:t>e-mail:</w:t>
      </w:r>
      <w:r w:rsidRPr="00587417">
        <w:rPr>
          <w:rFonts w:cs="Arial"/>
        </w:rPr>
        <w:t xml:space="preserve"> </w:t>
      </w:r>
      <w:hyperlink r:id="rId11" w:history="1">
        <w:r w:rsidR="00FF66D0" w:rsidRPr="007A06E3">
          <w:rPr>
            <w:rStyle w:val="Hypertextovodkaz"/>
          </w:rPr>
          <w:t>petr_jezek@mzv.cz</w:t>
        </w:r>
      </w:hyperlink>
      <w:r w:rsidR="00D4434C">
        <w:t xml:space="preserve"> </w:t>
      </w:r>
    </w:p>
    <w:p w14:paraId="7F27DE36" w14:textId="77777777" w:rsidR="00B417AE" w:rsidRDefault="00B417AE" w:rsidP="00CF53BB">
      <w:pPr>
        <w:rPr>
          <w:rFonts w:cs="Arial"/>
        </w:rPr>
      </w:pPr>
    </w:p>
    <w:p w14:paraId="3784BA00" w14:textId="77777777" w:rsidR="005F04F5" w:rsidRPr="005F7189" w:rsidRDefault="005F04F5" w:rsidP="00970DA5">
      <w:pPr>
        <w:spacing w:after="240"/>
        <w:rPr>
          <w:rFonts w:cstheme="minorHAnsi"/>
          <w:b/>
          <w:bCs/>
        </w:rPr>
      </w:pPr>
      <w:r w:rsidRPr="005F7189">
        <w:rPr>
          <w:rFonts w:cstheme="minorHAnsi"/>
          <w:b/>
          <w:bCs/>
        </w:rPr>
        <w:t>Označení produktu ekologického zemědělství už nemusí spotřebiteli stačit</w:t>
      </w:r>
    </w:p>
    <w:p w14:paraId="79E0598E" w14:textId="77777777" w:rsidR="005F04F5" w:rsidRPr="005F7189" w:rsidRDefault="005F04F5" w:rsidP="00B73AD0">
      <w:pPr>
        <w:spacing w:after="120" w:line="276" w:lineRule="auto"/>
        <w:jc w:val="both"/>
        <w:rPr>
          <w:rFonts w:cs="Arial"/>
        </w:rPr>
      </w:pPr>
      <w:r w:rsidRPr="005F7189">
        <w:rPr>
          <w:rFonts w:cs="Arial"/>
        </w:rPr>
        <w:t>Označení výrobku jako produkt ekologického zemědělství může být z marketingového pohledu výhodou. Mezi USA a Evropskou unií je navíc v platnosti dohoda o vzájemném uznávání označení takových produktů. Produkt certifikovaný v ČR jako „bio“ tak může být obdobně označen v USA bez nutnosti dodatečných dokazování.</w:t>
      </w:r>
    </w:p>
    <w:p w14:paraId="2ED88856" w14:textId="77777777" w:rsidR="005F04F5" w:rsidRPr="005F7189" w:rsidRDefault="005F04F5" w:rsidP="00B73AD0">
      <w:pPr>
        <w:spacing w:after="120" w:line="276" w:lineRule="auto"/>
        <w:jc w:val="both"/>
        <w:rPr>
          <w:rFonts w:cs="Arial"/>
        </w:rPr>
      </w:pPr>
      <w:r w:rsidRPr="005F7189">
        <w:rPr>
          <w:rFonts w:cs="Arial"/>
        </w:rPr>
        <w:t xml:space="preserve">Nedávný průzkum společnosti Hartman Group mezi americkými spotřebiteli ale ukázal, </w:t>
      </w:r>
      <w:r w:rsidR="00D147F7">
        <w:rPr>
          <w:rFonts w:cs="Arial"/>
        </w:rPr>
        <w:br/>
      </w:r>
      <w:r w:rsidRPr="005F7189">
        <w:rPr>
          <w:rFonts w:cs="Arial"/>
        </w:rPr>
        <w:t>že označení bio-produktu nemusí nutně znamenat dostatečný argument, aby se pro něj spotřebitelé rozhodli. Někteří nakupující totiž hledají další benefity a záruky nad rámec bio.</w:t>
      </w:r>
    </w:p>
    <w:p w14:paraId="43F30683" w14:textId="77777777" w:rsidR="005F04F5" w:rsidRPr="005F7189" w:rsidRDefault="005F04F5" w:rsidP="00B73AD0">
      <w:pPr>
        <w:spacing w:after="120" w:line="276" w:lineRule="auto"/>
        <w:jc w:val="both"/>
        <w:rPr>
          <w:rFonts w:cs="Arial"/>
        </w:rPr>
      </w:pPr>
      <w:r w:rsidRPr="005F7189">
        <w:rPr>
          <w:rFonts w:cs="Arial"/>
        </w:rPr>
        <w:t xml:space="preserve">Téměř 80 % respondentů souhlasilo s tezí, aby certifikace ekologického zemědělství měla přísnější požadavky na dobré životní podmínky hospodářských zvířat. Navíc 78 % dotázaných uvedlo, že by v certifikaci měl být zahrnut i komponent na lepší sociální podmínky </w:t>
      </w:r>
      <w:r w:rsidR="00D147F7">
        <w:rPr>
          <w:rFonts w:cs="Arial"/>
        </w:rPr>
        <w:br/>
      </w:r>
      <w:r w:rsidRPr="005F7189">
        <w:rPr>
          <w:rFonts w:cs="Arial"/>
        </w:rPr>
        <w:t>pro pracovníky v takovém režimu zemědělské produkce.</w:t>
      </w:r>
    </w:p>
    <w:p w14:paraId="5D4D9D10" w14:textId="77777777" w:rsidR="005F04F5" w:rsidRPr="005F7189" w:rsidRDefault="005F04F5" w:rsidP="00B73AD0">
      <w:pPr>
        <w:spacing w:after="120" w:line="276" w:lineRule="auto"/>
        <w:jc w:val="both"/>
        <w:rPr>
          <w:rFonts w:cs="Arial"/>
        </w:rPr>
      </w:pPr>
      <w:r w:rsidRPr="005F7189">
        <w:rPr>
          <w:rFonts w:cs="Arial"/>
        </w:rPr>
        <w:t>Průzkum dále ukázal, že slabinou vyšších prodejů bioproduktů je jejich cena. Více než polovina respondentů je toho názoru, že ekologické zemědělství je „záminkou“ k účtování vyšších cen.</w:t>
      </w:r>
    </w:p>
    <w:p w14:paraId="058F67FA" w14:textId="77777777" w:rsidR="005F04F5" w:rsidRPr="005F7189" w:rsidRDefault="005F04F5" w:rsidP="00B73AD0">
      <w:pPr>
        <w:spacing w:after="120" w:line="276" w:lineRule="auto"/>
        <w:jc w:val="both"/>
        <w:rPr>
          <w:rFonts w:cs="Arial"/>
        </w:rPr>
      </w:pPr>
      <w:r w:rsidRPr="005F7189">
        <w:rPr>
          <w:rFonts w:cs="Arial"/>
        </w:rPr>
        <w:t xml:space="preserve">Spotřebitelé dále očekávají, že výrobci budou stupňovat své aktivity v oblasti ochrany životního prostředí. Mají pocit, že jako jednotlivci toho například se změnou klimatu moc nezmohou </w:t>
      </w:r>
      <w:r w:rsidR="00D147F7">
        <w:rPr>
          <w:rFonts w:cs="Arial"/>
        </w:rPr>
        <w:br/>
      </w:r>
      <w:r w:rsidRPr="005F7189">
        <w:rPr>
          <w:rFonts w:cs="Arial"/>
        </w:rPr>
        <w:t>a tak očekávají, že korporace a výrobci budou těmi, kdo na změnu klimatu zareagují a budou uvádět na trh vyhovující výrobky. Přes 76 % dotázaných uvedlo, že podporují zvýšení aktivit směrem k obnově zdraví půdy a zvýšení biologické rozmanitosti. Takové komponenty ale v aktuální certifikaci ekologického zemědělství nejsou zakotveny v takové míře, jakou někteří spotřebitelé hledají.</w:t>
      </w:r>
    </w:p>
    <w:p w14:paraId="69948A48" w14:textId="77777777" w:rsidR="005F04F5" w:rsidRPr="005F7189" w:rsidRDefault="005F04F5" w:rsidP="00B73AD0">
      <w:pPr>
        <w:spacing w:after="120" w:line="276" w:lineRule="auto"/>
        <w:jc w:val="both"/>
        <w:rPr>
          <w:rFonts w:cs="Arial"/>
        </w:rPr>
      </w:pPr>
      <w:r w:rsidRPr="005F7189">
        <w:rPr>
          <w:rFonts w:cs="Arial"/>
        </w:rPr>
        <w:t>Průzkum samozřejmě již neodpovídá na otázku, jestli by spotřebitelé byli ochotni platit odpovídající cenu, ale pro výrobce a obchodníky je to rozhodně otázka k zamyšlení.</w:t>
      </w:r>
    </w:p>
    <w:p w14:paraId="0289C94C" w14:textId="77777777" w:rsidR="00F83812" w:rsidRDefault="005F04F5" w:rsidP="00B73AD0">
      <w:pPr>
        <w:spacing w:after="120" w:line="276" w:lineRule="auto"/>
        <w:jc w:val="both"/>
        <w:rPr>
          <w:rFonts w:cs="Arial"/>
        </w:rPr>
      </w:pPr>
      <w:r w:rsidRPr="005F7189">
        <w:rPr>
          <w:rFonts w:cs="Arial"/>
        </w:rPr>
        <w:t>Segment produktů ekologického zemědělství je v USA stále na vzestupu a aktuálně zaujímá přes 6 % z celkových prodejů – podle posledního odhadu na úrovni 52 mld. USD. Nejvyšší prodeje v této kategorii jsou v oblasti ovoce a zeleniny, mléčných produktů, masných produktů a nápojů (na bázi ovoce a zeleniny).</w:t>
      </w:r>
    </w:p>
    <w:p w14:paraId="7AFC139D" w14:textId="77777777" w:rsidR="00E74449" w:rsidRDefault="00E74449" w:rsidP="00B73AD0">
      <w:pPr>
        <w:spacing w:after="120" w:line="276" w:lineRule="auto"/>
        <w:jc w:val="both"/>
        <w:rPr>
          <w:rFonts w:cs="Arial"/>
        </w:rPr>
      </w:pPr>
    </w:p>
    <w:p w14:paraId="33897848" w14:textId="77777777" w:rsidR="00D4434C" w:rsidRPr="00587417" w:rsidRDefault="00D4434C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VIETNAM</w:t>
      </w:r>
    </w:p>
    <w:p w14:paraId="3BD83182" w14:textId="77777777" w:rsidR="00216114" w:rsidRDefault="00D4434C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>
        <w:rPr>
          <w:rFonts w:cs="Arial"/>
        </w:rPr>
        <w:t>Luboš Marek</w:t>
      </w:r>
      <w:r w:rsidRPr="00587417">
        <w:rPr>
          <w:rFonts w:cs="Arial"/>
        </w:rPr>
        <w:t xml:space="preserve">, </w:t>
      </w:r>
      <w:r>
        <w:rPr>
          <w:rFonts w:cs="Arial"/>
        </w:rPr>
        <w:t>Místní zástupce</w:t>
      </w:r>
      <w:r w:rsidRPr="00505C2E">
        <w:rPr>
          <w:rFonts w:cs="Arial"/>
        </w:rPr>
        <w:t xml:space="preserve"> ČR pro </w:t>
      </w:r>
      <w:proofErr w:type="spellStart"/>
      <w:r w:rsidRPr="00505C2E">
        <w:rPr>
          <w:rFonts w:cs="Arial"/>
        </w:rPr>
        <w:t>agro</w:t>
      </w:r>
      <w:proofErr w:type="spellEnd"/>
      <w:r w:rsidRPr="00505C2E">
        <w:rPr>
          <w:rFonts w:cs="Arial"/>
        </w:rPr>
        <w:t>-potravinářství</w:t>
      </w:r>
      <w:r w:rsidRPr="00587417">
        <w:rPr>
          <w:rFonts w:cs="Arial"/>
        </w:rPr>
        <w:t>, velvyslanectví ČR v </w:t>
      </w:r>
      <w:r>
        <w:rPr>
          <w:rFonts w:cs="Arial"/>
        </w:rPr>
        <w:t>Hanoji</w:t>
      </w:r>
      <w:r w:rsidRPr="00587417">
        <w:rPr>
          <w:rFonts w:cs="Arial"/>
        </w:rPr>
        <w:t xml:space="preserve">, </w:t>
      </w:r>
    </w:p>
    <w:p w14:paraId="6FF00969" w14:textId="77777777" w:rsidR="00D4434C" w:rsidRPr="001D3F62" w:rsidRDefault="00D4434C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>
        <w:t xml:space="preserve">tel: </w:t>
      </w:r>
      <w:r w:rsidRPr="00D4434C">
        <w:t>+84 904 099 562</w:t>
      </w:r>
      <w:r>
        <w:t xml:space="preserve">, e-mail: </w:t>
      </w:r>
      <w:hyperlink r:id="rId12" w:history="1">
        <w:r w:rsidRPr="00D54C30">
          <w:rPr>
            <w:rStyle w:val="Hypertextovodkaz"/>
          </w:rPr>
          <w:t>lubos.marek@mze.cz</w:t>
        </w:r>
      </w:hyperlink>
      <w:r>
        <w:t xml:space="preserve"> / </w:t>
      </w:r>
      <w:hyperlink r:id="rId13" w:history="1">
        <w:r w:rsidRPr="00D54C30">
          <w:rPr>
            <w:rStyle w:val="Hypertextovodkaz"/>
          </w:rPr>
          <w:t>commerce_hanoi@mzv.cz</w:t>
        </w:r>
      </w:hyperlink>
      <w:r>
        <w:t xml:space="preserve"> </w:t>
      </w:r>
    </w:p>
    <w:p w14:paraId="66A60265" w14:textId="77777777" w:rsidR="00624467" w:rsidRDefault="00624467" w:rsidP="00C051BA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09B6C346" w14:textId="77777777" w:rsidR="00305C09" w:rsidRPr="00305C09" w:rsidRDefault="00305C09" w:rsidP="0097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eastAsia="Times New Roman" w:cs="Arial"/>
          <w:b/>
          <w:bCs/>
        </w:rPr>
      </w:pPr>
      <w:r w:rsidRPr="00305C09">
        <w:rPr>
          <w:rFonts w:eastAsia="Times New Roman" w:cs="Arial"/>
          <w:b/>
          <w:bCs/>
        </w:rPr>
        <w:t>Firmy zabývající se potravinovými doplňky a bylinnou medicínou se ve Vietnamu těší velkým ziskům</w:t>
      </w:r>
    </w:p>
    <w:p w14:paraId="436DFB18" w14:textId="77777777" w:rsidR="00305C09" w:rsidRPr="00305C09" w:rsidRDefault="00305C09" w:rsidP="00B73AD0">
      <w:pPr>
        <w:pStyle w:val="FormtovanvHTML"/>
        <w:spacing w:line="276" w:lineRule="auto"/>
        <w:jc w:val="both"/>
        <w:rPr>
          <w:rStyle w:val="y2iqfc"/>
          <w:rFonts w:ascii="Arial" w:eastAsiaTheme="majorEastAsia" w:hAnsi="Arial" w:cs="Arial"/>
          <w:sz w:val="22"/>
          <w:szCs w:val="22"/>
          <w:lang w:val="cs-CZ"/>
        </w:rPr>
      </w:pPr>
      <w:r w:rsidRPr="00305C09">
        <w:rPr>
          <w:rStyle w:val="y2iqfc"/>
          <w:rFonts w:ascii="Arial" w:eastAsiaTheme="majorEastAsia" w:hAnsi="Arial" w:cs="Arial"/>
          <w:sz w:val="22"/>
          <w:szCs w:val="22"/>
          <w:lang w:val="cs-CZ"/>
        </w:rPr>
        <w:t>Podle nedávné zprávy vietnamské společnosti pro cenné papíry SSI, jsou podniky zabývající se bylinnou medicínou méně postiženy v prostředí vysoké inflace a mají stabilnější vstupní náklady ve srovnání s jinými průmyslovými odvětvími. Ještě důležitější je ale značná obliba tradiční medicíny a důraz na péči o tělo ve vietnamské společnosti.</w:t>
      </w:r>
    </w:p>
    <w:p w14:paraId="6D469711" w14:textId="77777777" w:rsidR="00305C09" w:rsidRPr="00305C09" w:rsidRDefault="00305C09" w:rsidP="00B73AD0">
      <w:pPr>
        <w:pStyle w:val="FormtovanvHTML"/>
        <w:spacing w:line="276" w:lineRule="auto"/>
        <w:jc w:val="both"/>
        <w:rPr>
          <w:rStyle w:val="y2iqfc"/>
          <w:rFonts w:ascii="Arial" w:eastAsiaTheme="majorEastAsia" w:hAnsi="Arial" w:cs="Arial"/>
          <w:sz w:val="22"/>
          <w:szCs w:val="22"/>
          <w:lang w:val="cs-CZ"/>
        </w:rPr>
      </w:pPr>
      <w:r w:rsidRPr="00305C09">
        <w:rPr>
          <w:rStyle w:val="y2iqfc"/>
          <w:rFonts w:ascii="Arial" w:eastAsiaTheme="majorEastAsia" w:hAnsi="Arial" w:cs="Arial"/>
          <w:sz w:val="22"/>
          <w:szCs w:val="22"/>
          <w:lang w:val="cs-CZ"/>
        </w:rPr>
        <w:t>Otevření mezinárodních letů do VSR pomáhá nyní urychlit fúze a akvizice. SSI proto uvedla, že vietnamské kótované farmaceutické společnosti s konsolidovanou akcionářskou strukturou a pozorností zahraničních investorů budou mít vysoké zhodnocení a vytvoří tak bezpečný investiční kanál pro investory v současném nestabilním tržním období.</w:t>
      </w:r>
    </w:p>
    <w:p w14:paraId="481E4EBA" w14:textId="77777777" w:rsidR="00305C09" w:rsidRPr="00970DA5" w:rsidRDefault="00305C09" w:rsidP="00B73AD0">
      <w:pPr>
        <w:pStyle w:val="FormtovanvHTML"/>
        <w:spacing w:line="276" w:lineRule="auto"/>
        <w:jc w:val="both"/>
        <w:rPr>
          <w:rFonts w:ascii="Arial" w:eastAsiaTheme="majorEastAsia" w:hAnsi="Arial" w:cs="Arial"/>
          <w:sz w:val="22"/>
          <w:szCs w:val="22"/>
          <w:lang w:val="cs-CZ"/>
        </w:rPr>
      </w:pPr>
      <w:r w:rsidRPr="00305C09">
        <w:rPr>
          <w:rStyle w:val="y2iqfc"/>
          <w:rFonts w:ascii="Arial" w:eastAsiaTheme="majorEastAsia" w:hAnsi="Arial" w:cs="Arial"/>
          <w:sz w:val="22"/>
          <w:szCs w:val="22"/>
          <w:lang w:val="cs-CZ"/>
        </w:rPr>
        <w:t xml:space="preserve">Mezi společnostmi zabývajícími se bylinnou medicínou si ve Vietnamu udržuje vedoucí pozici firma </w:t>
      </w:r>
      <w:proofErr w:type="spellStart"/>
      <w:r w:rsidRPr="00305C09">
        <w:rPr>
          <w:rStyle w:val="y2iqfc"/>
          <w:rFonts w:ascii="Arial" w:eastAsiaTheme="majorEastAsia" w:hAnsi="Arial" w:cs="Arial"/>
          <w:sz w:val="22"/>
          <w:szCs w:val="22"/>
          <w:lang w:val="cs-CZ"/>
        </w:rPr>
        <w:t>Traphaco</w:t>
      </w:r>
      <w:proofErr w:type="spellEnd"/>
      <w:r w:rsidRPr="00305C09">
        <w:rPr>
          <w:rStyle w:val="y2iqfc"/>
          <w:rFonts w:ascii="Arial" w:eastAsiaTheme="majorEastAsia" w:hAnsi="Arial" w:cs="Arial"/>
          <w:sz w:val="22"/>
          <w:szCs w:val="22"/>
          <w:lang w:val="cs-CZ"/>
        </w:rPr>
        <w:t xml:space="preserve">. Mezi produktové značky firmy patří </w:t>
      </w:r>
      <w:proofErr w:type="spellStart"/>
      <w:r w:rsidRPr="00305C09">
        <w:rPr>
          <w:rStyle w:val="y2iqfc"/>
          <w:rFonts w:ascii="Arial" w:eastAsiaTheme="majorEastAsia" w:hAnsi="Arial" w:cs="Arial"/>
          <w:sz w:val="22"/>
          <w:szCs w:val="22"/>
          <w:lang w:val="cs-CZ"/>
        </w:rPr>
        <w:t>Boganic</w:t>
      </w:r>
      <w:proofErr w:type="spellEnd"/>
      <w:r w:rsidRPr="00305C09">
        <w:rPr>
          <w:rStyle w:val="y2iqfc"/>
          <w:rFonts w:ascii="Arial" w:eastAsiaTheme="majorEastAsia" w:hAnsi="Arial" w:cs="Arial"/>
          <w:sz w:val="22"/>
          <w:szCs w:val="22"/>
          <w:lang w:val="cs-CZ"/>
        </w:rPr>
        <w:t xml:space="preserve">, </w:t>
      </w:r>
      <w:proofErr w:type="spellStart"/>
      <w:r w:rsidRPr="00305C09">
        <w:rPr>
          <w:rStyle w:val="y2iqfc"/>
          <w:rFonts w:ascii="Arial" w:eastAsiaTheme="majorEastAsia" w:hAnsi="Arial" w:cs="Arial"/>
          <w:sz w:val="22"/>
          <w:szCs w:val="22"/>
          <w:lang w:val="cs-CZ"/>
        </w:rPr>
        <w:t>Tottri</w:t>
      </w:r>
      <w:proofErr w:type="spellEnd"/>
      <w:r w:rsidRPr="00305C09">
        <w:rPr>
          <w:rStyle w:val="y2iqfc"/>
          <w:rFonts w:ascii="Arial" w:eastAsiaTheme="majorEastAsia" w:hAnsi="Arial" w:cs="Arial"/>
          <w:sz w:val="22"/>
          <w:szCs w:val="22"/>
          <w:lang w:val="cs-CZ"/>
        </w:rPr>
        <w:t xml:space="preserve">, </w:t>
      </w:r>
      <w:proofErr w:type="spellStart"/>
      <w:r w:rsidRPr="00305C09">
        <w:rPr>
          <w:rStyle w:val="y2iqfc"/>
          <w:rFonts w:ascii="Arial" w:eastAsiaTheme="majorEastAsia" w:hAnsi="Arial" w:cs="Arial"/>
          <w:sz w:val="22"/>
          <w:szCs w:val="22"/>
          <w:lang w:val="cs-CZ"/>
        </w:rPr>
        <w:t>Ginger</w:t>
      </w:r>
      <w:proofErr w:type="spellEnd"/>
      <w:r w:rsidRPr="00305C09">
        <w:rPr>
          <w:rStyle w:val="y2iqfc"/>
          <w:rFonts w:ascii="Arial" w:eastAsiaTheme="majorEastAsia" w:hAnsi="Arial" w:cs="Arial"/>
          <w:sz w:val="22"/>
          <w:szCs w:val="22"/>
          <w:lang w:val="cs-CZ"/>
        </w:rPr>
        <w:t xml:space="preserve"> Tea aj. V minulém roce dosáhl zisk </w:t>
      </w:r>
      <w:proofErr w:type="spellStart"/>
      <w:r w:rsidRPr="00305C09">
        <w:rPr>
          <w:rStyle w:val="y2iqfc"/>
          <w:rFonts w:ascii="Arial" w:eastAsiaTheme="majorEastAsia" w:hAnsi="Arial" w:cs="Arial"/>
          <w:sz w:val="22"/>
          <w:szCs w:val="22"/>
          <w:lang w:val="cs-CZ"/>
        </w:rPr>
        <w:t>Traphaca</w:t>
      </w:r>
      <w:proofErr w:type="spellEnd"/>
      <w:r w:rsidRPr="00305C09">
        <w:rPr>
          <w:rStyle w:val="y2iqfc"/>
          <w:rFonts w:ascii="Arial" w:eastAsiaTheme="majorEastAsia" w:hAnsi="Arial" w:cs="Arial"/>
          <w:sz w:val="22"/>
          <w:szCs w:val="22"/>
          <w:lang w:val="cs-CZ"/>
        </w:rPr>
        <w:t xml:space="preserve"> po zdanění přes 2 mld. Kč, což je nárůst o </w:t>
      </w:r>
      <w:proofErr w:type="gramStart"/>
      <w:r w:rsidRPr="00305C09">
        <w:rPr>
          <w:rStyle w:val="y2iqfc"/>
          <w:rFonts w:ascii="Arial" w:eastAsiaTheme="majorEastAsia" w:hAnsi="Arial" w:cs="Arial"/>
          <w:sz w:val="22"/>
          <w:szCs w:val="22"/>
          <w:lang w:val="cs-CZ"/>
        </w:rPr>
        <w:t>22%</w:t>
      </w:r>
      <w:proofErr w:type="gramEnd"/>
      <w:r w:rsidRPr="00305C09">
        <w:rPr>
          <w:rStyle w:val="y2iqfc"/>
          <w:rFonts w:ascii="Arial" w:eastAsiaTheme="majorEastAsia" w:hAnsi="Arial" w:cs="Arial"/>
          <w:sz w:val="22"/>
          <w:szCs w:val="22"/>
          <w:lang w:val="cs-CZ"/>
        </w:rPr>
        <w:t xml:space="preserve"> oproti roku 2020. Za nárůstem zisku společnosti je zejména zvýšení prodeje klíčových produktů a dobré prodejní </w:t>
      </w:r>
      <w:proofErr w:type="spellStart"/>
      <w:proofErr w:type="gramStart"/>
      <w:r w:rsidRPr="00305C09">
        <w:rPr>
          <w:rStyle w:val="y2iqfc"/>
          <w:rFonts w:ascii="Arial" w:eastAsiaTheme="majorEastAsia" w:hAnsi="Arial" w:cs="Arial"/>
          <w:sz w:val="22"/>
          <w:szCs w:val="22"/>
          <w:lang w:val="cs-CZ"/>
        </w:rPr>
        <w:t>marže.Druhé</w:t>
      </w:r>
      <w:proofErr w:type="spellEnd"/>
      <w:proofErr w:type="gramEnd"/>
      <w:r w:rsidRPr="00305C09">
        <w:rPr>
          <w:rStyle w:val="y2iqfc"/>
          <w:rFonts w:ascii="Arial" w:eastAsiaTheme="majorEastAsia" w:hAnsi="Arial" w:cs="Arial"/>
          <w:sz w:val="22"/>
          <w:szCs w:val="22"/>
          <w:lang w:val="cs-CZ"/>
        </w:rPr>
        <w:t xml:space="preserve"> místo zaujímá firma OPC </w:t>
      </w:r>
      <w:proofErr w:type="spellStart"/>
      <w:r w:rsidRPr="00305C09">
        <w:rPr>
          <w:rStyle w:val="y2iqfc"/>
          <w:rFonts w:ascii="Arial" w:eastAsiaTheme="majorEastAsia" w:hAnsi="Arial" w:cs="Arial"/>
          <w:sz w:val="22"/>
          <w:szCs w:val="22"/>
          <w:lang w:val="cs-CZ"/>
        </w:rPr>
        <w:t>Pharmaceutical</w:t>
      </w:r>
      <w:proofErr w:type="spellEnd"/>
      <w:r w:rsidRPr="00305C09">
        <w:rPr>
          <w:rStyle w:val="y2iqfc"/>
          <w:rFonts w:ascii="Arial" w:eastAsiaTheme="majorEastAsia" w:hAnsi="Arial" w:cs="Arial"/>
          <w:sz w:val="22"/>
          <w:szCs w:val="22"/>
          <w:lang w:val="cs-CZ"/>
        </w:rPr>
        <w:t xml:space="preserve"> a třetí </w:t>
      </w:r>
      <w:proofErr w:type="spellStart"/>
      <w:r w:rsidRPr="00305C09">
        <w:rPr>
          <w:rStyle w:val="y2iqfc"/>
          <w:rFonts w:ascii="Arial" w:eastAsiaTheme="majorEastAsia" w:hAnsi="Arial" w:cs="Arial"/>
          <w:sz w:val="22"/>
          <w:szCs w:val="22"/>
          <w:lang w:val="cs-CZ"/>
        </w:rPr>
        <w:t>Foripharm</w:t>
      </w:r>
      <w:proofErr w:type="spellEnd"/>
      <w:r w:rsidRPr="00305C09">
        <w:rPr>
          <w:rStyle w:val="y2iqfc"/>
          <w:rFonts w:ascii="Arial" w:eastAsiaTheme="majorEastAsia" w:hAnsi="Arial" w:cs="Arial"/>
          <w:sz w:val="22"/>
          <w:szCs w:val="22"/>
          <w:lang w:val="cs-CZ"/>
        </w:rPr>
        <w:t xml:space="preserve">. Hrubá zisková marže firmy </w:t>
      </w:r>
      <w:proofErr w:type="spellStart"/>
      <w:r w:rsidRPr="00305C09">
        <w:rPr>
          <w:rStyle w:val="y2iqfc"/>
          <w:rFonts w:ascii="Arial" w:eastAsiaTheme="majorEastAsia" w:hAnsi="Arial" w:cs="Arial"/>
          <w:sz w:val="22"/>
          <w:szCs w:val="22"/>
          <w:lang w:val="cs-CZ"/>
        </w:rPr>
        <w:t>Foripharm</w:t>
      </w:r>
      <w:proofErr w:type="spellEnd"/>
      <w:r w:rsidRPr="00305C09">
        <w:rPr>
          <w:rStyle w:val="y2iqfc"/>
          <w:rFonts w:ascii="Arial" w:eastAsiaTheme="majorEastAsia" w:hAnsi="Arial" w:cs="Arial"/>
          <w:sz w:val="22"/>
          <w:szCs w:val="22"/>
          <w:lang w:val="cs-CZ"/>
        </w:rPr>
        <w:t xml:space="preserve"> je 69</w:t>
      </w:r>
      <w:proofErr w:type="gramStart"/>
      <w:r w:rsidRPr="00305C09">
        <w:rPr>
          <w:rStyle w:val="y2iqfc"/>
          <w:rFonts w:ascii="Arial" w:eastAsiaTheme="majorEastAsia" w:hAnsi="Arial" w:cs="Arial"/>
          <w:sz w:val="22"/>
          <w:szCs w:val="22"/>
          <w:lang w:val="cs-CZ"/>
        </w:rPr>
        <w:t>%.Firma</w:t>
      </w:r>
      <w:proofErr w:type="gramEnd"/>
      <w:r w:rsidRPr="00305C09">
        <w:rPr>
          <w:rStyle w:val="y2iqfc"/>
          <w:rFonts w:ascii="Arial" w:eastAsiaTheme="majorEastAsia" w:hAnsi="Arial" w:cs="Arial"/>
          <w:sz w:val="22"/>
          <w:szCs w:val="22"/>
          <w:lang w:val="cs-CZ"/>
        </w:rPr>
        <w:t xml:space="preserve"> Nam </w:t>
      </w:r>
      <w:proofErr w:type="spellStart"/>
      <w:r w:rsidRPr="00305C09">
        <w:rPr>
          <w:rStyle w:val="y2iqfc"/>
          <w:rFonts w:ascii="Arial" w:eastAsiaTheme="majorEastAsia" w:hAnsi="Arial" w:cs="Arial"/>
          <w:sz w:val="22"/>
          <w:szCs w:val="22"/>
          <w:lang w:val="cs-CZ"/>
        </w:rPr>
        <w:t>Duoc</w:t>
      </w:r>
      <w:proofErr w:type="spellEnd"/>
      <w:r w:rsidRPr="00305C09">
        <w:rPr>
          <w:rStyle w:val="y2iqfc"/>
          <w:rFonts w:ascii="Arial" w:eastAsiaTheme="majorEastAsia" w:hAnsi="Arial" w:cs="Arial"/>
          <w:sz w:val="22"/>
          <w:szCs w:val="22"/>
          <w:lang w:val="cs-CZ"/>
        </w:rPr>
        <w:t xml:space="preserve"> se nezaměřuje pouze na bylinnou medicínu, ale expanduje i do kosmetického </w:t>
      </w:r>
      <w:proofErr w:type="spellStart"/>
      <w:r w:rsidRPr="00305C09">
        <w:rPr>
          <w:rStyle w:val="y2iqfc"/>
          <w:rFonts w:ascii="Arial" w:eastAsiaTheme="majorEastAsia" w:hAnsi="Arial" w:cs="Arial"/>
          <w:sz w:val="22"/>
          <w:szCs w:val="22"/>
          <w:lang w:val="cs-CZ"/>
        </w:rPr>
        <w:t>segmentu.Je</w:t>
      </w:r>
      <w:proofErr w:type="spellEnd"/>
      <w:r w:rsidRPr="00305C09">
        <w:rPr>
          <w:rStyle w:val="y2iqfc"/>
          <w:rFonts w:ascii="Arial" w:eastAsiaTheme="majorEastAsia" w:hAnsi="Arial" w:cs="Arial"/>
          <w:sz w:val="22"/>
          <w:szCs w:val="22"/>
          <w:lang w:val="cs-CZ"/>
        </w:rPr>
        <w:t xml:space="preserve"> třeba poznamenat, že v tropickém pásmu velké množství bylin neroste a je zde proto velký potenciál i pro evropské firmy. Potenciálu tradiční medicíny využívají řadu let i české firmy v čele se společností </w:t>
      </w:r>
      <w:proofErr w:type="spellStart"/>
      <w:r w:rsidRPr="00305C09">
        <w:rPr>
          <w:rStyle w:val="y2iqfc"/>
          <w:rFonts w:ascii="Arial" w:eastAsiaTheme="majorEastAsia" w:hAnsi="Arial" w:cs="Arial"/>
          <w:sz w:val="22"/>
          <w:szCs w:val="22"/>
          <w:lang w:val="cs-CZ"/>
        </w:rPr>
        <w:t>Walmark</w:t>
      </w:r>
      <w:proofErr w:type="spellEnd"/>
      <w:r w:rsidRPr="00305C09">
        <w:rPr>
          <w:rStyle w:val="y2iqfc"/>
          <w:rFonts w:ascii="Arial" w:eastAsiaTheme="majorEastAsia" w:hAnsi="Arial" w:cs="Arial"/>
          <w:sz w:val="22"/>
          <w:szCs w:val="22"/>
          <w:lang w:val="cs-CZ"/>
        </w:rPr>
        <w:t xml:space="preserve">. V jednom pravidelném příspěvku jsem se zabýval také investicemi 70 mld. Kč do pěstování ženšenu ve Vietnamu, byť se nejedná o tropickou rostlinu. </w:t>
      </w:r>
      <w:r w:rsidRPr="00305C09">
        <w:rPr>
          <w:rFonts w:ascii="Arial" w:hAnsi="Arial" w:cs="Arial"/>
          <w:sz w:val="22"/>
          <w:szCs w:val="22"/>
          <w:lang w:val="cs-CZ"/>
        </w:rPr>
        <w:t>Ženšen je díky svým blahodárným účinkům (zejména posílení hladiny testosteronu) v Asii extrémně oblíbený.</w:t>
      </w:r>
    </w:p>
    <w:p w14:paraId="4DBF109C" w14:textId="77777777" w:rsidR="00F83812" w:rsidRDefault="00F83812" w:rsidP="00B73AD0">
      <w:pPr>
        <w:pStyle w:val="FormtovanvHTML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35ECFEC0" w14:textId="77777777" w:rsidR="00E74449" w:rsidRPr="00305C09" w:rsidRDefault="00E74449" w:rsidP="00B73AD0">
      <w:pPr>
        <w:pStyle w:val="FormtovanvHTML"/>
        <w:spacing w:line="276" w:lineRule="auto"/>
        <w:jc w:val="both"/>
        <w:rPr>
          <w:rStyle w:val="y2iqfc"/>
          <w:rFonts w:ascii="Arial" w:eastAsiaTheme="majorEastAsia" w:hAnsi="Arial" w:cs="Arial"/>
          <w:sz w:val="22"/>
          <w:szCs w:val="22"/>
          <w:lang w:val="cs-CZ"/>
        </w:rPr>
      </w:pPr>
    </w:p>
    <w:p w14:paraId="5FF5C990" w14:textId="77777777" w:rsidR="00457E05" w:rsidRPr="00587417" w:rsidRDefault="00457E05" w:rsidP="00457E05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KAZACHSTÁN</w:t>
      </w:r>
    </w:p>
    <w:p w14:paraId="734293E4" w14:textId="77777777" w:rsidR="00457E05" w:rsidRPr="00BD647F" w:rsidRDefault="00457E05" w:rsidP="00457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proofErr w:type="spellStart"/>
      <w:r w:rsidRPr="00505C2E">
        <w:rPr>
          <w:rFonts w:cs="Arial"/>
        </w:rPr>
        <w:t>Artyom</w:t>
      </w:r>
      <w:proofErr w:type="spellEnd"/>
      <w:r w:rsidRPr="00505C2E">
        <w:rPr>
          <w:rFonts w:cs="Arial"/>
        </w:rPr>
        <w:t xml:space="preserve"> </w:t>
      </w:r>
      <w:proofErr w:type="spellStart"/>
      <w:r w:rsidRPr="00505C2E">
        <w:rPr>
          <w:rFonts w:cs="Arial"/>
        </w:rPr>
        <w:t>Lukashov</w:t>
      </w:r>
      <w:proofErr w:type="spellEnd"/>
      <w:r w:rsidRPr="00587417">
        <w:rPr>
          <w:rFonts w:cs="Arial"/>
        </w:rPr>
        <w:t xml:space="preserve">, </w:t>
      </w:r>
      <w:r>
        <w:rPr>
          <w:rFonts w:cs="Arial"/>
        </w:rPr>
        <w:t>Místní zástupce</w:t>
      </w:r>
      <w:r w:rsidRPr="00505C2E">
        <w:rPr>
          <w:rFonts w:cs="Arial"/>
        </w:rPr>
        <w:t xml:space="preserve"> ČR pro </w:t>
      </w:r>
      <w:proofErr w:type="spellStart"/>
      <w:r w:rsidRPr="00505C2E">
        <w:rPr>
          <w:rFonts w:cs="Arial"/>
        </w:rPr>
        <w:t>agro</w:t>
      </w:r>
      <w:proofErr w:type="spellEnd"/>
      <w:r w:rsidRPr="00505C2E">
        <w:rPr>
          <w:rFonts w:cs="Arial"/>
        </w:rPr>
        <w:t>-potravinářství</w:t>
      </w:r>
      <w:r w:rsidRPr="00587417">
        <w:rPr>
          <w:rFonts w:cs="Arial"/>
        </w:rPr>
        <w:t>, velvyslanectví ČR v </w:t>
      </w:r>
      <w:proofErr w:type="spellStart"/>
      <w:r>
        <w:rPr>
          <w:rFonts w:cs="Arial"/>
        </w:rPr>
        <w:t>Almatě</w:t>
      </w:r>
      <w:proofErr w:type="spellEnd"/>
      <w:r w:rsidRPr="00587417">
        <w:rPr>
          <w:rFonts w:cs="Arial"/>
        </w:rPr>
        <w:t xml:space="preserve">, </w:t>
      </w:r>
      <w:r>
        <w:t xml:space="preserve">tel: </w:t>
      </w:r>
      <w:r w:rsidRPr="00505C2E">
        <w:t>+7 701 5150541</w:t>
      </w:r>
      <w:r>
        <w:t xml:space="preserve">, e-mail: </w:t>
      </w:r>
      <w:hyperlink r:id="rId14" w:history="1">
        <w:r w:rsidRPr="00D54C30">
          <w:rPr>
            <w:rStyle w:val="Hypertextovodkaz"/>
          </w:rPr>
          <w:t>artom_lukasov@mzv.cz</w:t>
        </w:r>
      </w:hyperlink>
      <w:r>
        <w:t xml:space="preserve"> – komunikace v angličtině nebo ruštině</w:t>
      </w:r>
    </w:p>
    <w:p w14:paraId="5C309853" w14:textId="77777777" w:rsidR="00E74449" w:rsidRDefault="00E74449" w:rsidP="00E74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Arial"/>
          <w:b/>
          <w:bCs/>
        </w:rPr>
      </w:pPr>
    </w:p>
    <w:p w14:paraId="4F5083CA" w14:textId="7D39EB94" w:rsidR="00E74449" w:rsidRPr="0019738B" w:rsidRDefault="00E74449" w:rsidP="00970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eastAsia="Times New Roman" w:cs="Arial"/>
          <w:b/>
          <w:bCs/>
        </w:rPr>
      </w:pPr>
      <w:bookmarkStart w:id="0" w:name="_Hlk108187471"/>
      <w:r w:rsidRPr="0019738B">
        <w:rPr>
          <w:rFonts w:eastAsia="Times New Roman" w:cs="Arial"/>
          <w:b/>
          <w:bCs/>
        </w:rPr>
        <w:t>Kv</w:t>
      </w:r>
      <w:r w:rsidR="0018638F" w:rsidRPr="0019738B">
        <w:rPr>
          <w:rFonts w:eastAsia="Times New Roman" w:cs="Arial"/>
          <w:b/>
          <w:bCs/>
        </w:rPr>
        <w:t xml:space="preserve">óty </w:t>
      </w:r>
      <w:r w:rsidR="0019738B" w:rsidRPr="0019738B">
        <w:rPr>
          <w:rFonts w:eastAsia="Times New Roman" w:cs="Arial"/>
          <w:b/>
          <w:bCs/>
        </w:rPr>
        <w:t>n</w:t>
      </w:r>
      <w:r w:rsidR="0018638F" w:rsidRPr="0019738B">
        <w:rPr>
          <w:rFonts w:eastAsia="Times New Roman" w:cs="Arial"/>
          <w:b/>
          <w:bCs/>
        </w:rPr>
        <w:t xml:space="preserve">a vývoz </w:t>
      </w:r>
      <w:bookmarkEnd w:id="0"/>
      <w:r w:rsidR="0018638F" w:rsidRPr="0019738B">
        <w:rPr>
          <w:rFonts w:eastAsia="Times New Roman" w:cs="Arial"/>
          <w:b/>
          <w:bCs/>
        </w:rPr>
        <w:t xml:space="preserve">zemědělských </w:t>
      </w:r>
      <w:r w:rsidR="00EB7E30" w:rsidRPr="0019738B">
        <w:rPr>
          <w:rFonts w:eastAsia="Times New Roman" w:cs="Arial"/>
          <w:b/>
          <w:bCs/>
        </w:rPr>
        <w:t>produktů</w:t>
      </w:r>
    </w:p>
    <w:p w14:paraId="5EDCBBD7" w14:textId="77777777" w:rsidR="005A71D3" w:rsidRPr="0019738B" w:rsidRDefault="00CF58D1" w:rsidP="00B73AD0">
      <w:pPr>
        <w:spacing w:line="276" w:lineRule="auto"/>
        <w:jc w:val="both"/>
        <w:rPr>
          <w:rFonts w:cs="Arial"/>
        </w:rPr>
      </w:pPr>
      <w:r w:rsidRPr="0019738B">
        <w:rPr>
          <w:rFonts w:cs="Arial"/>
        </w:rPr>
        <w:t>Počát</w:t>
      </w:r>
      <w:r w:rsidR="00A6477E" w:rsidRPr="0019738B">
        <w:rPr>
          <w:rFonts w:cs="Arial"/>
        </w:rPr>
        <w:t>k</w:t>
      </w:r>
      <w:r w:rsidRPr="0019738B">
        <w:rPr>
          <w:rFonts w:cs="Arial"/>
        </w:rPr>
        <w:t xml:space="preserve">em července 2022 stanovilo </w:t>
      </w:r>
      <w:r w:rsidR="00A5113E" w:rsidRPr="0019738B">
        <w:rPr>
          <w:rFonts w:cs="Arial"/>
        </w:rPr>
        <w:t xml:space="preserve">Ministerstvo zemědělství </w:t>
      </w:r>
      <w:r w:rsidR="00970DA5" w:rsidRPr="0019738B">
        <w:rPr>
          <w:rFonts w:cs="Arial"/>
        </w:rPr>
        <w:t xml:space="preserve">Kazachstánu </w:t>
      </w:r>
      <w:r w:rsidR="00A34070" w:rsidRPr="0019738B">
        <w:rPr>
          <w:rFonts w:cs="Arial"/>
        </w:rPr>
        <w:t xml:space="preserve">tříměsíční </w:t>
      </w:r>
      <w:r w:rsidR="00D02E8B" w:rsidRPr="0019738B">
        <w:rPr>
          <w:rFonts w:cs="Arial"/>
        </w:rPr>
        <w:t>kv</w:t>
      </w:r>
      <w:r w:rsidR="00A34070" w:rsidRPr="0019738B">
        <w:rPr>
          <w:rFonts w:cs="Arial"/>
        </w:rPr>
        <w:t>ót</w:t>
      </w:r>
      <w:r w:rsidR="00B5260D" w:rsidRPr="0019738B">
        <w:rPr>
          <w:rFonts w:cs="Arial"/>
        </w:rPr>
        <w:t>u</w:t>
      </w:r>
      <w:r w:rsidR="00A34070" w:rsidRPr="0019738B">
        <w:rPr>
          <w:rFonts w:cs="Arial"/>
        </w:rPr>
        <w:t xml:space="preserve"> </w:t>
      </w:r>
      <w:r w:rsidR="005C1D49" w:rsidRPr="0019738B">
        <w:rPr>
          <w:rFonts w:cs="Arial"/>
        </w:rPr>
        <w:t>(07/</w:t>
      </w:r>
      <w:proofErr w:type="gramStart"/>
      <w:r w:rsidR="005C1D49" w:rsidRPr="0019738B">
        <w:rPr>
          <w:rFonts w:cs="Arial"/>
        </w:rPr>
        <w:t>2022 – 09</w:t>
      </w:r>
      <w:proofErr w:type="gramEnd"/>
      <w:r w:rsidR="005C1D49" w:rsidRPr="0019738B">
        <w:rPr>
          <w:rFonts w:cs="Arial"/>
        </w:rPr>
        <w:t xml:space="preserve">/2022) </w:t>
      </w:r>
      <w:r w:rsidR="00305149" w:rsidRPr="0019738B">
        <w:rPr>
          <w:rFonts w:cs="Arial"/>
        </w:rPr>
        <w:t>pro</w:t>
      </w:r>
      <w:r w:rsidR="00271F9E" w:rsidRPr="0019738B">
        <w:rPr>
          <w:rFonts w:cs="Arial"/>
        </w:rPr>
        <w:t xml:space="preserve"> vývoz pšenice </w:t>
      </w:r>
      <w:r w:rsidR="00985582" w:rsidRPr="0019738B">
        <w:rPr>
          <w:rFonts w:cs="Arial"/>
        </w:rPr>
        <w:t>a sourež</w:t>
      </w:r>
      <w:r w:rsidR="00271F9E" w:rsidRPr="0019738B">
        <w:rPr>
          <w:rFonts w:cs="Arial"/>
        </w:rPr>
        <w:t>e</w:t>
      </w:r>
      <w:r w:rsidR="00985582" w:rsidRPr="0019738B">
        <w:rPr>
          <w:rFonts w:cs="Arial"/>
        </w:rPr>
        <w:t xml:space="preserve"> </w:t>
      </w:r>
      <w:r w:rsidR="00F63DF9" w:rsidRPr="0019738B">
        <w:rPr>
          <w:rFonts w:cs="Arial"/>
        </w:rPr>
        <w:t>na maxim</w:t>
      </w:r>
      <w:r w:rsidR="00B5260D" w:rsidRPr="0019738B">
        <w:rPr>
          <w:rFonts w:cs="Arial"/>
        </w:rPr>
        <w:t xml:space="preserve">ální hranici </w:t>
      </w:r>
      <w:r w:rsidR="001B06DF" w:rsidRPr="0019738B">
        <w:rPr>
          <w:rFonts w:cs="Arial"/>
        </w:rPr>
        <w:t xml:space="preserve">550 </w:t>
      </w:r>
      <w:r w:rsidR="00970DA5" w:rsidRPr="0019738B">
        <w:rPr>
          <w:rFonts w:cs="Arial"/>
        </w:rPr>
        <w:t>tis.</w:t>
      </w:r>
      <w:r w:rsidR="001B06DF" w:rsidRPr="0019738B">
        <w:rPr>
          <w:rFonts w:cs="Arial"/>
        </w:rPr>
        <w:t xml:space="preserve"> tun</w:t>
      </w:r>
      <w:r w:rsidR="00970DA5" w:rsidRPr="0019738B">
        <w:rPr>
          <w:rFonts w:cs="Arial"/>
        </w:rPr>
        <w:br/>
      </w:r>
      <w:r w:rsidR="00985582" w:rsidRPr="0019738B">
        <w:rPr>
          <w:rFonts w:cs="Arial"/>
        </w:rPr>
        <w:t>a</w:t>
      </w:r>
      <w:r w:rsidR="001B06DF" w:rsidRPr="0019738B">
        <w:rPr>
          <w:rFonts w:cs="Arial"/>
        </w:rPr>
        <w:t xml:space="preserve"> </w:t>
      </w:r>
      <w:r w:rsidR="00985582" w:rsidRPr="0019738B">
        <w:rPr>
          <w:rFonts w:cs="Arial"/>
        </w:rPr>
        <w:t>slunečnicov</w:t>
      </w:r>
      <w:r w:rsidR="006C5882" w:rsidRPr="0019738B">
        <w:rPr>
          <w:rFonts w:cs="Arial"/>
        </w:rPr>
        <w:t xml:space="preserve">á semena </w:t>
      </w:r>
      <w:r w:rsidR="00894255" w:rsidRPr="0019738B">
        <w:rPr>
          <w:rFonts w:cs="Arial"/>
        </w:rPr>
        <w:t xml:space="preserve">maximálně </w:t>
      </w:r>
      <w:r w:rsidR="008F41A5" w:rsidRPr="0019738B">
        <w:rPr>
          <w:rFonts w:cs="Arial"/>
        </w:rPr>
        <w:t xml:space="preserve">15 </w:t>
      </w:r>
      <w:r w:rsidR="00970DA5" w:rsidRPr="0019738B">
        <w:rPr>
          <w:rFonts w:cs="Arial"/>
        </w:rPr>
        <w:t>tis.</w:t>
      </w:r>
      <w:r w:rsidR="008F41A5" w:rsidRPr="0019738B">
        <w:rPr>
          <w:rFonts w:cs="Arial"/>
        </w:rPr>
        <w:t xml:space="preserve"> tun</w:t>
      </w:r>
      <w:r w:rsidR="006C5882" w:rsidRPr="0019738B">
        <w:rPr>
          <w:rFonts w:cs="Arial"/>
        </w:rPr>
        <w:t xml:space="preserve">. </w:t>
      </w:r>
      <w:r w:rsidR="00A5113E" w:rsidRPr="0019738B">
        <w:rPr>
          <w:rFonts w:cs="Arial"/>
        </w:rPr>
        <w:t>T</w:t>
      </w:r>
      <w:r w:rsidR="00E74A2B" w:rsidRPr="0019738B">
        <w:rPr>
          <w:rFonts w:cs="Arial"/>
        </w:rPr>
        <w:t>akovéto</w:t>
      </w:r>
      <w:r w:rsidR="00A5113E" w:rsidRPr="0019738B">
        <w:rPr>
          <w:rFonts w:cs="Arial"/>
        </w:rPr>
        <w:t xml:space="preserve"> opatření má stabilizovat cenovou situaci na domácím trhu a zaručit bezpečnost potravin. </w:t>
      </w:r>
    </w:p>
    <w:p w14:paraId="551F10AE" w14:textId="77777777" w:rsidR="00604DD0" w:rsidRPr="0019738B" w:rsidRDefault="00604DD0" w:rsidP="00970DA5">
      <w:pPr>
        <w:pStyle w:val="Nadpis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738B">
        <w:rPr>
          <w:rFonts w:ascii="Arial" w:hAnsi="Arial" w:cs="Arial"/>
          <w:sz w:val="22"/>
          <w:szCs w:val="22"/>
        </w:rPr>
        <w:t>P</w:t>
      </w:r>
      <w:r w:rsidR="000002C7" w:rsidRPr="0019738B">
        <w:rPr>
          <w:rFonts w:ascii="Arial" w:hAnsi="Arial" w:cs="Arial"/>
          <w:sz w:val="22"/>
          <w:szCs w:val="22"/>
        </w:rPr>
        <w:t>o</w:t>
      </w:r>
      <w:r w:rsidRPr="0019738B">
        <w:rPr>
          <w:rFonts w:ascii="Arial" w:hAnsi="Arial" w:cs="Arial"/>
          <w:sz w:val="22"/>
          <w:szCs w:val="22"/>
        </w:rPr>
        <w:t xml:space="preserve">kles </w:t>
      </w:r>
      <w:r w:rsidR="00593F50" w:rsidRPr="0019738B">
        <w:rPr>
          <w:rFonts w:ascii="Arial" w:hAnsi="Arial" w:cs="Arial"/>
          <w:sz w:val="22"/>
          <w:szCs w:val="22"/>
        </w:rPr>
        <w:t>p</w:t>
      </w:r>
      <w:r w:rsidRPr="0019738B">
        <w:rPr>
          <w:rFonts w:ascii="Arial" w:hAnsi="Arial" w:cs="Arial"/>
          <w:sz w:val="22"/>
          <w:szCs w:val="22"/>
        </w:rPr>
        <w:t>rodukc</w:t>
      </w:r>
      <w:r w:rsidR="007B7425" w:rsidRPr="0019738B">
        <w:rPr>
          <w:rFonts w:ascii="Arial" w:hAnsi="Arial" w:cs="Arial"/>
          <w:sz w:val="22"/>
          <w:szCs w:val="22"/>
        </w:rPr>
        <w:t>e</w:t>
      </w:r>
      <w:r w:rsidR="00593F50" w:rsidRPr="0019738B">
        <w:rPr>
          <w:rFonts w:ascii="Arial" w:hAnsi="Arial" w:cs="Arial"/>
          <w:sz w:val="22"/>
          <w:szCs w:val="22"/>
        </w:rPr>
        <w:t xml:space="preserve"> rýže</w:t>
      </w:r>
    </w:p>
    <w:p w14:paraId="23CFBA6E" w14:textId="77777777" w:rsidR="00875D9B" w:rsidRPr="0019738B" w:rsidRDefault="00A5113E" w:rsidP="00970DA5">
      <w:pPr>
        <w:spacing w:line="276" w:lineRule="auto"/>
        <w:jc w:val="both"/>
        <w:rPr>
          <w:rFonts w:cs="Arial"/>
        </w:rPr>
      </w:pPr>
      <w:r w:rsidRPr="0019738B">
        <w:rPr>
          <w:rFonts w:cs="Arial"/>
        </w:rPr>
        <w:t xml:space="preserve">Pokles </w:t>
      </w:r>
      <w:r w:rsidR="00BE5491" w:rsidRPr="0019738B">
        <w:rPr>
          <w:rFonts w:cs="Arial"/>
        </w:rPr>
        <w:t xml:space="preserve">vodní </w:t>
      </w:r>
      <w:r w:rsidRPr="0019738B">
        <w:rPr>
          <w:rFonts w:cs="Arial"/>
        </w:rPr>
        <w:t xml:space="preserve">hladiny </w:t>
      </w:r>
      <w:r w:rsidR="004D11A7" w:rsidRPr="0019738B">
        <w:rPr>
          <w:rFonts w:cs="Arial"/>
        </w:rPr>
        <w:t>řeky</w:t>
      </w:r>
      <w:r w:rsidRPr="0019738B">
        <w:rPr>
          <w:rFonts w:cs="Arial"/>
        </w:rPr>
        <w:t xml:space="preserve"> Syrdarj</w:t>
      </w:r>
      <w:r w:rsidR="00365105" w:rsidRPr="0019738B">
        <w:rPr>
          <w:rFonts w:cs="Arial"/>
        </w:rPr>
        <w:t>i</w:t>
      </w:r>
      <w:r w:rsidR="00F941EE" w:rsidRPr="0019738B">
        <w:rPr>
          <w:rFonts w:cs="Arial"/>
        </w:rPr>
        <w:t xml:space="preserve">, </w:t>
      </w:r>
      <w:r w:rsidR="00365105" w:rsidRPr="0019738B">
        <w:rPr>
          <w:rFonts w:cs="Arial"/>
        </w:rPr>
        <w:t>coby</w:t>
      </w:r>
      <w:r w:rsidR="00BE5491" w:rsidRPr="0019738B">
        <w:rPr>
          <w:rFonts w:cs="Arial"/>
        </w:rPr>
        <w:t xml:space="preserve"> hlavního </w:t>
      </w:r>
      <w:r w:rsidR="004D11A7" w:rsidRPr="0019738B">
        <w:rPr>
          <w:rFonts w:cs="Arial"/>
        </w:rPr>
        <w:t xml:space="preserve">napájecího </w:t>
      </w:r>
      <w:r w:rsidR="00BE5491" w:rsidRPr="0019738B">
        <w:rPr>
          <w:rFonts w:cs="Arial"/>
        </w:rPr>
        <w:t xml:space="preserve">zdroje </w:t>
      </w:r>
      <w:r w:rsidR="00F50A68" w:rsidRPr="0019738B">
        <w:rPr>
          <w:rFonts w:cs="Arial"/>
        </w:rPr>
        <w:t xml:space="preserve">pro </w:t>
      </w:r>
      <w:r w:rsidRPr="0019738B">
        <w:rPr>
          <w:rFonts w:cs="Arial"/>
        </w:rPr>
        <w:t>pěstování rýže</w:t>
      </w:r>
      <w:r w:rsidR="00B412C5" w:rsidRPr="0019738B">
        <w:rPr>
          <w:rFonts w:cs="Arial"/>
        </w:rPr>
        <w:t xml:space="preserve"> </w:t>
      </w:r>
      <w:r w:rsidR="00D147F7" w:rsidRPr="0019738B">
        <w:rPr>
          <w:rFonts w:cs="Arial"/>
        </w:rPr>
        <w:br/>
      </w:r>
      <w:r w:rsidRPr="0019738B">
        <w:rPr>
          <w:rFonts w:cs="Arial"/>
        </w:rPr>
        <w:t xml:space="preserve">v Kazachstánu, vedl ke snížení </w:t>
      </w:r>
      <w:r w:rsidR="004F2525" w:rsidRPr="0019738B">
        <w:rPr>
          <w:rFonts w:cs="Arial"/>
        </w:rPr>
        <w:t xml:space="preserve">jejího </w:t>
      </w:r>
      <w:r w:rsidRPr="0019738B">
        <w:rPr>
          <w:rFonts w:cs="Arial"/>
        </w:rPr>
        <w:t xml:space="preserve">výsevu. </w:t>
      </w:r>
      <w:r w:rsidR="00BD2274" w:rsidRPr="0019738B">
        <w:rPr>
          <w:rFonts w:cs="Arial"/>
        </w:rPr>
        <w:t xml:space="preserve">Loni </w:t>
      </w:r>
      <w:r w:rsidRPr="0019738B">
        <w:rPr>
          <w:rFonts w:cs="Arial"/>
        </w:rPr>
        <w:t xml:space="preserve">místní pěstitelé rýže </w:t>
      </w:r>
      <w:r w:rsidR="004851CA" w:rsidRPr="0019738B">
        <w:rPr>
          <w:rFonts w:cs="Arial"/>
        </w:rPr>
        <w:t xml:space="preserve">uspokojili </w:t>
      </w:r>
      <w:r w:rsidRPr="0019738B">
        <w:rPr>
          <w:rFonts w:cs="Arial"/>
        </w:rPr>
        <w:t xml:space="preserve">95 % </w:t>
      </w:r>
      <w:r w:rsidR="009674D4" w:rsidRPr="0019738B">
        <w:rPr>
          <w:rFonts w:cs="Arial"/>
        </w:rPr>
        <w:t xml:space="preserve">celkové </w:t>
      </w:r>
      <w:r w:rsidRPr="0019738B">
        <w:rPr>
          <w:rFonts w:cs="Arial"/>
        </w:rPr>
        <w:t xml:space="preserve">poptávky po této plodině. V lednu až květnu 2022 se v zemi vyprodukovalo 89 </w:t>
      </w:r>
      <w:r w:rsidR="00970DA5" w:rsidRPr="0019738B">
        <w:rPr>
          <w:rFonts w:cs="Arial"/>
        </w:rPr>
        <w:t>tis.</w:t>
      </w:r>
      <w:r w:rsidRPr="0019738B">
        <w:rPr>
          <w:rFonts w:cs="Arial"/>
        </w:rPr>
        <w:t xml:space="preserve"> tun rýže</w:t>
      </w:r>
      <w:r w:rsidR="004851CA" w:rsidRPr="0019738B">
        <w:rPr>
          <w:rFonts w:cs="Arial"/>
        </w:rPr>
        <w:t>, což je o</w:t>
      </w:r>
      <w:r w:rsidRPr="0019738B">
        <w:rPr>
          <w:rFonts w:cs="Arial"/>
        </w:rPr>
        <w:t xml:space="preserve"> 1,9 % méně než </w:t>
      </w:r>
      <w:r w:rsidR="004851CA" w:rsidRPr="0019738B">
        <w:rPr>
          <w:rFonts w:cs="Arial"/>
        </w:rPr>
        <w:t>v</w:t>
      </w:r>
      <w:r w:rsidR="00970DA5" w:rsidRPr="0019738B">
        <w:rPr>
          <w:rFonts w:cs="Arial"/>
        </w:rPr>
        <w:t> r.</w:t>
      </w:r>
      <w:r w:rsidR="004851CA" w:rsidRPr="0019738B">
        <w:rPr>
          <w:rFonts w:cs="Arial"/>
        </w:rPr>
        <w:t xml:space="preserve"> 2021</w:t>
      </w:r>
      <w:r w:rsidRPr="0019738B">
        <w:rPr>
          <w:rFonts w:cs="Arial"/>
        </w:rPr>
        <w:t xml:space="preserve">. </w:t>
      </w:r>
      <w:r w:rsidR="00D73B6F" w:rsidRPr="0019738B">
        <w:rPr>
          <w:rFonts w:cs="Arial"/>
        </w:rPr>
        <w:t xml:space="preserve">Z hlediska regionů připadá </w:t>
      </w:r>
      <w:r w:rsidRPr="0019738B">
        <w:rPr>
          <w:rFonts w:cs="Arial"/>
        </w:rPr>
        <w:t xml:space="preserve">93,1 % celkové produkce </w:t>
      </w:r>
      <w:r w:rsidR="00882CFF" w:rsidRPr="0019738B">
        <w:rPr>
          <w:rFonts w:cs="Arial"/>
        </w:rPr>
        <w:t xml:space="preserve">rýže </w:t>
      </w:r>
      <w:r w:rsidR="00D73B6F" w:rsidRPr="0019738B">
        <w:rPr>
          <w:rFonts w:cs="Arial"/>
        </w:rPr>
        <w:t xml:space="preserve">na oblast </w:t>
      </w:r>
      <w:proofErr w:type="spellStart"/>
      <w:r w:rsidRPr="0019738B">
        <w:rPr>
          <w:rFonts w:cs="Arial"/>
        </w:rPr>
        <w:t>Kyzylorda</w:t>
      </w:r>
      <w:proofErr w:type="spellEnd"/>
      <w:r w:rsidRPr="0019738B">
        <w:rPr>
          <w:rFonts w:cs="Arial"/>
        </w:rPr>
        <w:t xml:space="preserve">. </w:t>
      </w:r>
      <w:r w:rsidR="00B51E3E" w:rsidRPr="0019738B">
        <w:rPr>
          <w:rFonts w:cs="Arial"/>
        </w:rPr>
        <w:t xml:space="preserve">Export však zaznamenal oproti loňsku pokles o </w:t>
      </w:r>
      <w:proofErr w:type="gramStart"/>
      <w:r w:rsidR="00B51E3E" w:rsidRPr="0019738B">
        <w:rPr>
          <w:rFonts w:cs="Arial"/>
        </w:rPr>
        <w:t>32%</w:t>
      </w:r>
      <w:proofErr w:type="gramEnd"/>
      <w:r w:rsidR="00C576A1" w:rsidRPr="0019738B">
        <w:rPr>
          <w:rFonts w:cs="Arial"/>
        </w:rPr>
        <w:t xml:space="preserve">. </w:t>
      </w:r>
      <w:r w:rsidRPr="0019738B">
        <w:rPr>
          <w:rFonts w:cs="Arial"/>
        </w:rPr>
        <w:t xml:space="preserve">Většina </w:t>
      </w:r>
      <w:r w:rsidR="008B7892" w:rsidRPr="0019738B">
        <w:rPr>
          <w:rFonts w:cs="Arial"/>
        </w:rPr>
        <w:t xml:space="preserve">sklizně </w:t>
      </w:r>
      <w:r w:rsidRPr="0019738B">
        <w:rPr>
          <w:rFonts w:cs="Arial"/>
        </w:rPr>
        <w:t xml:space="preserve">kazašské rýže </w:t>
      </w:r>
      <w:r w:rsidR="006C212E" w:rsidRPr="0019738B">
        <w:rPr>
          <w:rFonts w:cs="Arial"/>
        </w:rPr>
        <w:t xml:space="preserve">v hodnotě 9,9 milionů </w:t>
      </w:r>
      <w:r w:rsidR="00462530" w:rsidRPr="0019738B">
        <w:rPr>
          <w:rFonts w:cs="Arial"/>
        </w:rPr>
        <w:t xml:space="preserve">$ </w:t>
      </w:r>
      <w:r w:rsidR="00C576A1" w:rsidRPr="0019738B">
        <w:rPr>
          <w:rFonts w:cs="Arial"/>
        </w:rPr>
        <w:t>(70,6</w:t>
      </w:r>
      <w:r w:rsidR="00462530" w:rsidRPr="0019738B">
        <w:rPr>
          <w:rFonts w:cs="Arial"/>
        </w:rPr>
        <w:t xml:space="preserve"> </w:t>
      </w:r>
      <w:r w:rsidR="00C576A1" w:rsidRPr="0019738B">
        <w:rPr>
          <w:rFonts w:cs="Arial"/>
        </w:rPr>
        <w:t>%</w:t>
      </w:r>
      <w:r w:rsidR="006C212E" w:rsidRPr="0019738B">
        <w:rPr>
          <w:rFonts w:cs="Arial"/>
        </w:rPr>
        <w:t xml:space="preserve"> produkce</w:t>
      </w:r>
      <w:r w:rsidR="00C576A1" w:rsidRPr="0019738B">
        <w:rPr>
          <w:rFonts w:cs="Arial"/>
        </w:rPr>
        <w:t>)</w:t>
      </w:r>
      <w:r w:rsidR="006C212E" w:rsidRPr="0019738B">
        <w:rPr>
          <w:rFonts w:cs="Arial"/>
        </w:rPr>
        <w:t xml:space="preserve"> se vyváží do </w:t>
      </w:r>
      <w:r w:rsidR="00345DF8" w:rsidRPr="0019738B">
        <w:rPr>
          <w:rFonts w:cs="Arial"/>
        </w:rPr>
        <w:t>Ruska</w:t>
      </w:r>
      <w:r w:rsidR="00CC1CD7" w:rsidRPr="0019738B">
        <w:rPr>
          <w:rFonts w:cs="Arial"/>
        </w:rPr>
        <w:t xml:space="preserve">, </w:t>
      </w:r>
      <w:r w:rsidR="00721941" w:rsidRPr="0019738B">
        <w:rPr>
          <w:rFonts w:cs="Arial"/>
        </w:rPr>
        <w:t>T</w:t>
      </w:r>
      <w:r w:rsidR="009551FD" w:rsidRPr="0019738B">
        <w:rPr>
          <w:rFonts w:cs="Arial"/>
        </w:rPr>
        <w:t>á</w:t>
      </w:r>
      <w:r w:rsidR="00721941" w:rsidRPr="0019738B">
        <w:rPr>
          <w:rFonts w:cs="Arial"/>
        </w:rPr>
        <w:t>džikistán</w:t>
      </w:r>
      <w:r w:rsidR="00632D39" w:rsidRPr="0019738B">
        <w:rPr>
          <w:rFonts w:cs="Arial"/>
        </w:rPr>
        <w:t xml:space="preserve">u </w:t>
      </w:r>
      <w:r w:rsidR="00462530" w:rsidRPr="0019738B">
        <w:rPr>
          <w:rFonts w:cs="Arial"/>
        </w:rPr>
        <w:br/>
      </w:r>
      <w:r w:rsidR="00632D39" w:rsidRPr="0019738B">
        <w:rPr>
          <w:rFonts w:cs="Arial"/>
        </w:rPr>
        <w:t>a na U</w:t>
      </w:r>
      <w:r w:rsidR="00721941" w:rsidRPr="0019738B">
        <w:rPr>
          <w:rFonts w:cs="Arial"/>
        </w:rPr>
        <w:t>krajin</w:t>
      </w:r>
      <w:r w:rsidR="00632D39" w:rsidRPr="0019738B">
        <w:rPr>
          <w:rFonts w:cs="Arial"/>
        </w:rPr>
        <w:t>u</w:t>
      </w:r>
      <w:r w:rsidR="009551FD" w:rsidRPr="0019738B">
        <w:rPr>
          <w:rFonts w:cs="Arial"/>
        </w:rPr>
        <w:t xml:space="preserve">. Mimo SNS </w:t>
      </w:r>
      <w:r w:rsidR="009A7D63" w:rsidRPr="0019738B">
        <w:rPr>
          <w:rFonts w:cs="Arial"/>
        </w:rPr>
        <w:t xml:space="preserve">v exportech </w:t>
      </w:r>
      <w:r w:rsidR="009551FD" w:rsidRPr="0019738B">
        <w:rPr>
          <w:rFonts w:cs="Arial"/>
        </w:rPr>
        <w:t xml:space="preserve">dominuje </w:t>
      </w:r>
      <w:r w:rsidR="00432E3F" w:rsidRPr="0019738B">
        <w:rPr>
          <w:rFonts w:cs="Arial"/>
        </w:rPr>
        <w:t>M</w:t>
      </w:r>
      <w:r w:rsidRPr="0019738B">
        <w:rPr>
          <w:rFonts w:cs="Arial"/>
        </w:rPr>
        <w:t>ongolsko, Irák</w:t>
      </w:r>
      <w:r w:rsidR="006B660B" w:rsidRPr="0019738B">
        <w:rPr>
          <w:rFonts w:cs="Arial"/>
        </w:rPr>
        <w:t xml:space="preserve"> </w:t>
      </w:r>
      <w:r w:rsidRPr="0019738B">
        <w:rPr>
          <w:rFonts w:cs="Arial"/>
        </w:rPr>
        <w:t>a Turecko.</w:t>
      </w:r>
    </w:p>
    <w:p w14:paraId="732FD1EB" w14:textId="77777777" w:rsidR="00593F50" w:rsidRPr="0019738B" w:rsidRDefault="00933764" w:rsidP="00970DA5">
      <w:pPr>
        <w:pStyle w:val="Nadpis3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108187519"/>
      <w:r w:rsidRPr="0019738B">
        <w:rPr>
          <w:rFonts w:ascii="Arial" w:hAnsi="Arial" w:cs="Arial"/>
          <w:sz w:val="22"/>
          <w:szCs w:val="22"/>
        </w:rPr>
        <w:t>Budoucí nárůst v</w:t>
      </w:r>
      <w:r w:rsidR="00593F50" w:rsidRPr="0019738B">
        <w:rPr>
          <w:rFonts w:ascii="Arial" w:hAnsi="Arial" w:cs="Arial"/>
          <w:sz w:val="22"/>
          <w:szCs w:val="22"/>
        </w:rPr>
        <w:t>ýrob</w:t>
      </w:r>
      <w:r w:rsidRPr="0019738B">
        <w:rPr>
          <w:rFonts w:ascii="Arial" w:hAnsi="Arial" w:cs="Arial"/>
          <w:sz w:val="22"/>
          <w:szCs w:val="22"/>
        </w:rPr>
        <w:t>y</w:t>
      </w:r>
      <w:r w:rsidR="00593F50" w:rsidRPr="0019738B">
        <w:rPr>
          <w:rFonts w:ascii="Arial" w:hAnsi="Arial" w:cs="Arial"/>
          <w:sz w:val="22"/>
          <w:szCs w:val="22"/>
        </w:rPr>
        <w:t xml:space="preserve"> hnojiv</w:t>
      </w:r>
      <w:bookmarkEnd w:id="1"/>
    </w:p>
    <w:p w14:paraId="0C951AE9" w14:textId="77777777" w:rsidR="00CF53BB" w:rsidRPr="0019738B" w:rsidRDefault="003137C1" w:rsidP="00E74449">
      <w:pPr>
        <w:spacing w:line="276" w:lineRule="auto"/>
        <w:jc w:val="both"/>
        <w:rPr>
          <w:rFonts w:cs="Arial"/>
        </w:rPr>
      </w:pPr>
      <w:r w:rsidRPr="0019738B">
        <w:rPr>
          <w:rFonts w:cs="Arial"/>
        </w:rPr>
        <w:t>Každoroční nárůst s</w:t>
      </w:r>
      <w:r w:rsidR="00015E26" w:rsidRPr="0019738B">
        <w:rPr>
          <w:rFonts w:cs="Arial"/>
        </w:rPr>
        <w:t>větové s</w:t>
      </w:r>
      <w:r w:rsidRPr="0019738B">
        <w:rPr>
          <w:rFonts w:cs="Arial"/>
        </w:rPr>
        <w:t xml:space="preserve">potřeby potašových hnojiv </w:t>
      </w:r>
      <w:r w:rsidR="004C4F7F" w:rsidRPr="0019738B">
        <w:rPr>
          <w:rFonts w:cs="Arial"/>
        </w:rPr>
        <w:t>po</w:t>
      </w:r>
      <w:r w:rsidRPr="0019738B">
        <w:rPr>
          <w:rFonts w:cs="Arial"/>
        </w:rPr>
        <w:t xml:space="preserve">ukazuje na </w:t>
      </w:r>
      <w:r w:rsidR="004C4F7F" w:rsidRPr="0019738B">
        <w:rPr>
          <w:rFonts w:cs="Arial"/>
        </w:rPr>
        <w:t xml:space="preserve">jejich </w:t>
      </w:r>
      <w:r w:rsidRPr="0019738B">
        <w:rPr>
          <w:rFonts w:cs="Arial"/>
        </w:rPr>
        <w:t>velk</w:t>
      </w:r>
      <w:r w:rsidR="009A3E83" w:rsidRPr="0019738B">
        <w:rPr>
          <w:rFonts w:cs="Arial"/>
        </w:rPr>
        <w:t>ý význam</w:t>
      </w:r>
      <w:r w:rsidR="003E6CCC" w:rsidRPr="0019738B">
        <w:rPr>
          <w:rFonts w:cs="Arial"/>
        </w:rPr>
        <w:t xml:space="preserve"> </w:t>
      </w:r>
      <w:r w:rsidR="00D147F7" w:rsidRPr="0019738B">
        <w:rPr>
          <w:rFonts w:cs="Arial"/>
        </w:rPr>
        <w:br/>
      </w:r>
      <w:r w:rsidR="003E6CCC" w:rsidRPr="0019738B">
        <w:rPr>
          <w:rFonts w:cs="Arial"/>
        </w:rPr>
        <w:t>pro zemědělství</w:t>
      </w:r>
      <w:r w:rsidR="009A3E83" w:rsidRPr="0019738B">
        <w:rPr>
          <w:rFonts w:cs="Arial"/>
        </w:rPr>
        <w:t>.</w:t>
      </w:r>
      <w:r w:rsidR="003E6CCC" w:rsidRPr="0019738B">
        <w:rPr>
          <w:rFonts w:cs="Arial"/>
        </w:rPr>
        <w:t xml:space="preserve"> </w:t>
      </w:r>
      <w:r w:rsidR="009A3E83" w:rsidRPr="0019738B">
        <w:rPr>
          <w:rFonts w:cs="Arial"/>
        </w:rPr>
        <w:t xml:space="preserve">V regionu Západního Kazachstánu (ložiska </w:t>
      </w:r>
      <w:proofErr w:type="spellStart"/>
      <w:r w:rsidR="009A3E83" w:rsidRPr="0019738B">
        <w:rPr>
          <w:rFonts w:cs="Arial"/>
        </w:rPr>
        <w:t>Satimola</w:t>
      </w:r>
      <w:proofErr w:type="spellEnd"/>
      <w:r w:rsidR="009A3E83" w:rsidRPr="0019738B">
        <w:rPr>
          <w:rFonts w:cs="Arial"/>
        </w:rPr>
        <w:t xml:space="preserve"> a </w:t>
      </w:r>
      <w:proofErr w:type="spellStart"/>
      <w:r w:rsidR="009A3E83" w:rsidRPr="0019738B">
        <w:rPr>
          <w:rFonts w:cs="Arial"/>
        </w:rPr>
        <w:t>Chelkar</w:t>
      </w:r>
      <w:proofErr w:type="spellEnd"/>
      <w:r w:rsidR="009A3E83" w:rsidRPr="0019738B">
        <w:rPr>
          <w:rFonts w:cs="Arial"/>
        </w:rPr>
        <w:t xml:space="preserve">) se plánuje výstavba závodu na výrobu potašových hnojiv v hodnotě 800 </w:t>
      </w:r>
      <w:r w:rsidR="00462530" w:rsidRPr="0019738B">
        <w:rPr>
          <w:rFonts w:cs="Arial"/>
        </w:rPr>
        <w:t xml:space="preserve">mil. $, což </w:t>
      </w:r>
      <w:r w:rsidR="0030776D" w:rsidRPr="0019738B">
        <w:rPr>
          <w:rFonts w:cs="Arial"/>
        </w:rPr>
        <w:t xml:space="preserve">by </w:t>
      </w:r>
      <w:r w:rsidR="006E4738" w:rsidRPr="0019738B">
        <w:rPr>
          <w:rFonts w:cs="Arial"/>
        </w:rPr>
        <w:t>K</w:t>
      </w:r>
      <w:r w:rsidR="0030776D" w:rsidRPr="0019738B">
        <w:rPr>
          <w:rFonts w:cs="Arial"/>
        </w:rPr>
        <w:t xml:space="preserve">azachstán posunulo na 5. </w:t>
      </w:r>
      <w:r w:rsidR="003F467A" w:rsidRPr="0019738B">
        <w:rPr>
          <w:rFonts w:cs="Arial"/>
        </w:rPr>
        <w:t xml:space="preserve">příčku </w:t>
      </w:r>
      <w:r w:rsidR="00794356" w:rsidRPr="0019738B">
        <w:rPr>
          <w:rFonts w:cs="Arial"/>
        </w:rPr>
        <w:t>ve svět</w:t>
      </w:r>
      <w:r w:rsidR="00AD3AAE" w:rsidRPr="0019738B">
        <w:rPr>
          <w:rFonts w:cs="Arial"/>
        </w:rPr>
        <w:t xml:space="preserve">ové </w:t>
      </w:r>
      <w:r w:rsidR="00794356" w:rsidRPr="0019738B">
        <w:rPr>
          <w:rFonts w:cs="Arial"/>
        </w:rPr>
        <w:t>produkci základních minerálních hnojiv</w:t>
      </w:r>
      <w:r w:rsidR="007F6CBF" w:rsidRPr="0019738B">
        <w:rPr>
          <w:rFonts w:cs="Arial"/>
        </w:rPr>
        <w:t xml:space="preserve"> (dusík</w:t>
      </w:r>
      <w:r w:rsidR="006E4738" w:rsidRPr="0019738B">
        <w:rPr>
          <w:rFonts w:cs="Arial"/>
        </w:rPr>
        <w:t>u</w:t>
      </w:r>
      <w:r w:rsidR="007F6CBF" w:rsidRPr="0019738B">
        <w:rPr>
          <w:rFonts w:cs="Arial"/>
        </w:rPr>
        <w:t>, fosfor</w:t>
      </w:r>
      <w:r w:rsidR="006E4738" w:rsidRPr="0019738B">
        <w:rPr>
          <w:rFonts w:cs="Arial"/>
        </w:rPr>
        <w:t xml:space="preserve">u </w:t>
      </w:r>
      <w:r w:rsidR="006B660B" w:rsidRPr="0019738B">
        <w:rPr>
          <w:rFonts w:cs="Arial"/>
        </w:rPr>
        <w:t xml:space="preserve">           </w:t>
      </w:r>
      <w:r w:rsidR="006E4738" w:rsidRPr="0019738B">
        <w:rPr>
          <w:rFonts w:cs="Arial"/>
        </w:rPr>
        <w:t xml:space="preserve">a </w:t>
      </w:r>
      <w:r w:rsidR="007F6CBF" w:rsidRPr="0019738B">
        <w:rPr>
          <w:rFonts w:cs="Arial"/>
        </w:rPr>
        <w:t>draslík</w:t>
      </w:r>
      <w:r w:rsidR="006E4738" w:rsidRPr="0019738B">
        <w:rPr>
          <w:rFonts w:cs="Arial"/>
        </w:rPr>
        <w:t>u</w:t>
      </w:r>
      <w:r w:rsidR="007F6CBF" w:rsidRPr="0019738B">
        <w:rPr>
          <w:rFonts w:cs="Arial"/>
        </w:rPr>
        <w:t>)</w:t>
      </w:r>
      <w:r w:rsidR="00462530" w:rsidRPr="0019738B">
        <w:rPr>
          <w:rFonts w:cs="Arial"/>
        </w:rPr>
        <w:t>,</w:t>
      </w:r>
      <w:r w:rsidR="00193DCA" w:rsidRPr="0019738B">
        <w:rPr>
          <w:rFonts w:cs="Arial"/>
        </w:rPr>
        <w:t xml:space="preserve"> a to po </w:t>
      </w:r>
      <w:r w:rsidR="00794356" w:rsidRPr="0019738B">
        <w:rPr>
          <w:rFonts w:cs="Arial"/>
        </w:rPr>
        <w:t>Čín</w:t>
      </w:r>
      <w:r w:rsidR="00193DCA" w:rsidRPr="0019738B">
        <w:rPr>
          <w:rFonts w:cs="Arial"/>
        </w:rPr>
        <w:t>ě</w:t>
      </w:r>
      <w:r w:rsidR="00794356" w:rsidRPr="0019738B">
        <w:rPr>
          <w:rFonts w:cs="Arial"/>
        </w:rPr>
        <w:t>, USA, Indi</w:t>
      </w:r>
      <w:r w:rsidR="00193DCA" w:rsidRPr="0019738B">
        <w:rPr>
          <w:rFonts w:cs="Arial"/>
        </w:rPr>
        <w:t>i</w:t>
      </w:r>
      <w:r w:rsidR="00794356" w:rsidRPr="0019738B">
        <w:rPr>
          <w:rFonts w:cs="Arial"/>
        </w:rPr>
        <w:t xml:space="preserve"> a Rusk</w:t>
      </w:r>
      <w:r w:rsidR="00193DCA" w:rsidRPr="0019738B">
        <w:rPr>
          <w:rFonts w:cs="Arial"/>
        </w:rPr>
        <w:t>u</w:t>
      </w:r>
      <w:r w:rsidR="00DF5EDD" w:rsidRPr="0019738B">
        <w:rPr>
          <w:rFonts w:cs="Arial"/>
        </w:rPr>
        <w:t xml:space="preserve">. </w:t>
      </w:r>
    </w:p>
    <w:p w14:paraId="4F361DE8" w14:textId="77777777" w:rsidR="00E74449" w:rsidRDefault="00E74449" w:rsidP="00E74449">
      <w:pPr>
        <w:spacing w:line="276" w:lineRule="auto"/>
        <w:jc w:val="both"/>
        <w:rPr>
          <w:rFonts w:cs="Arial"/>
          <w:color w:val="3C4043"/>
        </w:rPr>
      </w:pPr>
    </w:p>
    <w:p w14:paraId="6A262F23" w14:textId="77777777" w:rsidR="00F36E50" w:rsidRPr="00587417" w:rsidRDefault="00F36E50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VELKÁ BRITÁNIE</w:t>
      </w:r>
    </w:p>
    <w:p w14:paraId="55EB3418" w14:textId="77777777" w:rsidR="00AB3AE2" w:rsidRDefault="00F36E50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BC015D">
        <w:rPr>
          <w:rFonts w:cs="Arial"/>
        </w:rPr>
        <w:t>Paul Wilkins</w:t>
      </w:r>
      <w:r w:rsidR="00062DAB">
        <w:rPr>
          <w:rFonts w:cs="Arial"/>
        </w:rPr>
        <w:t xml:space="preserve"> a </w:t>
      </w:r>
      <w:r w:rsidR="00062DAB" w:rsidRPr="00062DAB">
        <w:rPr>
          <w:rFonts w:cs="Arial"/>
        </w:rPr>
        <w:t xml:space="preserve">Tibor </w:t>
      </w:r>
      <w:r w:rsidR="00062DAB">
        <w:rPr>
          <w:rFonts w:cs="Arial"/>
        </w:rPr>
        <w:t>A</w:t>
      </w:r>
      <w:r w:rsidR="00062DAB" w:rsidRPr="00062DAB">
        <w:rPr>
          <w:rFonts w:cs="Arial"/>
        </w:rPr>
        <w:t>ngyal</w:t>
      </w:r>
      <w:r w:rsidR="00062DAB">
        <w:rPr>
          <w:rFonts w:cs="Arial"/>
        </w:rPr>
        <w:t xml:space="preserve">, </w:t>
      </w:r>
      <w:r w:rsidRPr="00BC015D">
        <w:rPr>
          <w:rFonts w:cs="Arial"/>
        </w:rPr>
        <w:t>Místní zástupc</w:t>
      </w:r>
      <w:r w:rsidR="00062DAB">
        <w:rPr>
          <w:rFonts w:cs="Arial"/>
        </w:rPr>
        <w:t>i</w:t>
      </w:r>
      <w:r w:rsidRPr="00BC015D">
        <w:rPr>
          <w:rFonts w:cs="Arial"/>
        </w:rPr>
        <w:t xml:space="preserve"> ČR pro </w:t>
      </w:r>
      <w:proofErr w:type="spellStart"/>
      <w:r w:rsidRPr="00BC015D">
        <w:rPr>
          <w:rFonts w:cs="Arial"/>
        </w:rPr>
        <w:t>agro</w:t>
      </w:r>
      <w:proofErr w:type="spellEnd"/>
      <w:r w:rsidRPr="00BC015D">
        <w:rPr>
          <w:rFonts w:cs="Arial"/>
        </w:rPr>
        <w:t>-potravinářství, velvyslanectví ČR v</w:t>
      </w:r>
      <w:r w:rsidR="00062DAB">
        <w:rPr>
          <w:rFonts w:cs="Arial"/>
        </w:rPr>
        <w:t> </w:t>
      </w:r>
      <w:r w:rsidRPr="00BC015D">
        <w:rPr>
          <w:rFonts w:cs="Arial"/>
        </w:rPr>
        <w:t>Londýně</w:t>
      </w:r>
      <w:r w:rsidR="00062DAB">
        <w:rPr>
          <w:rFonts w:cs="Arial"/>
        </w:rPr>
        <w:t xml:space="preserve">, </w:t>
      </w:r>
      <w:r w:rsidR="00062DAB" w:rsidRPr="00062DAB">
        <w:rPr>
          <w:rFonts w:cs="Arial"/>
        </w:rPr>
        <w:t>tel.: +44 749 533 9811</w:t>
      </w:r>
      <w:r w:rsidR="00062DAB">
        <w:rPr>
          <w:rFonts w:cs="Arial"/>
        </w:rPr>
        <w:t xml:space="preserve">, </w:t>
      </w:r>
      <w:r w:rsidR="00062DAB" w:rsidRPr="00062DAB">
        <w:rPr>
          <w:rFonts w:cs="Arial"/>
        </w:rPr>
        <w:t xml:space="preserve">e-mail: </w:t>
      </w:r>
      <w:hyperlink r:id="rId15" w:history="1">
        <w:r w:rsidR="00062DAB" w:rsidRPr="007C45BF">
          <w:rPr>
            <w:rStyle w:val="Hypertextovodkaz"/>
            <w:rFonts w:cs="Arial"/>
          </w:rPr>
          <w:t>uktrade@mze.cz</w:t>
        </w:r>
      </w:hyperlink>
      <w:r w:rsidR="00062DAB">
        <w:rPr>
          <w:rFonts w:cs="Arial"/>
        </w:rPr>
        <w:t xml:space="preserve"> </w:t>
      </w:r>
      <w:r w:rsidR="00062DAB" w:rsidRPr="00062DAB">
        <w:rPr>
          <w:rFonts w:cs="Arial"/>
        </w:rPr>
        <w:t xml:space="preserve"> –</w:t>
      </w:r>
      <w:r w:rsidR="00062DAB">
        <w:rPr>
          <w:rFonts w:cs="Arial"/>
        </w:rPr>
        <w:t xml:space="preserve"> </w:t>
      </w:r>
      <w:r w:rsidR="00062DAB" w:rsidRPr="00062DAB">
        <w:rPr>
          <w:rFonts w:cs="Arial"/>
        </w:rPr>
        <w:t xml:space="preserve">komunikace v angličtině </w:t>
      </w:r>
    </w:p>
    <w:p w14:paraId="3B3A6984" w14:textId="77777777" w:rsidR="00147BA5" w:rsidRDefault="00147BA5" w:rsidP="00147BA5">
      <w:pPr>
        <w:pStyle w:val="Bezmezer"/>
        <w:jc w:val="both"/>
        <w:rPr>
          <w:rFonts w:ascii="Arial" w:hAnsi="Arial" w:cs="Arial"/>
        </w:rPr>
      </w:pPr>
    </w:p>
    <w:p w14:paraId="4AEEBCE7" w14:textId="77777777" w:rsidR="00147BA5" w:rsidRPr="00147BA5" w:rsidRDefault="00147BA5" w:rsidP="00E74449">
      <w:pPr>
        <w:pStyle w:val="Bezmezer"/>
        <w:spacing w:after="240"/>
        <w:jc w:val="both"/>
        <w:rPr>
          <w:rFonts w:ascii="Arial" w:hAnsi="Arial" w:cs="Arial"/>
          <w:b/>
          <w:bCs/>
        </w:rPr>
      </w:pPr>
      <w:proofErr w:type="spellStart"/>
      <w:r w:rsidRPr="00147BA5">
        <w:rPr>
          <w:rFonts w:ascii="Arial" w:hAnsi="Arial" w:cs="Arial"/>
          <w:b/>
          <w:bCs/>
        </w:rPr>
        <w:t>Pobrexitová</w:t>
      </w:r>
      <w:proofErr w:type="spellEnd"/>
      <w:r w:rsidRPr="00147BA5">
        <w:rPr>
          <w:rFonts w:ascii="Arial" w:hAnsi="Arial" w:cs="Arial"/>
          <w:b/>
          <w:bCs/>
        </w:rPr>
        <w:t xml:space="preserve"> imigrační politika "ochromuje celý potravinářský průmysl"</w:t>
      </w:r>
    </w:p>
    <w:p w14:paraId="43D1BC7D" w14:textId="1C2108CE" w:rsidR="00147BA5" w:rsidRPr="00716EDB" w:rsidRDefault="00147BA5" w:rsidP="00B73AD0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Opatření</w:t>
      </w:r>
      <w:r w:rsidRPr="00716EDB">
        <w:rPr>
          <w:rFonts w:ascii="Arial" w:hAnsi="Arial" w:cs="Arial"/>
        </w:rPr>
        <w:t xml:space="preserve"> britské vlády v oblasti přistěhovalectví po </w:t>
      </w:r>
      <w:r>
        <w:rPr>
          <w:rFonts w:ascii="Arial" w:hAnsi="Arial" w:cs="Arial"/>
        </w:rPr>
        <w:t>b</w:t>
      </w:r>
      <w:r w:rsidRPr="00716EDB">
        <w:rPr>
          <w:rFonts w:ascii="Arial" w:hAnsi="Arial" w:cs="Arial"/>
        </w:rPr>
        <w:t>rexitu byl</w:t>
      </w:r>
      <w:r w:rsidR="0019738B">
        <w:rPr>
          <w:rFonts w:ascii="Arial" w:hAnsi="Arial" w:cs="Arial"/>
        </w:rPr>
        <w:t>a</w:t>
      </w:r>
      <w:r w:rsidRPr="00716EDB">
        <w:rPr>
          <w:rFonts w:ascii="Arial" w:hAnsi="Arial" w:cs="Arial"/>
        </w:rPr>
        <w:t xml:space="preserve"> kritizován</w:t>
      </w:r>
      <w:r w:rsidR="0019738B">
        <w:rPr>
          <w:rFonts w:ascii="Arial" w:hAnsi="Arial" w:cs="Arial"/>
        </w:rPr>
        <w:t>a</w:t>
      </w:r>
      <w:r w:rsidRPr="00716EDB">
        <w:rPr>
          <w:rFonts w:ascii="Arial" w:hAnsi="Arial" w:cs="Arial"/>
        </w:rPr>
        <w:t xml:space="preserve"> za "ochromení celého potravinářského průmyslu" během</w:t>
      </w:r>
      <w:r>
        <w:rPr>
          <w:rFonts w:ascii="Arial" w:hAnsi="Arial" w:cs="Arial"/>
        </w:rPr>
        <w:t xml:space="preserve"> posledního</w:t>
      </w:r>
      <w:r w:rsidRPr="00716EDB">
        <w:rPr>
          <w:rFonts w:ascii="Arial" w:hAnsi="Arial" w:cs="Arial"/>
        </w:rPr>
        <w:t xml:space="preserve"> zasedání </w:t>
      </w:r>
      <w:r>
        <w:rPr>
          <w:rFonts w:ascii="Arial" w:hAnsi="Arial" w:cs="Arial"/>
        </w:rPr>
        <w:t>parlamentu</w:t>
      </w:r>
      <w:r w:rsidRPr="00716ED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Zástupci průmyslu se zúčastnili</w:t>
      </w:r>
      <w:r w:rsidRPr="00716E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zasedání speciální </w:t>
      </w:r>
      <w:r w:rsidRPr="00716EDB">
        <w:rPr>
          <w:rFonts w:ascii="Arial" w:hAnsi="Arial" w:cs="Arial"/>
        </w:rPr>
        <w:t>komise</w:t>
      </w:r>
      <w:r w:rsidRPr="004425AA">
        <w:rPr>
          <w:rFonts w:ascii="Arial" w:hAnsi="Arial" w:cs="Arial"/>
        </w:rPr>
        <w:t xml:space="preserve"> </w:t>
      </w:r>
      <w:r w:rsidRPr="00716EDB">
        <w:rPr>
          <w:rFonts w:ascii="Arial" w:hAnsi="Arial" w:cs="Arial"/>
        </w:rPr>
        <w:t xml:space="preserve">Spojeného království pro obchod </w:t>
      </w:r>
      <w:r w:rsidR="00BC023A">
        <w:rPr>
          <w:rFonts w:ascii="Arial" w:hAnsi="Arial" w:cs="Arial"/>
        </w:rPr>
        <w:t xml:space="preserve">                       </w:t>
      </w:r>
      <w:r w:rsidRPr="00716EDB">
        <w:rPr>
          <w:rFonts w:ascii="Arial" w:hAnsi="Arial" w:cs="Arial"/>
        </w:rPr>
        <w:t>a podnikání</w:t>
      </w:r>
      <w:r>
        <w:rPr>
          <w:rFonts w:ascii="Arial" w:hAnsi="Arial" w:cs="Arial"/>
        </w:rPr>
        <w:t>, která</w:t>
      </w:r>
      <w:r w:rsidRPr="00716EDB">
        <w:rPr>
          <w:rFonts w:ascii="Arial" w:hAnsi="Arial" w:cs="Arial"/>
        </w:rPr>
        <w:t xml:space="preserve"> byla zřízena v dubnu 2021, aby kontrolovala obchodní dohody Spojeného království s </w:t>
      </w:r>
      <w:r>
        <w:rPr>
          <w:rFonts w:ascii="Arial" w:hAnsi="Arial" w:cs="Arial"/>
        </w:rPr>
        <w:t>EU</w:t>
      </w:r>
      <w:r w:rsidRPr="00716EDB">
        <w:rPr>
          <w:rFonts w:ascii="Arial" w:hAnsi="Arial" w:cs="Arial"/>
        </w:rPr>
        <w:t xml:space="preserve"> a zbytkem světa.</w:t>
      </w:r>
      <w:r>
        <w:rPr>
          <w:rFonts w:ascii="Arial" w:hAnsi="Arial" w:cs="Arial"/>
        </w:rPr>
        <w:t xml:space="preserve"> Zasedání se</w:t>
      </w:r>
      <w:r w:rsidRPr="00716EDB">
        <w:rPr>
          <w:rFonts w:ascii="Arial" w:hAnsi="Arial" w:cs="Arial"/>
        </w:rPr>
        <w:t xml:space="preserve"> zaměřilo na krizi </w:t>
      </w:r>
      <w:r>
        <w:rPr>
          <w:rFonts w:ascii="Arial" w:hAnsi="Arial" w:cs="Arial"/>
        </w:rPr>
        <w:t xml:space="preserve">způsobenou růstem </w:t>
      </w:r>
      <w:r w:rsidRPr="00716EDB">
        <w:rPr>
          <w:rFonts w:ascii="Arial" w:hAnsi="Arial" w:cs="Arial"/>
        </w:rPr>
        <w:t xml:space="preserve">životních nákladů, inflaci </w:t>
      </w:r>
      <w:r>
        <w:rPr>
          <w:rFonts w:ascii="Arial" w:hAnsi="Arial" w:cs="Arial"/>
        </w:rPr>
        <w:t xml:space="preserve">cen </w:t>
      </w:r>
      <w:r w:rsidRPr="00716EDB">
        <w:rPr>
          <w:rFonts w:ascii="Arial" w:hAnsi="Arial" w:cs="Arial"/>
        </w:rPr>
        <w:t>potravin a novou potravinovou strategii vlády.</w:t>
      </w:r>
    </w:p>
    <w:p w14:paraId="6038E7B1" w14:textId="77777777" w:rsidR="00147BA5" w:rsidRDefault="00147BA5" w:rsidP="00B73AD0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021D5ACE" w14:textId="77777777" w:rsidR="00147BA5" w:rsidRDefault="00147BA5" w:rsidP="00B73AD0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Účastníci upozornili na fakt, že britská vláda málo</w:t>
      </w:r>
      <w:r w:rsidRPr="00716EDB">
        <w:rPr>
          <w:rFonts w:ascii="Arial" w:hAnsi="Arial" w:cs="Arial"/>
        </w:rPr>
        <w:t xml:space="preserve"> diskutovala o nedostatku pracovních sil </w:t>
      </w:r>
      <w:r w:rsidR="00D147F7">
        <w:rPr>
          <w:rFonts w:ascii="Arial" w:hAnsi="Arial" w:cs="Arial"/>
        </w:rPr>
        <w:br/>
      </w:r>
      <w:r w:rsidRPr="00716EDB">
        <w:rPr>
          <w:rFonts w:ascii="Arial" w:hAnsi="Arial" w:cs="Arial"/>
        </w:rPr>
        <w:t xml:space="preserve">po </w:t>
      </w:r>
      <w:r>
        <w:rPr>
          <w:rFonts w:ascii="Arial" w:hAnsi="Arial" w:cs="Arial"/>
        </w:rPr>
        <w:t>b</w:t>
      </w:r>
      <w:r w:rsidRPr="00716EDB">
        <w:rPr>
          <w:rFonts w:ascii="Arial" w:hAnsi="Arial" w:cs="Arial"/>
        </w:rPr>
        <w:t xml:space="preserve">rexitu, </w:t>
      </w:r>
      <w:r>
        <w:rPr>
          <w:rFonts w:ascii="Arial" w:hAnsi="Arial" w:cs="Arial"/>
        </w:rPr>
        <w:t xml:space="preserve">a vyzvali k rozhovorům na toto téma, protože například </w:t>
      </w:r>
      <w:r w:rsidRPr="00716EDB">
        <w:rPr>
          <w:rFonts w:ascii="Arial" w:hAnsi="Arial" w:cs="Arial"/>
        </w:rPr>
        <w:t xml:space="preserve">trh práce ve Skotsku </w:t>
      </w:r>
      <w:r>
        <w:rPr>
          <w:rFonts w:ascii="Arial" w:hAnsi="Arial" w:cs="Arial"/>
        </w:rPr>
        <w:t xml:space="preserve">se nachází </w:t>
      </w:r>
      <w:r w:rsidRPr="00716EDB">
        <w:rPr>
          <w:rFonts w:ascii="Arial" w:hAnsi="Arial" w:cs="Arial"/>
        </w:rPr>
        <w:t>v</w:t>
      </w:r>
      <w:r>
        <w:rPr>
          <w:rFonts w:ascii="Arial" w:hAnsi="Arial" w:cs="Arial"/>
        </w:rPr>
        <w:t>e</w:t>
      </w:r>
      <w:r w:rsidRPr="00716E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stadiu </w:t>
      </w:r>
      <w:r w:rsidRPr="00716EDB">
        <w:rPr>
          <w:rFonts w:ascii="Arial" w:hAnsi="Arial" w:cs="Arial"/>
        </w:rPr>
        <w:t>chaosu.</w:t>
      </w:r>
      <w:r>
        <w:rPr>
          <w:rFonts w:ascii="Arial" w:hAnsi="Arial" w:cs="Arial"/>
        </w:rPr>
        <w:t xml:space="preserve"> N</w:t>
      </w:r>
      <w:r w:rsidRPr="00716EDB">
        <w:rPr>
          <w:rFonts w:ascii="Arial" w:hAnsi="Arial" w:cs="Arial"/>
        </w:rPr>
        <w:t xml:space="preserve">alezení způsobu, jak "odemknout" ministerstvo vnitra </w:t>
      </w:r>
      <w:r w:rsidR="00D147F7">
        <w:rPr>
          <w:rFonts w:ascii="Arial" w:hAnsi="Arial" w:cs="Arial"/>
        </w:rPr>
        <w:br/>
      </w:r>
      <w:r w:rsidRPr="00716EDB">
        <w:rPr>
          <w:rFonts w:ascii="Arial" w:hAnsi="Arial" w:cs="Arial"/>
        </w:rPr>
        <w:t>pro konverzaci o těchto</w:t>
      </w:r>
      <w:r>
        <w:rPr>
          <w:rFonts w:ascii="Arial" w:hAnsi="Arial" w:cs="Arial"/>
        </w:rPr>
        <w:t xml:space="preserve"> otázkách, je životně důležité, protože vláda aplikuje nyní </w:t>
      </w:r>
      <w:r w:rsidRPr="00716EDB">
        <w:rPr>
          <w:rFonts w:ascii="Arial" w:hAnsi="Arial" w:cs="Arial"/>
        </w:rPr>
        <w:t>"škrt</w:t>
      </w:r>
      <w:r>
        <w:rPr>
          <w:rFonts w:ascii="Arial" w:hAnsi="Arial" w:cs="Arial"/>
        </w:rPr>
        <w:t xml:space="preserve">ící pracovní politiku", které omezuje celý sektor. </w:t>
      </w:r>
      <w:r w:rsidRPr="00716EDB">
        <w:rPr>
          <w:rFonts w:ascii="Arial" w:hAnsi="Arial" w:cs="Arial"/>
        </w:rPr>
        <w:t xml:space="preserve">Neschopnost vlády řešit </w:t>
      </w:r>
      <w:proofErr w:type="spellStart"/>
      <w:r w:rsidRPr="00716EDB">
        <w:rPr>
          <w:rFonts w:ascii="Arial" w:hAnsi="Arial" w:cs="Arial"/>
        </w:rPr>
        <w:t>pobrexitové</w:t>
      </w:r>
      <w:proofErr w:type="spellEnd"/>
      <w:r w:rsidRPr="00716EDB">
        <w:rPr>
          <w:rFonts w:ascii="Arial" w:hAnsi="Arial" w:cs="Arial"/>
        </w:rPr>
        <w:t xml:space="preserve"> změny </w:t>
      </w:r>
      <w:r w:rsidR="00D147F7">
        <w:rPr>
          <w:rFonts w:ascii="Arial" w:hAnsi="Arial" w:cs="Arial"/>
        </w:rPr>
        <w:br/>
      </w:r>
      <w:r w:rsidRPr="00716EDB">
        <w:rPr>
          <w:rFonts w:ascii="Arial" w:hAnsi="Arial" w:cs="Arial"/>
        </w:rPr>
        <w:t xml:space="preserve">v imigraci </w:t>
      </w:r>
      <w:r w:rsidR="006C7F6F">
        <w:rPr>
          <w:rFonts w:ascii="Arial" w:hAnsi="Arial" w:cs="Arial"/>
        </w:rPr>
        <w:t xml:space="preserve">         </w:t>
      </w:r>
      <w:r w:rsidRPr="00716EDB">
        <w:rPr>
          <w:rFonts w:ascii="Arial" w:hAnsi="Arial" w:cs="Arial"/>
        </w:rPr>
        <w:t>a na trhu práce má</w:t>
      </w:r>
      <w:r>
        <w:rPr>
          <w:rFonts w:ascii="Arial" w:hAnsi="Arial" w:cs="Arial"/>
        </w:rPr>
        <w:t xml:space="preserve"> dle kritiků</w:t>
      </w:r>
      <w:r w:rsidRPr="00716EDB">
        <w:rPr>
          <w:rFonts w:ascii="Arial" w:hAnsi="Arial" w:cs="Arial"/>
        </w:rPr>
        <w:t xml:space="preserve"> dopad nejen na současnou krizi životních nákladů, ale také na </w:t>
      </w:r>
      <w:r>
        <w:rPr>
          <w:rFonts w:ascii="Arial" w:hAnsi="Arial" w:cs="Arial"/>
        </w:rPr>
        <w:t>dlouhodobé potravinové</w:t>
      </w:r>
      <w:r w:rsidRPr="00716E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Pr="00716EDB">
        <w:rPr>
          <w:rFonts w:ascii="Arial" w:hAnsi="Arial" w:cs="Arial"/>
        </w:rPr>
        <w:t>bezpeč</w:t>
      </w:r>
      <w:r>
        <w:rPr>
          <w:rFonts w:ascii="Arial" w:hAnsi="Arial" w:cs="Arial"/>
        </w:rPr>
        <w:t>ení</w:t>
      </w:r>
      <w:r w:rsidRPr="00716EDB">
        <w:rPr>
          <w:rFonts w:ascii="Arial" w:hAnsi="Arial" w:cs="Arial"/>
        </w:rPr>
        <w:t>.</w:t>
      </w:r>
    </w:p>
    <w:p w14:paraId="3B313AB9" w14:textId="77777777" w:rsidR="00B73AD0" w:rsidRDefault="00B73AD0" w:rsidP="00B73AD0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6AA6934A" w14:textId="77777777" w:rsidR="00B73AD0" w:rsidRDefault="00B73AD0" w:rsidP="00B73AD0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Zdroj: </w:t>
      </w:r>
      <w:hyperlink r:id="rId16" w:history="1">
        <w:r w:rsidRPr="00F0653B">
          <w:rPr>
            <w:rStyle w:val="Hypertextovodkaz"/>
            <w:rFonts w:ascii="Arial" w:hAnsi="Arial" w:cs="Arial"/>
          </w:rPr>
          <w:t>https://www.farminguk.com/news/post-brexit-immigration-policy-crippling-entire-food-industry-_60683.html</w:t>
        </w:r>
      </w:hyperlink>
    </w:p>
    <w:p w14:paraId="136D64B0" w14:textId="77777777" w:rsidR="00B73AD0" w:rsidRDefault="00B73AD0" w:rsidP="00B73AD0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66BC6F81" w14:textId="77777777" w:rsidR="00147BA5" w:rsidRDefault="00147BA5" w:rsidP="00147BA5">
      <w:pPr>
        <w:pStyle w:val="Bezmezer"/>
        <w:jc w:val="both"/>
        <w:rPr>
          <w:rFonts w:ascii="Arial" w:hAnsi="Arial" w:cs="Arial"/>
        </w:rPr>
      </w:pPr>
    </w:p>
    <w:p w14:paraId="660E9136" w14:textId="77777777" w:rsidR="00147BA5" w:rsidRDefault="006C7F6F" w:rsidP="00E74449">
      <w:pPr>
        <w:pStyle w:val="Bezmezer"/>
        <w:spacing w:after="240"/>
        <w:jc w:val="both"/>
        <w:rPr>
          <w:rFonts w:ascii="Arial" w:hAnsi="Arial" w:cs="Arial"/>
          <w:b/>
          <w:bCs/>
        </w:rPr>
      </w:pPr>
      <w:bookmarkStart w:id="2" w:name="_Hlk108187555"/>
      <w:r>
        <w:rPr>
          <w:rFonts w:ascii="Arial" w:hAnsi="Arial" w:cs="Arial"/>
          <w:b/>
          <w:bCs/>
        </w:rPr>
        <w:t>Tesco vs Heinz: ceny rostou, nedostatek produktů a prázdné regály</w:t>
      </w:r>
      <w:bookmarkEnd w:id="2"/>
      <w:r w:rsidR="00023A00">
        <w:rPr>
          <w:rFonts w:ascii="Arial" w:hAnsi="Arial" w:cs="Arial"/>
          <w:b/>
          <w:bCs/>
        </w:rPr>
        <w:t xml:space="preserve"> </w:t>
      </w:r>
    </w:p>
    <w:p w14:paraId="57E5AD4A" w14:textId="77777777" w:rsidR="00147BA5" w:rsidRPr="00956F5D" w:rsidRDefault="00147BA5" w:rsidP="00B73AD0">
      <w:pPr>
        <w:pStyle w:val="Bezmezer"/>
        <w:spacing w:line="276" w:lineRule="auto"/>
        <w:jc w:val="both"/>
        <w:rPr>
          <w:rFonts w:ascii="Arial" w:hAnsi="Arial" w:cs="Arial"/>
        </w:rPr>
      </w:pPr>
      <w:r w:rsidRPr="00956F5D">
        <w:rPr>
          <w:rFonts w:ascii="Arial" w:hAnsi="Arial" w:cs="Arial"/>
        </w:rPr>
        <w:t>Heinz dočasně přestal dodávat</w:t>
      </w:r>
      <w:r>
        <w:rPr>
          <w:rFonts w:ascii="Arial" w:hAnsi="Arial" w:cs="Arial"/>
        </w:rPr>
        <w:t xml:space="preserve"> do Tesca</w:t>
      </w:r>
      <w:r w:rsidRPr="00956F5D">
        <w:rPr>
          <w:rFonts w:ascii="Arial" w:hAnsi="Arial" w:cs="Arial"/>
        </w:rPr>
        <w:t xml:space="preserve"> některé ze svých nejoblíbenějších produktů </w:t>
      </w:r>
      <w:r>
        <w:rPr>
          <w:rFonts w:ascii="Arial" w:hAnsi="Arial" w:cs="Arial"/>
        </w:rPr>
        <w:t>kvůli sporu</w:t>
      </w:r>
      <w:r w:rsidRPr="00956F5D">
        <w:rPr>
          <w:rFonts w:ascii="Arial" w:hAnsi="Arial" w:cs="Arial"/>
        </w:rPr>
        <w:t xml:space="preserve"> o zvýšení cen.</w:t>
      </w:r>
      <w:r>
        <w:rPr>
          <w:rFonts w:ascii="Arial" w:hAnsi="Arial" w:cs="Arial"/>
        </w:rPr>
        <w:t xml:space="preserve"> V</w:t>
      </w:r>
      <w:r w:rsidRPr="00956F5D">
        <w:rPr>
          <w:rFonts w:ascii="Arial" w:hAnsi="Arial" w:cs="Arial"/>
        </w:rPr>
        <w:t>eřejnost sympatizuje s Tesco poté, co supermarket veřejně prohlásil, že není připraven "přenést neospravedlnitelné zvýšení cen na zákazníky".</w:t>
      </w:r>
      <w:r>
        <w:rPr>
          <w:rFonts w:ascii="Arial" w:hAnsi="Arial" w:cs="Arial"/>
        </w:rPr>
        <w:t xml:space="preserve"> </w:t>
      </w:r>
      <w:r w:rsidRPr="00956F5D">
        <w:rPr>
          <w:rFonts w:ascii="Arial" w:hAnsi="Arial" w:cs="Arial"/>
        </w:rPr>
        <w:t xml:space="preserve">Heinz uvedl, </w:t>
      </w:r>
      <w:r w:rsidR="00D147F7">
        <w:rPr>
          <w:rFonts w:ascii="Arial" w:hAnsi="Arial" w:cs="Arial"/>
        </w:rPr>
        <w:br/>
      </w:r>
      <w:r w:rsidRPr="00956F5D">
        <w:rPr>
          <w:rFonts w:ascii="Arial" w:hAnsi="Arial" w:cs="Arial"/>
        </w:rPr>
        <w:t xml:space="preserve">že ačkoli výrobní náklady </w:t>
      </w:r>
      <w:r>
        <w:rPr>
          <w:rFonts w:ascii="Arial" w:hAnsi="Arial" w:cs="Arial"/>
        </w:rPr>
        <w:t xml:space="preserve">a ceny surovin </w:t>
      </w:r>
      <w:r w:rsidRPr="00956F5D">
        <w:rPr>
          <w:rFonts w:ascii="Arial" w:hAnsi="Arial" w:cs="Arial"/>
        </w:rPr>
        <w:t xml:space="preserve">rostou, "úzce spolupracuje se společností Tesco" </w:t>
      </w:r>
      <w:r w:rsidR="0032113C">
        <w:rPr>
          <w:rFonts w:ascii="Arial" w:hAnsi="Arial" w:cs="Arial"/>
        </w:rPr>
        <w:t xml:space="preserve">              </w:t>
      </w:r>
      <w:r w:rsidRPr="00956F5D">
        <w:rPr>
          <w:rFonts w:ascii="Arial" w:hAnsi="Arial" w:cs="Arial"/>
        </w:rPr>
        <w:t>a zůstává "přesvědčen o pozitivním řešení" konfliktu dodavatelského řetězce.</w:t>
      </w:r>
    </w:p>
    <w:p w14:paraId="2135E692" w14:textId="77777777" w:rsidR="00147BA5" w:rsidRDefault="00147BA5" w:rsidP="00B73AD0">
      <w:pPr>
        <w:pStyle w:val="Bezmezer"/>
        <w:spacing w:line="276" w:lineRule="auto"/>
        <w:jc w:val="both"/>
        <w:rPr>
          <w:rFonts w:ascii="Arial" w:hAnsi="Arial" w:cs="Arial"/>
        </w:rPr>
      </w:pPr>
      <w:r w:rsidRPr="00956F5D">
        <w:rPr>
          <w:rFonts w:ascii="Arial" w:hAnsi="Arial" w:cs="Arial"/>
        </w:rPr>
        <w:t xml:space="preserve">Spor mezi společnostmi Tesco a Heinz bude pravděpodobně prvním z mnoha sporů </w:t>
      </w:r>
      <w:r w:rsidR="00531C2D">
        <w:rPr>
          <w:rFonts w:ascii="Arial" w:hAnsi="Arial" w:cs="Arial"/>
        </w:rPr>
        <w:t xml:space="preserve">             </w:t>
      </w:r>
      <w:r w:rsidRPr="00956F5D">
        <w:rPr>
          <w:rFonts w:ascii="Arial" w:hAnsi="Arial" w:cs="Arial"/>
        </w:rPr>
        <w:t xml:space="preserve">mezi maloobchodníky a dodavateli, protože jak inflace, tak rostoucí životní náklady vyvíjejí tlak </w:t>
      </w:r>
      <w:r w:rsidR="00D147F7">
        <w:rPr>
          <w:rFonts w:ascii="Arial" w:hAnsi="Arial" w:cs="Arial"/>
        </w:rPr>
        <w:br/>
      </w:r>
      <w:r w:rsidRPr="00956F5D">
        <w:rPr>
          <w:rFonts w:ascii="Arial" w:hAnsi="Arial" w:cs="Arial"/>
        </w:rPr>
        <w:t>na výrobní náklady.</w:t>
      </w:r>
      <w:r>
        <w:rPr>
          <w:rFonts w:ascii="Arial" w:hAnsi="Arial" w:cs="Arial"/>
        </w:rPr>
        <w:t xml:space="preserve"> M</w:t>
      </w:r>
      <w:r w:rsidRPr="00956F5D">
        <w:rPr>
          <w:rFonts w:ascii="Arial" w:hAnsi="Arial" w:cs="Arial"/>
        </w:rPr>
        <w:t xml:space="preserve">aloobchodníci se pochopitelně zdráhají přenést náklady na spotřebitele, výrobci se potýkají se sníženými maržemi – a to občas vede k patové situaci (jak bylo vidět </w:t>
      </w:r>
      <w:r w:rsidR="00D147F7">
        <w:rPr>
          <w:rFonts w:ascii="Arial" w:hAnsi="Arial" w:cs="Arial"/>
        </w:rPr>
        <w:br/>
      </w:r>
      <w:r w:rsidRPr="00956F5D">
        <w:rPr>
          <w:rFonts w:ascii="Arial" w:hAnsi="Arial" w:cs="Arial"/>
        </w:rPr>
        <w:t xml:space="preserve">na velkém nedostatku </w:t>
      </w:r>
      <w:proofErr w:type="spellStart"/>
      <w:r w:rsidRPr="00956F5D">
        <w:rPr>
          <w:rFonts w:ascii="Arial" w:hAnsi="Arial" w:cs="Arial"/>
        </w:rPr>
        <w:t>Marmite</w:t>
      </w:r>
      <w:proofErr w:type="spellEnd"/>
      <w:r w:rsidRPr="00956F5D">
        <w:rPr>
          <w:rFonts w:ascii="Arial" w:hAnsi="Arial" w:cs="Arial"/>
        </w:rPr>
        <w:t xml:space="preserve"> v roce 2016).</w:t>
      </w:r>
    </w:p>
    <w:p w14:paraId="2BDB3E17" w14:textId="77777777" w:rsidR="00B73AD0" w:rsidRDefault="00B73AD0" w:rsidP="00B73AD0">
      <w:pPr>
        <w:pStyle w:val="Bezmezer"/>
        <w:jc w:val="both"/>
        <w:rPr>
          <w:rFonts w:ascii="Arial" w:hAnsi="Arial" w:cs="Arial"/>
        </w:rPr>
      </w:pPr>
    </w:p>
    <w:p w14:paraId="14E9C409" w14:textId="77777777" w:rsidR="00147BA5" w:rsidRDefault="00147BA5" w:rsidP="00B73AD0">
      <w:pPr>
        <w:pStyle w:val="Bezmezer"/>
        <w:spacing w:line="276" w:lineRule="auto"/>
        <w:jc w:val="both"/>
        <w:rPr>
          <w:rFonts w:ascii="Arial" w:hAnsi="Arial" w:cs="Arial"/>
        </w:rPr>
      </w:pPr>
      <w:r w:rsidRPr="00956F5D">
        <w:rPr>
          <w:rFonts w:ascii="Arial" w:hAnsi="Arial" w:cs="Arial"/>
        </w:rPr>
        <w:t xml:space="preserve">Spotřebitelé mají </w:t>
      </w:r>
      <w:r>
        <w:rPr>
          <w:rFonts w:ascii="Arial" w:hAnsi="Arial" w:cs="Arial"/>
        </w:rPr>
        <w:t>podle analytiků spoustu možností, a p</w:t>
      </w:r>
      <w:r w:rsidRPr="00956F5D">
        <w:rPr>
          <w:rFonts w:ascii="Arial" w:hAnsi="Arial" w:cs="Arial"/>
        </w:rPr>
        <w:t xml:space="preserve">okud je maloobchodní zkušenost opravdu špatná, budou hlasovat nohama. </w:t>
      </w:r>
      <w:r>
        <w:rPr>
          <w:rFonts w:ascii="Arial" w:hAnsi="Arial" w:cs="Arial"/>
        </w:rPr>
        <w:t>Ale p</w:t>
      </w:r>
      <w:r w:rsidRPr="00956F5D">
        <w:rPr>
          <w:rFonts w:ascii="Arial" w:hAnsi="Arial" w:cs="Arial"/>
        </w:rPr>
        <w:t xml:space="preserve">roblémy s dodávkami během Covidu a </w:t>
      </w:r>
      <w:r>
        <w:rPr>
          <w:rFonts w:ascii="Arial" w:hAnsi="Arial" w:cs="Arial"/>
        </w:rPr>
        <w:t>b</w:t>
      </w:r>
      <w:r w:rsidRPr="00956F5D">
        <w:rPr>
          <w:rFonts w:ascii="Arial" w:hAnsi="Arial" w:cs="Arial"/>
        </w:rPr>
        <w:t>rexitu znamenaly, že britský spotřebitel si zvykl na nedostatek, takže</w:t>
      </w:r>
      <w:r>
        <w:rPr>
          <w:rFonts w:ascii="Arial" w:hAnsi="Arial" w:cs="Arial"/>
        </w:rPr>
        <w:t xml:space="preserve"> je méně pravděpodobné, </w:t>
      </w:r>
      <w:r w:rsidR="00D147F7">
        <w:rPr>
          <w:rFonts w:ascii="Arial" w:hAnsi="Arial" w:cs="Arial"/>
        </w:rPr>
        <w:br/>
      </w:r>
      <w:r>
        <w:rPr>
          <w:rFonts w:ascii="Arial" w:hAnsi="Arial" w:cs="Arial"/>
        </w:rPr>
        <w:t>že bude z nedostatku vybraných produktů</w:t>
      </w:r>
      <w:r w:rsidRPr="00956F5D">
        <w:rPr>
          <w:rFonts w:ascii="Arial" w:hAnsi="Arial" w:cs="Arial"/>
        </w:rPr>
        <w:t xml:space="preserve"> obviňovat maloobchodníka.</w:t>
      </w:r>
      <w:r>
        <w:rPr>
          <w:rFonts w:ascii="Arial" w:hAnsi="Arial" w:cs="Arial"/>
        </w:rPr>
        <w:t xml:space="preserve"> Navíc p</w:t>
      </w:r>
      <w:r w:rsidRPr="00956F5D">
        <w:rPr>
          <w:rFonts w:ascii="Arial" w:hAnsi="Arial" w:cs="Arial"/>
        </w:rPr>
        <w:t xml:space="preserve">očet věrných kupujících </w:t>
      </w:r>
      <w:r>
        <w:rPr>
          <w:rFonts w:ascii="Arial" w:hAnsi="Arial" w:cs="Arial"/>
        </w:rPr>
        <w:t xml:space="preserve">dané </w:t>
      </w:r>
      <w:r w:rsidRPr="00956F5D">
        <w:rPr>
          <w:rFonts w:ascii="Arial" w:hAnsi="Arial" w:cs="Arial"/>
        </w:rPr>
        <w:t xml:space="preserve">značky také meziročně klesá, přičemž zákazníci si uvědomují obrovské zlepšení kvality produktů </w:t>
      </w:r>
      <w:r>
        <w:rPr>
          <w:rFonts w:ascii="Arial" w:hAnsi="Arial" w:cs="Arial"/>
        </w:rPr>
        <w:t>privátních</w:t>
      </w:r>
      <w:r w:rsidRPr="00956F5D">
        <w:rPr>
          <w:rFonts w:ascii="Arial" w:hAnsi="Arial" w:cs="Arial"/>
        </w:rPr>
        <w:t xml:space="preserve"> znač</w:t>
      </w:r>
      <w:r>
        <w:rPr>
          <w:rFonts w:ascii="Arial" w:hAnsi="Arial" w:cs="Arial"/>
        </w:rPr>
        <w:t>e</w:t>
      </w:r>
      <w:r w:rsidRPr="00956F5D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a jsou ochotni na ně přejít</w:t>
      </w:r>
      <w:r w:rsidRPr="00956F5D">
        <w:rPr>
          <w:rFonts w:ascii="Arial" w:hAnsi="Arial" w:cs="Arial"/>
        </w:rPr>
        <w:t>.</w:t>
      </w:r>
    </w:p>
    <w:p w14:paraId="67125247" w14:textId="77777777" w:rsidR="005F4BB5" w:rsidRDefault="005F4BB5" w:rsidP="00B73AD0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44EB52CC" w14:textId="77777777" w:rsidR="005F4BB5" w:rsidRDefault="005F4BB5" w:rsidP="005F4BB5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Zdroj: </w:t>
      </w:r>
      <w:hyperlink r:id="rId17" w:history="1">
        <w:r>
          <w:rPr>
            <w:rStyle w:val="Hypertextovodkaz"/>
            <w:rFonts w:ascii="Arial" w:hAnsi="Arial" w:cs="Arial"/>
          </w:rPr>
          <w:t>https://www.grocerygazette.co.uk/2022/07/01/tesco-heinz-empty-shelves/</w:t>
        </w:r>
      </w:hyperlink>
    </w:p>
    <w:p w14:paraId="12D43042" w14:textId="77777777" w:rsidR="005F4BB5" w:rsidRDefault="005F4BB5" w:rsidP="005F4BB5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714C06C6" w14:textId="77777777" w:rsidR="005F4BB5" w:rsidRPr="00956F5D" w:rsidRDefault="005F4BB5" w:rsidP="00B73AD0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0CACDFFB" w14:textId="77777777" w:rsidR="00794605" w:rsidRPr="00AB3AE2" w:rsidRDefault="00794605" w:rsidP="00B73AD0">
      <w:pPr>
        <w:spacing w:line="276" w:lineRule="auto"/>
        <w:jc w:val="both"/>
        <w:rPr>
          <w:rFonts w:cs="Arial"/>
        </w:rPr>
      </w:pPr>
    </w:p>
    <w:sectPr w:rsidR="00794605" w:rsidRPr="00AB3AE2" w:rsidSect="00505C2E">
      <w:footerReference w:type="defaul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57EFB" w14:textId="77777777" w:rsidR="00EE1A87" w:rsidRDefault="00EE1A87" w:rsidP="00D4434C">
      <w:r>
        <w:separator/>
      </w:r>
    </w:p>
  </w:endnote>
  <w:endnote w:type="continuationSeparator" w:id="0">
    <w:p w14:paraId="07D192FA" w14:textId="77777777" w:rsidR="00EE1A87" w:rsidRDefault="00EE1A87" w:rsidP="00D4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9510708"/>
      <w:docPartObj>
        <w:docPartGallery w:val="Page Numbers (Bottom of Page)"/>
        <w:docPartUnique/>
      </w:docPartObj>
    </w:sdtPr>
    <w:sdtEndPr/>
    <w:sdtContent>
      <w:p w14:paraId="1B1479A0" w14:textId="77777777" w:rsidR="00D4434C" w:rsidRDefault="00D443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530">
          <w:rPr>
            <w:noProof/>
          </w:rPr>
          <w:t>5</w:t>
        </w:r>
        <w:r>
          <w:fldChar w:fldCharType="end"/>
        </w:r>
      </w:p>
    </w:sdtContent>
  </w:sdt>
  <w:p w14:paraId="7B8AC032" w14:textId="77777777" w:rsidR="00D4434C" w:rsidRDefault="00D443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51B6B" w14:textId="77777777" w:rsidR="00EE1A87" w:rsidRDefault="00EE1A87" w:rsidP="00D4434C">
      <w:r>
        <w:separator/>
      </w:r>
    </w:p>
  </w:footnote>
  <w:footnote w:type="continuationSeparator" w:id="0">
    <w:p w14:paraId="14F81512" w14:textId="77777777" w:rsidR="00EE1A87" w:rsidRDefault="00EE1A87" w:rsidP="00D44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510"/>
    <w:multiLevelType w:val="hybridMultilevel"/>
    <w:tmpl w:val="B43AA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7BAA"/>
    <w:multiLevelType w:val="hybridMultilevel"/>
    <w:tmpl w:val="10A268C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6661C8"/>
    <w:multiLevelType w:val="hybridMultilevel"/>
    <w:tmpl w:val="E7A07C20"/>
    <w:lvl w:ilvl="0" w:tplc="04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 w15:restartNumberingAfterBreak="0">
    <w:nsid w:val="12B43C48"/>
    <w:multiLevelType w:val="hybridMultilevel"/>
    <w:tmpl w:val="C608D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1955"/>
    <w:multiLevelType w:val="hybridMultilevel"/>
    <w:tmpl w:val="FA5A0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04F62"/>
    <w:multiLevelType w:val="hybridMultilevel"/>
    <w:tmpl w:val="4D90F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16524"/>
    <w:multiLevelType w:val="hybridMultilevel"/>
    <w:tmpl w:val="ACA23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01275"/>
    <w:multiLevelType w:val="hybridMultilevel"/>
    <w:tmpl w:val="7BBEB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C7C90"/>
    <w:multiLevelType w:val="hybridMultilevel"/>
    <w:tmpl w:val="31469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346EB"/>
    <w:multiLevelType w:val="hybridMultilevel"/>
    <w:tmpl w:val="62468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6D14"/>
    <w:multiLevelType w:val="hybridMultilevel"/>
    <w:tmpl w:val="DCDEE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8342A"/>
    <w:multiLevelType w:val="hybridMultilevel"/>
    <w:tmpl w:val="51709462"/>
    <w:lvl w:ilvl="0" w:tplc="B93E1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C392C"/>
    <w:multiLevelType w:val="hybridMultilevel"/>
    <w:tmpl w:val="23F00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263BC"/>
    <w:multiLevelType w:val="hybridMultilevel"/>
    <w:tmpl w:val="059EB79A"/>
    <w:lvl w:ilvl="0" w:tplc="07E8B292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4378C"/>
    <w:multiLevelType w:val="hybridMultilevel"/>
    <w:tmpl w:val="1E76D6AA"/>
    <w:lvl w:ilvl="0" w:tplc="AAAAD9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E4DB7"/>
    <w:multiLevelType w:val="hybridMultilevel"/>
    <w:tmpl w:val="73D2A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35FB5"/>
    <w:multiLevelType w:val="hybridMultilevel"/>
    <w:tmpl w:val="472CF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C52E2"/>
    <w:multiLevelType w:val="hybridMultilevel"/>
    <w:tmpl w:val="E5AC7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111E3"/>
    <w:multiLevelType w:val="hybridMultilevel"/>
    <w:tmpl w:val="D72E815E"/>
    <w:lvl w:ilvl="0" w:tplc="22BCE9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1289B"/>
    <w:multiLevelType w:val="hybridMultilevel"/>
    <w:tmpl w:val="F6EA1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F00D2"/>
    <w:multiLevelType w:val="hybridMultilevel"/>
    <w:tmpl w:val="0306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35D68"/>
    <w:multiLevelType w:val="hybridMultilevel"/>
    <w:tmpl w:val="3ABA6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00398"/>
    <w:multiLevelType w:val="hybridMultilevel"/>
    <w:tmpl w:val="78B2E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24A9B"/>
    <w:multiLevelType w:val="hybridMultilevel"/>
    <w:tmpl w:val="D108D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82095"/>
    <w:multiLevelType w:val="hybridMultilevel"/>
    <w:tmpl w:val="0A92E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4797C"/>
    <w:multiLevelType w:val="hybridMultilevel"/>
    <w:tmpl w:val="B49E9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240C6"/>
    <w:multiLevelType w:val="hybridMultilevel"/>
    <w:tmpl w:val="65CA6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24AFC"/>
    <w:multiLevelType w:val="hybridMultilevel"/>
    <w:tmpl w:val="10AC0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4692F"/>
    <w:multiLevelType w:val="hybridMultilevel"/>
    <w:tmpl w:val="B810C3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1097C"/>
    <w:multiLevelType w:val="hybridMultilevel"/>
    <w:tmpl w:val="CD8041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429F1"/>
    <w:multiLevelType w:val="hybridMultilevel"/>
    <w:tmpl w:val="200CF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D5EF0"/>
    <w:multiLevelType w:val="hybridMultilevel"/>
    <w:tmpl w:val="B7AE1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10"/>
  </w:num>
  <w:num w:numId="5">
    <w:abstractNumId w:val="25"/>
  </w:num>
  <w:num w:numId="6">
    <w:abstractNumId w:val="26"/>
  </w:num>
  <w:num w:numId="7">
    <w:abstractNumId w:val="22"/>
  </w:num>
  <w:num w:numId="8">
    <w:abstractNumId w:val="3"/>
  </w:num>
  <w:num w:numId="9">
    <w:abstractNumId w:val="9"/>
  </w:num>
  <w:num w:numId="10">
    <w:abstractNumId w:val="6"/>
  </w:num>
  <w:num w:numId="11">
    <w:abstractNumId w:val="20"/>
  </w:num>
  <w:num w:numId="12">
    <w:abstractNumId w:val="12"/>
  </w:num>
  <w:num w:numId="13">
    <w:abstractNumId w:val="31"/>
  </w:num>
  <w:num w:numId="14">
    <w:abstractNumId w:val="8"/>
  </w:num>
  <w:num w:numId="15">
    <w:abstractNumId w:val="2"/>
  </w:num>
  <w:num w:numId="16">
    <w:abstractNumId w:val="16"/>
  </w:num>
  <w:num w:numId="17">
    <w:abstractNumId w:val="7"/>
  </w:num>
  <w:num w:numId="18">
    <w:abstractNumId w:val="1"/>
  </w:num>
  <w:num w:numId="19">
    <w:abstractNumId w:val="29"/>
  </w:num>
  <w:num w:numId="20">
    <w:abstractNumId w:val="28"/>
  </w:num>
  <w:num w:numId="21">
    <w:abstractNumId w:val="0"/>
  </w:num>
  <w:num w:numId="22">
    <w:abstractNumId w:val="5"/>
  </w:num>
  <w:num w:numId="23">
    <w:abstractNumId w:val="30"/>
  </w:num>
  <w:num w:numId="24">
    <w:abstractNumId w:val="15"/>
  </w:num>
  <w:num w:numId="25">
    <w:abstractNumId w:val="4"/>
  </w:num>
  <w:num w:numId="26">
    <w:abstractNumId w:val="24"/>
  </w:num>
  <w:num w:numId="27">
    <w:abstractNumId w:val="27"/>
  </w:num>
  <w:num w:numId="28">
    <w:abstractNumId w:val="18"/>
  </w:num>
  <w:num w:numId="29">
    <w:abstractNumId w:val="11"/>
  </w:num>
  <w:num w:numId="30">
    <w:abstractNumId w:val="13"/>
  </w:num>
  <w:num w:numId="31">
    <w:abstractNumId w:val="1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33A"/>
    <w:rsid w:val="000002C7"/>
    <w:rsid w:val="000070E8"/>
    <w:rsid w:val="00007A9C"/>
    <w:rsid w:val="00010331"/>
    <w:rsid w:val="00015E26"/>
    <w:rsid w:val="00023A00"/>
    <w:rsid w:val="00035FAD"/>
    <w:rsid w:val="000417F8"/>
    <w:rsid w:val="000458E0"/>
    <w:rsid w:val="00056BBE"/>
    <w:rsid w:val="00061EED"/>
    <w:rsid w:val="00062DAB"/>
    <w:rsid w:val="000663DF"/>
    <w:rsid w:val="000A4F06"/>
    <w:rsid w:val="000B199E"/>
    <w:rsid w:val="000B4431"/>
    <w:rsid w:val="000B5BAD"/>
    <w:rsid w:val="000F24FC"/>
    <w:rsid w:val="000F717B"/>
    <w:rsid w:val="00126ADE"/>
    <w:rsid w:val="00146BCF"/>
    <w:rsid w:val="00147BA5"/>
    <w:rsid w:val="00150A18"/>
    <w:rsid w:val="0018638F"/>
    <w:rsid w:val="00193DCA"/>
    <w:rsid w:val="001970B7"/>
    <w:rsid w:val="0019738B"/>
    <w:rsid w:val="001B06DF"/>
    <w:rsid w:val="001D3F62"/>
    <w:rsid w:val="001E5189"/>
    <w:rsid w:val="001F023C"/>
    <w:rsid w:val="001F29AF"/>
    <w:rsid w:val="00216114"/>
    <w:rsid w:val="00223F87"/>
    <w:rsid w:val="002254B6"/>
    <w:rsid w:val="00235D19"/>
    <w:rsid w:val="002550D0"/>
    <w:rsid w:val="00260021"/>
    <w:rsid w:val="002616B5"/>
    <w:rsid w:val="00267D97"/>
    <w:rsid w:val="00271F9E"/>
    <w:rsid w:val="00273116"/>
    <w:rsid w:val="0029182F"/>
    <w:rsid w:val="00292DAD"/>
    <w:rsid w:val="002A2D85"/>
    <w:rsid w:val="002A56DF"/>
    <w:rsid w:val="002B4372"/>
    <w:rsid w:val="002E5EAD"/>
    <w:rsid w:val="002F7513"/>
    <w:rsid w:val="00305149"/>
    <w:rsid w:val="00305C09"/>
    <w:rsid w:val="0030776D"/>
    <w:rsid w:val="003137C1"/>
    <w:rsid w:val="0032113C"/>
    <w:rsid w:val="00345DF8"/>
    <w:rsid w:val="00365105"/>
    <w:rsid w:val="00365793"/>
    <w:rsid w:val="00370E34"/>
    <w:rsid w:val="00371A0D"/>
    <w:rsid w:val="003964FA"/>
    <w:rsid w:val="003A536E"/>
    <w:rsid w:val="003B4CEE"/>
    <w:rsid w:val="003D2B3B"/>
    <w:rsid w:val="003D56E1"/>
    <w:rsid w:val="003E6CCC"/>
    <w:rsid w:val="003F467A"/>
    <w:rsid w:val="004232BE"/>
    <w:rsid w:val="00432E3F"/>
    <w:rsid w:val="00451CEF"/>
    <w:rsid w:val="004559E3"/>
    <w:rsid w:val="00457E05"/>
    <w:rsid w:val="00462530"/>
    <w:rsid w:val="004851CA"/>
    <w:rsid w:val="004871C7"/>
    <w:rsid w:val="004921B4"/>
    <w:rsid w:val="004962CD"/>
    <w:rsid w:val="004A6C5B"/>
    <w:rsid w:val="004C1215"/>
    <w:rsid w:val="004C4F7F"/>
    <w:rsid w:val="004D11A7"/>
    <w:rsid w:val="004E6FCD"/>
    <w:rsid w:val="004F1D9E"/>
    <w:rsid w:val="004F2525"/>
    <w:rsid w:val="00505C2E"/>
    <w:rsid w:val="00516F83"/>
    <w:rsid w:val="005248F4"/>
    <w:rsid w:val="00524BA5"/>
    <w:rsid w:val="00531C2D"/>
    <w:rsid w:val="00551F95"/>
    <w:rsid w:val="00560971"/>
    <w:rsid w:val="00587417"/>
    <w:rsid w:val="00593F50"/>
    <w:rsid w:val="005A71D3"/>
    <w:rsid w:val="005C1D49"/>
    <w:rsid w:val="005C3BF7"/>
    <w:rsid w:val="005C7667"/>
    <w:rsid w:val="005D5E3F"/>
    <w:rsid w:val="005D69CD"/>
    <w:rsid w:val="005D7F74"/>
    <w:rsid w:val="005E20B4"/>
    <w:rsid w:val="005F04F5"/>
    <w:rsid w:val="005F4BB5"/>
    <w:rsid w:val="005F7189"/>
    <w:rsid w:val="00601729"/>
    <w:rsid w:val="00604DD0"/>
    <w:rsid w:val="00606D32"/>
    <w:rsid w:val="00613A7D"/>
    <w:rsid w:val="00624467"/>
    <w:rsid w:val="00631587"/>
    <w:rsid w:val="00632D39"/>
    <w:rsid w:val="00636521"/>
    <w:rsid w:val="00640BD1"/>
    <w:rsid w:val="00653814"/>
    <w:rsid w:val="00656C69"/>
    <w:rsid w:val="00661DC5"/>
    <w:rsid w:val="0067358D"/>
    <w:rsid w:val="006805F4"/>
    <w:rsid w:val="006931C2"/>
    <w:rsid w:val="006A353A"/>
    <w:rsid w:val="006A382E"/>
    <w:rsid w:val="006B660B"/>
    <w:rsid w:val="006C212E"/>
    <w:rsid w:val="006C5882"/>
    <w:rsid w:val="006C7F6F"/>
    <w:rsid w:val="006E1E94"/>
    <w:rsid w:val="006E3BF5"/>
    <w:rsid w:val="006E4738"/>
    <w:rsid w:val="006F143F"/>
    <w:rsid w:val="006F79AC"/>
    <w:rsid w:val="00715795"/>
    <w:rsid w:val="00717F96"/>
    <w:rsid w:val="00721941"/>
    <w:rsid w:val="00780119"/>
    <w:rsid w:val="0078308B"/>
    <w:rsid w:val="00790E93"/>
    <w:rsid w:val="00794356"/>
    <w:rsid w:val="00794605"/>
    <w:rsid w:val="00795E13"/>
    <w:rsid w:val="007A531E"/>
    <w:rsid w:val="007B7425"/>
    <w:rsid w:val="007F3E9B"/>
    <w:rsid w:val="007F44D0"/>
    <w:rsid w:val="007F5F98"/>
    <w:rsid w:val="007F6CBF"/>
    <w:rsid w:val="0080242B"/>
    <w:rsid w:val="00807D31"/>
    <w:rsid w:val="0082075F"/>
    <w:rsid w:val="00840239"/>
    <w:rsid w:val="00856E90"/>
    <w:rsid w:val="0086236D"/>
    <w:rsid w:val="00875D9B"/>
    <w:rsid w:val="008767F1"/>
    <w:rsid w:val="00882CFF"/>
    <w:rsid w:val="00886E98"/>
    <w:rsid w:val="00892A59"/>
    <w:rsid w:val="00892E02"/>
    <w:rsid w:val="00894255"/>
    <w:rsid w:val="00897840"/>
    <w:rsid w:val="008A6BB3"/>
    <w:rsid w:val="008A799A"/>
    <w:rsid w:val="008B3F8F"/>
    <w:rsid w:val="008B7892"/>
    <w:rsid w:val="008D12A1"/>
    <w:rsid w:val="008F41A5"/>
    <w:rsid w:val="00901EA5"/>
    <w:rsid w:val="009313D9"/>
    <w:rsid w:val="00933764"/>
    <w:rsid w:val="00937595"/>
    <w:rsid w:val="00952BF6"/>
    <w:rsid w:val="009551FD"/>
    <w:rsid w:val="009674D4"/>
    <w:rsid w:val="009677BC"/>
    <w:rsid w:val="00970DA5"/>
    <w:rsid w:val="00974743"/>
    <w:rsid w:val="00985582"/>
    <w:rsid w:val="00993C8E"/>
    <w:rsid w:val="009A3E83"/>
    <w:rsid w:val="009A68DB"/>
    <w:rsid w:val="009A7D63"/>
    <w:rsid w:val="009C59EB"/>
    <w:rsid w:val="00A0777F"/>
    <w:rsid w:val="00A34070"/>
    <w:rsid w:val="00A42F53"/>
    <w:rsid w:val="00A43583"/>
    <w:rsid w:val="00A5113E"/>
    <w:rsid w:val="00A53226"/>
    <w:rsid w:val="00A57E6D"/>
    <w:rsid w:val="00A618F1"/>
    <w:rsid w:val="00A6477E"/>
    <w:rsid w:val="00A91B8F"/>
    <w:rsid w:val="00A96F4B"/>
    <w:rsid w:val="00AA176D"/>
    <w:rsid w:val="00AB1996"/>
    <w:rsid w:val="00AB3AE2"/>
    <w:rsid w:val="00AC0F18"/>
    <w:rsid w:val="00AD3AAE"/>
    <w:rsid w:val="00AD54F3"/>
    <w:rsid w:val="00AE3F61"/>
    <w:rsid w:val="00AF153B"/>
    <w:rsid w:val="00AF51BE"/>
    <w:rsid w:val="00AF7A66"/>
    <w:rsid w:val="00B05BDF"/>
    <w:rsid w:val="00B167F4"/>
    <w:rsid w:val="00B173B4"/>
    <w:rsid w:val="00B208A7"/>
    <w:rsid w:val="00B2558D"/>
    <w:rsid w:val="00B27E33"/>
    <w:rsid w:val="00B318F6"/>
    <w:rsid w:val="00B412C5"/>
    <w:rsid w:val="00B417AE"/>
    <w:rsid w:val="00B51E3E"/>
    <w:rsid w:val="00B5260D"/>
    <w:rsid w:val="00B554B9"/>
    <w:rsid w:val="00B57CD6"/>
    <w:rsid w:val="00B6442F"/>
    <w:rsid w:val="00B73AD0"/>
    <w:rsid w:val="00B766FB"/>
    <w:rsid w:val="00B94599"/>
    <w:rsid w:val="00BA6A5B"/>
    <w:rsid w:val="00BB3AAD"/>
    <w:rsid w:val="00BC023A"/>
    <w:rsid w:val="00BC341A"/>
    <w:rsid w:val="00BC4BD8"/>
    <w:rsid w:val="00BD2274"/>
    <w:rsid w:val="00BD647F"/>
    <w:rsid w:val="00BD6ED0"/>
    <w:rsid w:val="00BD7227"/>
    <w:rsid w:val="00BE5491"/>
    <w:rsid w:val="00BE6CBB"/>
    <w:rsid w:val="00BF4FF5"/>
    <w:rsid w:val="00C0233A"/>
    <w:rsid w:val="00C051BA"/>
    <w:rsid w:val="00C20AF0"/>
    <w:rsid w:val="00C34CC6"/>
    <w:rsid w:val="00C576A1"/>
    <w:rsid w:val="00C57B4E"/>
    <w:rsid w:val="00C6690B"/>
    <w:rsid w:val="00C66CE8"/>
    <w:rsid w:val="00C833B6"/>
    <w:rsid w:val="00CA1C10"/>
    <w:rsid w:val="00CA2C8C"/>
    <w:rsid w:val="00CA478D"/>
    <w:rsid w:val="00CC18E4"/>
    <w:rsid w:val="00CC1CD7"/>
    <w:rsid w:val="00CF4907"/>
    <w:rsid w:val="00CF53BB"/>
    <w:rsid w:val="00CF58D1"/>
    <w:rsid w:val="00D00AAD"/>
    <w:rsid w:val="00D02E8B"/>
    <w:rsid w:val="00D03A49"/>
    <w:rsid w:val="00D05C35"/>
    <w:rsid w:val="00D147F7"/>
    <w:rsid w:val="00D2622D"/>
    <w:rsid w:val="00D4434C"/>
    <w:rsid w:val="00D71800"/>
    <w:rsid w:val="00D73B6F"/>
    <w:rsid w:val="00D85D3C"/>
    <w:rsid w:val="00DA01A0"/>
    <w:rsid w:val="00DA25B0"/>
    <w:rsid w:val="00DA2C52"/>
    <w:rsid w:val="00DB022E"/>
    <w:rsid w:val="00DB0371"/>
    <w:rsid w:val="00DB24CC"/>
    <w:rsid w:val="00DB3BA7"/>
    <w:rsid w:val="00DF5EDD"/>
    <w:rsid w:val="00E0689A"/>
    <w:rsid w:val="00E3008C"/>
    <w:rsid w:val="00E5004B"/>
    <w:rsid w:val="00E52E29"/>
    <w:rsid w:val="00E56EF3"/>
    <w:rsid w:val="00E74449"/>
    <w:rsid w:val="00E74A2B"/>
    <w:rsid w:val="00E853BA"/>
    <w:rsid w:val="00E87201"/>
    <w:rsid w:val="00E92035"/>
    <w:rsid w:val="00E96F76"/>
    <w:rsid w:val="00E973C5"/>
    <w:rsid w:val="00E97C5D"/>
    <w:rsid w:val="00EA44BE"/>
    <w:rsid w:val="00EA7FE6"/>
    <w:rsid w:val="00EB12F4"/>
    <w:rsid w:val="00EB7E30"/>
    <w:rsid w:val="00ED2A93"/>
    <w:rsid w:val="00EE1A87"/>
    <w:rsid w:val="00EE234E"/>
    <w:rsid w:val="00EF76D8"/>
    <w:rsid w:val="00F03535"/>
    <w:rsid w:val="00F04621"/>
    <w:rsid w:val="00F12853"/>
    <w:rsid w:val="00F24C10"/>
    <w:rsid w:val="00F36E50"/>
    <w:rsid w:val="00F40032"/>
    <w:rsid w:val="00F4313C"/>
    <w:rsid w:val="00F50A68"/>
    <w:rsid w:val="00F63DF9"/>
    <w:rsid w:val="00F65062"/>
    <w:rsid w:val="00F7570B"/>
    <w:rsid w:val="00F83812"/>
    <w:rsid w:val="00F941EE"/>
    <w:rsid w:val="00F96E56"/>
    <w:rsid w:val="00FA52AF"/>
    <w:rsid w:val="00FB0292"/>
    <w:rsid w:val="00FC4B46"/>
    <w:rsid w:val="00FD6CF3"/>
    <w:rsid w:val="00FE6561"/>
    <w:rsid w:val="00FF43C0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BD11"/>
  <w15:docId w15:val="{86C8BBE8-8E29-4454-BC2B-62778C35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3116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35F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5F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35FA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35FA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6A382E"/>
    <w:rPr>
      <w:b/>
      <w:bCs/>
    </w:rPr>
  </w:style>
  <w:style w:type="character" w:styleId="Hypertextovodkaz">
    <w:name w:val="Hyperlink"/>
    <w:uiPriority w:val="99"/>
    <w:unhideWhenUsed/>
    <w:rsid w:val="007A531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5FA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35FA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035FA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035FA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35F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035FA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78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840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basedOn w:val="Standardnpsmoodstavce"/>
    <w:rsid w:val="006931C2"/>
  </w:style>
  <w:style w:type="paragraph" w:styleId="Odstavecseseznamem">
    <w:name w:val="List Paragraph"/>
    <w:basedOn w:val="Normln"/>
    <w:uiPriority w:val="34"/>
    <w:qFormat/>
    <w:rsid w:val="00937595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559E3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43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434C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443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434C"/>
    <w:rPr>
      <w:rFonts w:ascii="Arial" w:hAnsi="Arial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62DAB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24B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631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31587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Standardnpsmoodstavce"/>
    <w:rsid w:val="0063158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A42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_leopoldova@mzv.cz" TargetMode="External"/><Relationship Id="rId13" Type="http://schemas.openxmlformats.org/officeDocument/2006/relationships/hyperlink" Target="mailto:commerce_hanoi@mzv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bos.marek@mze.cz" TargetMode="External"/><Relationship Id="rId17" Type="http://schemas.openxmlformats.org/officeDocument/2006/relationships/hyperlink" Target="https://www.grocerygazette.co.uk/2022/07/01/tesco-heinz-empty-shelv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rminguk.com/news/post-brexit-immigration-policy-crippling-entire-food-industry-_60683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_jezek@mzv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ktrade@mze.cz" TargetMode="External"/><Relationship Id="rId10" Type="http://schemas.openxmlformats.org/officeDocument/2006/relationships/hyperlink" Target="mailto:dusanka.cobanovic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ladimir_vana@mzv.cz" TargetMode="External"/><Relationship Id="rId14" Type="http://schemas.openxmlformats.org/officeDocument/2006/relationships/hyperlink" Target="mailto:artom_lukasov@mz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801\Documents\Vlastn&#237;%20&#353;ablony%20Office\TERITORIA%20ZD-MS_ze%20dn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32F1B9C-BD4A-4011-9DDD-5023AD89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TERITORIA ZD-MS_ze dne</Template>
  <TotalTime>5</TotalTime>
  <Pages>5</Pages>
  <Words>1933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13313</CharactersWithSpaces>
  <SharedDoc>false</SharedDoc>
  <HLinks>
    <vt:vector size="24" baseType="variant">
      <vt:variant>
        <vt:i4>3407926</vt:i4>
      </vt:variant>
      <vt:variant>
        <vt:i4>9</vt:i4>
      </vt:variant>
      <vt:variant>
        <vt:i4>0</vt:i4>
      </vt:variant>
      <vt:variant>
        <vt:i4>5</vt:i4>
      </vt:variant>
      <vt:variant>
        <vt:lpwstr>mailto:petr_sochor@mzv.cz</vt:lpwstr>
      </vt:variant>
      <vt:variant>
        <vt:lpwstr/>
      </vt:variant>
      <vt:variant>
        <vt:i4>3407926</vt:i4>
      </vt:variant>
      <vt:variant>
        <vt:i4>6</vt:i4>
      </vt:variant>
      <vt:variant>
        <vt:i4>0</vt:i4>
      </vt:variant>
      <vt:variant>
        <vt:i4>5</vt:i4>
      </vt:variant>
      <vt:variant>
        <vt:lpwstr>mailto:petr_sochor@mzv.cz</vt:lpwstr>
      </vt:variant>
      <vt:variant>
        <vt:lpwstr/>
      </vt:variant>
      <vt:variant>
        <vt:i4>4259897</vt:i4>
      </vt:variant>
      <vt:variant>
        <vt:i4>3</vt:i4>
      </vt:variant>
      <vt:variant>
        <vt:i4>0</vt:i4>
      </vt:variant>
      <vt:variant>
        <vt:i4>5</vt:i4>
      </vt:variant>
      <vt:variant>
        <vt:lpwstr>mailto:nikola.hruskova@mze.cz</vt:lpwstr>
      </vt:variant>
      <vt:variant>
        <vt:lpwstr/>
      </vt:variant>
      <vt:variant>
        <vt:i4>7602216</vt:i4>
      </vt:variant>
      <vt:variant>
        <vt:i4>0</vt:i4>
      </vt:variant>
      <vt:variant>
        <vt:i4>0</vt:i4>
      </vt:variant>
      <vt:variant>
        <vt:i4>5</vt:i4>
      </vt:variant>
      <vt:variant>
        <vt:lpwstr>mailto:pavel_svoboda1@mzv.cz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Eliášová Eva</dc:creator>
  <cp:lastModifiedBy>Bartošová Karolína</cp:lastModifiedBy>
  <cp:revision>4</cp:revision>
  <dcterms:created xsi:type="dcterms:W3CDTF">2022-07-08T13:41:00Z</dcterms:created>
  <dcterms:modified xsi:type="dcterms:W3CDTF">2022-07-08T13:46:00Z</dcterms:modified>
</cp:coreProperties>
</file>