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0E84" w14:textId="77777777" w:rsidR="0041790A" w:rsidRPr="00D90624" w:rsidRDefault="0041790A" w:rsidP="0041790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proofErr w:type="gramStart"/>
      <w:r w:rsidRPr="00D90624">
        <w:rPr>
          <w:rFonts w:ascii="Arial" w:hAnsi="Arial" w:cs="Arial"/>
          <w:b/>
          <w:color w:val="000000"/>
        </w:rPr>
        <w:t>FAO - Mezinárodní</w:t>
      </w:r>
      <w:proofErr w:type="gramEnd"/>
      <w:r w:rsidRPr="00D90624">
        <w:rPr>
          <w:rFonts w:ascii="Arial" w:hAnsi="Arial" w:cs="Arial"/>
          <w:b/>
          <w:color w:val="000000"/>
        </w:rPr>
        <w:t xml:space="preserve"> obchod se zemědělskými produkty a vstupy </w:t>
      </w:r>
    </w:p>
    <w:p w14:paraId="479F98C6" w14:textId="60F95B58" w:rsidR="0041790A" w:rsidRPr="006E7739" w:rsidRDefault="0041790A" w:rsidP="004179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</w:p>
    <w:p w14:paraId="33A5E5E2" w14:textId="2003C8FD" w:rsidR="007015A7" w:rsidRDefault="004E0635" w:rsidP="0041790A">
      <w:pPr>
        <w:autoSpaceDE w:val="0"/>
        <w:autoSpaceDN w:val="0"/>
        <w:adjustRightInd w:val="0"/>
        <w:spacing w:after="0" w:line="276" w:lineRule="auto"/>
        <w:jc w:val="center"/>
        <w:rPr>
          <w:i/>
          <w:sz w:val="24"/>
        </w:rPr>
      </w:pPr>
      <w:r w:rsidRPr="004E0635">
        <w:rPr>
          <w:i/>
          <w:sz w:val="24"/>
        </w:rPr>
        <w:t xml:space="preserve">Index cen potravin FAO </w:t>
      </w:r>
      <w:r>
        <w:rPr>
          <w:i/>
          <w:sz w:val="24"/>
        </w:rPr>
        <w:t xml:space="preserve">již rok </w:t>
      </w:r>
      <w:r w:rsidR="00C07144">
        <w:rPr>
          <w:i/>
          <w:sz w:val="24"/>
        </w:rPr>
        <w:t>trvale</w:t>
      </w:r>
      <w:r>
        <w:rPr>
          <w:i/>
          <w:sz w:val="24"/>
        </w:rPr>
        <w:t xml:space="preserve"> klesá </w:t>
      </w:r>
    </w:p>
    <w:p w14:paraId="4ABD273D" w14:textId="77777777" w:rsidR="004E0635" w:rsidRPr="000057DC" w:rsidRDefault="004E0635" w:rsidP="0041790A">
      <w:pPr>
        <w:autoSpaceDE w:val="0"/>
        <w:autoSpaceDN w:val="0"/>
        <w:adjustRightInd w:val="0"/>
        <w:spacing w:after="0" w:line="276" w:lineRule="auto"/>
        <w:jc w:val="center"/>
        <w:rPr>
          <w:i/>
          <w:sz w:val="1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41790A" w:rsidRPr="00D90624" w14:paraId="24A92B20" w14:textId="77777777" w:rsidTr="0031792A">
        <w:trPr>
          <w:trHeight w:val="2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B69F" w14:textId="77777777" w:rsidR="0041790A" w:rsidRPr="00D90624" w:rsidRDefault="00A10E26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hyperlink r:id="rId7" w:history="1"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FAO </w:t>
              </w:r>
              <w:proofErr w:type="spellStart"/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>Price</w:t>
              </w:r>
              <w:proofErr w:type="spellEnd"/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 Index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DAB" w14:textId="6DC1D4EE" w:rsidR="0041790A" w:rsidRPr="00D90624" w:rsidRDefault="00F139A3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Březen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</w:t>
            </w:r>
            <w:r w:rsidR="006B33E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="0041790A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únoru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</w:t>
            </w:r>
            <w:r w:rsidR="006B33E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="0041790A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FCAC" w14:textId="1D1E7D36" w:rsidR="0041790A" w:rsidRPr="00D90624" w:rsidRDefault="00F139A3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Březen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</w:t>
            </w:r>
            <w:r w:rsidR="006B33E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="0041790A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březnu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</w:t>
            </w:r>
            <w:r w:rsidR="006B33E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41790A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</w:tr>
      <w:tr w:rsidR="0041790A" w:rsidRPr="00D90624" w14:paraId="31196D8F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3FE6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2CA" w14:textId="57E788FC" w:rsidR="0041790A" w:rsidRPr="004E0635" w:rsidRDefault="00AA15BE" w:rsidP="00AA15BE">
            <w:pPr>
              <w:jc w:val="center"/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</w:pPr>
            <w:r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- </w:t>
            </w:r>
            <w:r w:rsidR="00052197"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0,8</w:t>
            </w:r>
            <w:r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DF9" w14:textId="48CB2118" w:rsidR="0041790A" w:rsidRPr="004E0635" w:rsidRDefault="00AA15BE" w:rsidP="003179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052197"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  <w:r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41790A" w:rsidRPr="00D90624" w14:paraId="2D2EA010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C36B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9C0" w14:textId="7314A223" w:rsidR="0041790A" w:rsidRPr="004E0635" w:rsidRDefault="00995E37" w:rsidP="00995E37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4E0635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+ </w:t>
            </w:r>
            <w:r w:rsidR="004E0635" w:rsidRPr="004E0635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1,5</w:t>
            </w:r>
            <w:r w:rsidR="0041790A" w:rsidRPr="004E0635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56" w14:textId="3BFFD8F6" w:rsidR="0041790A" w:rsidRPr="004E0635" w:rsidRDefault="00596A5F" w:rsidP="0031792A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995E37"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E0635"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7,7 </w:t>
            </w:r>
            <w:r w:rsidR="0041790A"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</w:tr>
      <w:tr w:rsidR="0041790A" w:rsidRPr="00D90624" w14:paraId="30E1E9F0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50F7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Obilniny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4AF" w14:textId="26652685" w:rsidR="0041790A" w:rsidRPr="004E0635" w:rsidRDefault="00632E1E" w:rsidP="0031792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- </w:t>
            </w:r>
            <w:r w:rsidR="00137B65"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5,6</w:t>
            </w:r>
            <w:r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F93" w14:textId="318A7A53" w:rsidR="0041790A" w:rsidRPr="004A795C" w:rsidRDefault="00137B65" w:rsidP="00C64099">
            <w:pPr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20"/>
                <w:szCs w:val="20"/>
                <w:lang w:eastAsia="cs-CZ"/>
              </w:rPr>
            </w:pPr>
            <w:r w:rsidRPr="004A79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- 18,6</w:t>
            </w:r>
            <w:r w:rsidR="0041790A" w:rsidRPr="004A79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41790A" w:rsidRPr="00D90624" w14:paraId="5A14875B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665D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73F" w14:textId="3AA18D03" w:rsidR="0041790A" w:rsidRPr="004E0635" w:rsidRDefault="00170FE3" w:rsidP="0031792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- </w:t>
            </w:r>
            <w:r w:rsidR="004A090C"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3,</w:t>
            </w:r>
            <w:r w:rsidR="00137B65"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0</w:t>
            </w:r>
            <w:r w:rsidRPr="004E063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039" w14:textId="164C4E27" w:rsidR="0041790A" w:rsidRPr="004A795C" w:rsidRDefault="00596A5F" w:rsidP="00170F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A79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</w:t>
            </w:r>
            <w:r w:rsidR="00137B65" w:rsidRPr="004A79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47,7</w:t>
            </w:r>
            <w:r w:rsidR="0041790A" w:rsidRPr="004A79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41790A" w:rsidRPr="00D90624" w14:paraId="5BD1D80D" w14:textId="77777777" w:rsidTr="0031792A">
        <w:trPr>
          <w:trHeight w:val="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A74A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E0B" w14:textId="056C7620" w:rsidR="0041790A" w:rsidRPr="004E0635" w:rsidRDefault="00C7022E" w:rsidP="00BE4DC3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4E0635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+ 0,8</w:t>
            </w:r>
            <w:r w:rsidR="00BE4DC3" w:rsidRPr="004E0635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EA5" w14:textId="159EBF6E" w:rsidR="0041790A" w:rsidRPr="004E0635" w:rsidRDefault="00BE4DC3" w:rsidP="000300BD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C7022E"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  <w:r w:rsidR="0041790A" w:rsidRPr="004E06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</w:tbl>
    <w:p w14:paraId="7315572D" w14:textId="7E2ECE05" w:rsidR="00A7065E" w:rsidRPr="007015A7" w:rsidRDefault="00141BAE" w:rsidP="007015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AAE78EB" wp14:editId="6A1FB3BD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1552575" cy="1939290"/>
            <wp:effectExtent l="0" t="0" r="9525" b="3810"/>
            <wp:wrapTight wrapText="bothSides">
              <wp:wrapPolygon edited="0">
                <wp:start x="0" y="0"/>
                <wp:lineTo x="0" y="21430"/>
                <wp:lineTo x="21467" y="21430"/>
                <wp:lineTo x="214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0A" w:rsidRPr="009F3C45">
        <w:rPr>
          <w:rFonts w:ascii="Arial" w:hAnsi="Arial" w:cs="Arial"/>
          <w:sz w:val="18"/>
          <w:szCs w:val="18"/>
        </w:rPr>
        <w:br/>
      </w:r>
      <w:r w:rsidR="0041790A" w:rsidRPr="00FD5F64">
        <w:rPr>
          <w:rFonts w:ascii="Arial" w:hAnsi="Arial" w:cs="Arial"/>
          <w:sz w:val="20"/>
          <w:szCs w:val="20"/>
        </w:rPr>
        <w:t xml:space="preserve">Podle </w:t>
      </w:r>
      <w:hyperlink r:id="rId9" w:history="1">
        <w:r w:rsidR="0041790A" w:rsidRPr="00FD5F64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nejnovějšího reportu FAO</w:t>
        </w:r>
      </w:hyperlink>
      <w:r w:rsidR="0041790A" w:rsidRPr="00FD5F64">
        <w:rPr>
          <w:rFonts w:ascii="Arial" w:hAnsi="Arial" w:cs="Arial"/>
          <w:sz w:val="20"/>
          <w:szCs w:val="20"/>
        </w:rPr>
        <w:t xml:space="preserve"> z</w:t>
      </w:r>
      <w:r w:rsidR="00F139A3">
        <w:rPr>
          <w:rFonts w:ascii="Arial" w:hAnsi="Arial" w:cs="Arial"/>
          <w:sz w:val="20"/>
          <w:szCs w:val="20"/>
        </w:rPr>
        <w:t>e 7</w:t>
      </w:r>
      <w:r w:rsidR="0041790A" w:rsidRPr="00FD5F64">
        <w:rPr>
          <w:rFonts w:ascii="Arial" w:hAnsi="Arial" w:cs="Arial"/>
          <w:sz w:val="20"/>
          <w:szCs w:val="20"/>
        </w:rPr>
        <w:t xml:space="preserve">. </w:t>
      </w:r>
      <w:r w:rsidR="00F139A3">
        <w:rPr>
          <w:rFonts w:ascii="Arial" w:hAnsi="Arial" w:cs="Arial"/>
          <w:sz w:val="20"/>
          <w:szCs w:val="20"/>
        </w:rPr>
        <w:t>dubna</w:t>
      </w:r>
      <w:r w:rsidR="0041790A" w:rsidRPr="00FD5F64">
        <w:rPr>
          <w:rFonts w:ascii="Arial" w:hAnsi="Arial" w:cs="Arial"/>
          <w:sz w:val="20"/>
          <w:szCs w:val="20"/>
        </w:rPr>
        <w:t xml:space="preserve"> 202</w:t>
      </w:r>
      <w:r w:rsidR="006B33ED">
        <w:rPr>
          <w:rFonts w:ascii="Arial" w:hAnsi="Arial" w:cs="Arial"/>
          <w:sz w:val="20"/>
          <w:szCs w:val="20"/>
        </w:rPr>
        <w:t>3</w:t>
      </w:r>
      <w:r w:rsidR="0041790A" w:rsidRPr="00FD5F64">
        <w:rPr>
          <w:rFonts w:ascii="Arial" w:hAnsi="Arial" w:cs="Arial"/>
          <w:sz w:val="20"/>
          <w:szCs w:val="20"/>
        </w:rPr>
        <w:t xml:space="preserve">, </w:t>
      </w:r>
      <w:r w:rsidR="00A7065E" w:rsidRPr="00FD5F64">
        <w:rPr>
          <w:rFonts w:ascii="Arial" w:hAnsi="Arial" w:cs="Arial"/>
          <w:sz w:val="20"/>
          <w:szCs w:val="20"/>
        </w:rPr>
        <w:t xml:space="preserve">se </w:t>
      </w:r>
      <w:r w:rsidR="0041790A" w:rsidRPr="00FD5F64">
        <w:rPr>
          <w:rFonts w:ascii="Arial" w:hAnsi="Arial" w:cs="Arial"/>
          <w:sz w:val="20"/>
          <w:szCs w:val="20"/>
        </w:rPr>
        <w:t xml:space="preserve">hodnota </w:t>
      </w:r>
      <w:r w:rsidR="0041790A" w:rsidRPr="00FD5F64">
        <w:rPr>
          <w:rFonts w:ascii="Arial" w:hAnsi="Arial" w:cs="Arial"/>
          <w:b/>
          <w:sz w:val="20"/>
          <w:szCs w:val="20"/>
        </w:rPr>
        <w:t xml:space="preserve">FAO Food </w:t>
      </w:r>
      <w:proofErr w:type="spellStart"/>
      <w:r w:rsidR="0041790A" w:rsidRPr="00FD5F64">
        <w:rPr>
          <w:rFonts w:ascii="Arial" w:hAnsi="Arial" w:cs="Arial"/>
          <w:b/>
          <w:sz w:val="20"/>
          <w:szCs w:val="20"/>
        </w:rPr>
        <w:t>Price</w:t>
      </w:r>
      <w:proofErr w:type="spellEnd"/>
      <w:r w:rsidR="0041790A" w:rsidRPr="00FD5F64">
        <w:rPr>
          <w:rFonts w:ascii="Arial" w:hAnsi="Arial" w:cs="Arial"/>
          <w:b/>
          <w:sz w:val="20"/>
          <w:szCs w:val="20"/>
        </w:rPr>
        <w:t xml:space="preserve"> Indexu</w:t>
      </w:r>
      <w:r w:rsidR="000300BD" w:rsidRPr="00FD5F64">
        <w:rPr>
          <w:rFonts w:ascii="Arial" w:hAnsi="Arial" w:cs="Arial"/>
          <w:b/>
          <w:sz w:val="20"/>
          <w:szCs w:val="20"/>
        </w:rPr>
        <w:t xml:space="preserve"> </w:t>
      </w:r>
      <w:r w:rsidR="000300BD" w:rsidRPr="00FD5F64">
        <w:rPr>
          <w:rFonts w:ascii="Arial" w:hAnsi="Arial" w:cs="Arial"/>
          <w:sz w:val="20"/>
          <w:szCs w:val="20"/>
        </w:rPr>
        <w:t>v</w:t>
      </w:r>
      <w:r w:rsidR="007015A7">
        <w:rPr>
          <w:rFonts w:ascii="Arial" w:hAnsi="Arial" w:cs="Arial"/>
          <w:sz w:val="20"/>
          <w:szCs w:val="20"/>
        </w:rPr>
        <w:t> </w:t>
      </w:r>
      <w:r w:rsidR="00A270B8">
        <w:rPr>
          <w:rFonts w:ascii="Arial" w:hAnsi="Arial" w:cs="Arial"/>
          <w:sz w:val="20"/>
          <w:szCs w:val="20"/>
        </w:rPr>
        <w:t>březnu</w:t>
      </w:r>
      <w:r w:rsidR="007015A7">
        <w:rPr>
          <w:rFonts w:ascii="Arial" w:hAnsi="Arial" w:cs="Arial"/>
          <w:sz w:val="20"/>
          <w:szCs w:val="20"/>
        </w:rPr>
        <w:t xml:space="preserve"> </w:t>
      </w:r>
      <w:r w:rsidR="007015A7" w:rsidRPr="007015A7">
        <w:rPr>
          <w:rFonts w:ascii="Arial" w:hAnsi="Arial" w:cs="Arial"/>
          <w:sz w:val="20"/>
          <w:szCs w:val="20"/>
        </w:rPr>
        <w:t>snížil</w:t>
      </w:r>
      <w:r w:rsidR="007015A7">
        <w:rPr>
          <w:rFonts w:ascii="Arial" w:hAnsi="Arial" w:cs="Arial"/>
          <w:sz w:val="20"/>
          <w:szCs w:val="20"/>
        </w:rPr>
        <w:t>a</w:t>
      </w:r>
      <w:r w:rsidR="007015A7" w:rsidRPr="007015A7">
        <w:rPr>
          <w:rFonts w:ascii="Arial" w:hAnsi="Arial" w:cs="Arial"/>
          <w:sz w:val="20"/>
          <w:szCs w:val="20"/>
        </w:rPr>
        <w:t xml:space="preserve"> </w:t>
      </w:r>
      <w:r w:rsidR="007015A7" w:rsidRPr="00141BAE">
        <w:rPr>
          <w:rFonts w:ascii="Arial" w:hAnsi="Arial" w:cs="Arial"/>
          <w:b/>
          <w:bCs/>
          <w:sz w:val="20"/>
          <w:szCs w:val="20"/>
        </w:rPr>
        <w:t xml:space="preserve">o </w:t>
      </w:r>
      <w:r w:rsidR="00A270B8" w:rsidRPr="00141BAE">
        <w:rPr>
          <w:rFonts w:ascii="Arial" w:hAnsi="Arial" w:cs="Arial"/>
          <w:b/>
          <w:bCs/>
          <w:sz w:val="20"/>
          <w:szCs w:val="20"/>
        </w:rPr>
        <w:t>2,1</w:t>
      </w:r>
      <w:r w:rsidR="007015A7" w:rsidRPr="00141BAE">
        <w:rPr>
          <w:rFonts w:ascii="Arial" w:hAnsi="Arial" w:cs="Arial"/>
          <w:b/>
          <w:bCs/>
          <w:sz w:val="20"/>
          <w:szCs w:val="20"/>
        </w:rPr>
        <w:t xml:space="preserve"> % a </w:t>
      </w:r>
      <w:r w:rsidR="00A270B8" w:rsidRPr="00141BAE">
        <w:rPr>
          <w:rFonts w:ascii="Arial" w:hAnsi="Arial" w:cs="Arial"/>
          <w:b/>
          <w:bCs/>
          <w:sz w:val="20"/>
          <w:szCs w:val="20"/>
        </w:rPr>
        <w:t xml:space="preserve">zaznamenala </w:t>
      </w:r>
      <w:r w:rsidR="00A7065E" w:rsidRPr="00141BAE">
        <w:rPr>
          <w:rFonts w:ascii="Arial" w:hAnsi="Arial" w:cs="Arial"/>
          <w:b/>
          <w:bCs/>
          <w:sz w:val="20"/>
          <w:szCs w:val="20"/>
        </w:rPr>
        <w:t xml:space="preserve">tak nepřetržitý </w:t>
      </w:r>
      <w:r w:rsidR="00A270B8" w:rsidRPr="00141BAE">
        <w:rPr>
          <w:rFonts w:ascii="Arial" w:hAnsi="Arial" w:cs="Arial"/>
          <w:b/>
          <w:bCs/>
          <w:sz w:val="20"/>
          <w:szCs w:val="20"/>
        </w:rPr>
        <w:t>pokles</w:t>
      </w:r>
      <w:r w:rsidR="00A7065E" w:rsidRPr="00141BAE">
        <w:rPr>
          <w:rFonts w:ascii="Arial" w:hAnsi="Arial" w:cs="Arial"/>
          <w:b/>
          <w:bCs/>
          <w:sz w:val="20"/>
          <w:szCs w:val="20"/>
        </w:rPr>
        <w:t xml:space="preserve"> </w:t>
      </w:r>
      <w:r w:rsidR="00A270B8" w:rsidRPr="00141BAE">
        <w:rPr>
          <w:rFonts w:ascii="Arial" w:hAnsi="Arial" w:cs="Arial"/>
          <w:b/>
          <w:bCs/>
          <w:sz w:val="20"/>
          <w:szCs w:val="20"/>
        </w:rPr>
        <w:t>od svého maxima přesně před rokem</w:t>
      </w:r>
      <w:r w:rsidR="007015A7" w:rsidRPr="00141BAE">
        <w:rPr>
          <w:rFonts w:ascii="Arial" w:hAnsi="Arial" w:cs="Arial"/>
          <w:b/>
          <w:bCs/>
          <w:sz w:val="20"/>
          <w:szCs w:val="20"/>
        </w:rPr>
        <w:t xml:space="preserve">. </w:t>
      </w:r>
      <w:r w:rsidR="00C07144" w:rsidRPr="00141BAE">
        <w:rPr>
          <w:rFonts w:ascii="Arial" w:hAnsi="Arial" w:cs="Arial"/>
          <w:b/>
          <w:bCs/>
          <w:sz w:val="20"/>
          <w:szCs w:val="20"/>
        </w:rPr>
        <w:t xml:space="preserve">Od března </w:t>
      </w:r>
      <w:r w:rsidR="007015A7" w:rsidRPr="00141BAE">
        <w:rPr>
          <w:rFonts w:ascii="Arial" w:hAnsi="Arial" w:cs="Arial"/>
          <w:b/>
          <w:bCs/>
          <w:sz w:val="20"/>
          <w:szCs w:val="20"/>
        </w:rPr>
        <w:t>2022</w:t>
      </w:r>
      <w:r w:rsidR="008C7397" w:rsidRPr="00141BAE">
        <w:rPr>
          <w:rFonts w:ascii="Arial" w:hAnsi="Arial" w:cs="Arial"/>
          <w:b/>
          <w:bCs/>
          <w:sz w:val="20"/>
          <w:szCs w:val="20"/>
        </w:rPr>
        <w:t xml:space="preserve"> souhrnný index klesl celkem o 20,5 %.</w:t>
      </w:r>
      <w:r w:rsidR="008C7397" w:rsidRPr="008C7397">
        <w:rPr>
          <w:rFonts w:ascii="Arial" w:hAnsi="Arial" w:cs="Arial"/>
          <w:sz w:val="20"/>
          <w:szCs w:val="20"/>
        </w:rPr>
        <w:t xml:space="preserve"> Další snižování podpořil </w:t>
      </w:r>
      <w:r w:rsidR="00BD66DE">
        <w:rPr>
          <w:rFonts w:ascii="Arial" w:hAnsi="Arial" w:cs="Arial"/>
          <w:sz w:val="20"/>
          <w:szCs w:val="20"/>
        </w:rPr>
        <w:t xml:space="preserve">zejména </w:t>
      </w:r>
      <w:r w:rsidR="008C7397" w:rsidRPr="008C7397">
        <w:rPr>
          <w:rFonts w:ascii="Arial" w:hAnsi="Arial" w:cs="Arial"/>
          <w:sz w:val="20"/>
          <w:szCs w:val="20"/>
        </w:rPr>
        <w:t xml:space="preserve">pokles indexu obilovin, rostlinných olejů a mléčných výrobků, </w:t>
      </w:r>
      <w:r w:rsidR="0085760A">
        <w:rPr>
          <w:rFonts w:ascii="Arial" w:hAnsi="Arial" w:cs="Arial"/>
          <w:sz w:val="20"/>
          <w:szCs w:val="20"/>
        </w:rPr>
        <w:t>i když</w:t>
      </w:r>
      <w:r w:rsidR="008C7397" w:rsidRPr="008C7397">
        <w:rPr>
          <w:rFonts w:ascii="Arial" w:hAnsi="Arial" w:cs="Arial"/>
          <w:sz w:val="20"/>
          <w:szCs w:val="20"/>
        </w:rPr>
        <w:t xml:space="preserve"> indexy cen cukru a masa vzrostly.</w:t>
      </w:r>
    </w:p>
    <w:p w14:paraId="3FA4824E" w14:textId="5EE0AD90" w:rsidR="000300BD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Dairy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mléčné produkty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="0031792A" w:rsidRPr="00FD5F64">
        <w:rPr>
          <w:rFonts w:ascii="Arial" w:hAnsi="Arial" w:cs="Arial"/>
          <w:color w:val="000000"/>
          <w:sz w:val="20"/>
          <w:szCs w:val="20"/>
        </w:rPr>
        <w:t xml:space="preserve"> v</w:t>
      </w:r>
      <w:r w:rsidR="00AA15BE">
        <w:rPr>
          <w:rFonts w:ascii="Arial" w:hAnsi="Arial" w:cs="Arial"/>
          <w:color w:val="000000"/>
          <w:sz w:val="20"/>
          <w:szCs w:val="20"/>
        </w:rPr>
        <w:t> </w:t>
      </w:r>
      <w:r w:rsidR="00052197">
        <w:rPr>
          <w:rFonts w:ascii="Arial" w:hAnsi="Arial" w:cs="Arial"/>
          <w:color w:val="000000"/>
          <w:sz w:val="20"/>
          <w:szCs w:val="20"/>
        </w:rPr>
        <w:t>březnu</w:t>
      </w:r>
      <w:r w:rsidR="00AA15BE">
        <w:rPr>
          <w:rFonts w:ascii="Arial" w:hAnsi="Arial" w:cs="Arial"/>
          <w:color w:val="000000"/>
          <w:sz w:val="20"/>
          <w:szCs w:val="20"/>
        </w:rPr>
        <w:t xml:space="preserve"> </w:t>
      </w:r>
      <w:r w:rsidR="00AA15BE" w:rsidRPr="00AA15BE">
        <w:rPr>
          <w:rFonts w:ascii="Arial" w:hAnsi="Arial" w:cs="Arial"/>
          <w:b/>
          <w:color w:val="FF0000"/>
          <w:sz w:val="20"/>
          <w:szCs w:val="20"/>
        </w:rPr>
        <w:t xml:space="preserve">poklesl o </w:t>
      </w:r>
      <w:r w:rsidR="00052197">
        <w:rPr>
          <w:rFonts w:ascii="Arial" w:hAnsi="Arial" w:cs="Arial"/>
          <w:b/>
          <w:color w:val="FF0000"/>
          <w:sz w:val="20"/>
          <w:szCs w:val="20"/>
        </w:rPr>
        <w:t>0,8</w:t>
      </w:r>
      <w:r w:rsidR="00AA15BE" w:rsidRPr="00AA15BE">
        <w:rPr>
          <w:rFonts w:ascii="Arial" w:hAnsi="Arial" w:cs="Arial"/>
          <w:b/>
          <w:color w:val="FF0000"/>
          <w:sz w:val="20"/>
          <w:szCs w:val="20"/>
        </w:rPr>
        <w:t xml:space="preserve"> %</w:t>
      </w:r>
      <w:r w:rsidR="00052197">
        <w:rPr>
          <w:rFonts w:ascii="Arial" w:hAnsi="Arial" w:cs="Arial"/>
          <w:color w:val="000000"/>
          <w:sz w:val="20"/>
          <w:szCs w:val="20"/>
        </w:rPr>
        <w:t xml:space="preserve">, což bylo 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>způsoben</w:t>
      </w:r>
      <w:r w:rsidR="00052197">
        <w:rPr>
          <w:rFonts w:ascii="Arial" w:hAnsi="Arial" w:cs="Arial"/>
          <w:color w:val="000000"/>
          <w:sz w:val="20"/>
          <w:szCs w:val="20"/>
        </w:rPr>
        <w:t>o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 xml:space="preserve"> nižšími cenami sýrů a sušeného mléka, zatímco ceny másla vzrostly. Pokles mezinárodních </w:t>
      </w:r>
      <w:r w:rsidR="00052197">
        <w:rPr>
          <w:rFonts w:ascii="Arial" w:hAnsi="Arial" w:cs="Arial"/>
          <w:color w:val="000000"/>
          <w:sz w:val="20"/>
          <w:szCs w:val="20"/>
        </w:rPr>
        <w:t>cen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 xml:space="preserve"> sýrů byl podpořen pomalejšími nákupy předních </w:t>
      </w:r>
      <w:r w:rsidR="00052197">
        <w:rPr>
          <w:rFonts w:ascii="Arial" w:hAnsi="Arial" w:cs="Arial"/>
          <w:color w:val="000000"/>
          <w:sz w:val="20"/>
          <w:szCs w:val="20"/>
        </w:rPr>
        <w:t xml:space="preserve">asijských 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 xml:space="preserve">dovozců při zvýšených zásobách u předních vývozců. Ceny sušeného mléka klesaly již devátý měsíc v řadě, což </w:t>
      </w:r>
      <w:r w:rsidR="00052197">
        <w:rPr>
          <w:rFonts w:ascii="Arial" w:hAnsi="Arial" w:cs="Arial"/>
          <w:color w:val="000000"/>
          <w:sz w:val="20"/>
          <w:szCs w:val="20"/>
        </w:rPr>
        <w:t xml:space="preserve">reflektovalo 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>především pomalou poptávku</w:t>
      </w:r>
      <w:r w:rsidR="00052197">
        <w:rPr>
          <w:rFonts w:ascii="Arial" w:hAnsi="Arial" w:cs="Arial"/>
          <w:color w:val="000000"/>
          <w:sz w:val="20"/>
          <w:szCs w:val="20"/>
        </w:rPr>
        <w:t xml:space="preserve"> 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 xml:space="preserve">a sezónně rostoucí produkci mléka v západní Evropě. </w:t>
      </w:r>
      <w:r w:rsidR="00052197">
        <w:rPr>
          <w:rFonts w:ascii="Arial" w:hAnsi="Arial" w:cs="Arial"/>
          <w:color w:val="000000"/>
          <w:sz w:val="20"/>
          <w:szCs w:val="20"/>
        </w:rPr>
        <w:t>Naopak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 xml:space="preserve"> ceny másla vzrostly v důsledku </w:t>
      </w:r>
      <w:r w:rsidR="00D07611">
        <w:rPr>
          <w:rFonts w:ascii="Arial" w:hAnsi="Arial" w:cs="Arial"/>
          <w:color w:val="000000"/>
          <w:sz w:val="20"/>
          <w:szCs w:val="20"/>
        </w:rPr>
        <w:t>vyšší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 xml:space="preserve"> poptávky po dodávkách z</w:t>
      </w:r>
      <w:r w:rsidR="00141BAE">
        <w:rPr>
          <w:rFonts w:ascii="Arial" w:hAnsi="Arial" w:cs="Arial"/>
          <w:color w:val="000000"/>
          <w:sz w:val="20"/>
          <w:szCs w:val="20"/>
        </w:rPr>
        <w:t> 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 xml:space="preserve">Oceánie </w:t>
      </w:r>
      <w:r w:rsidR="00052197">
        <w:rPr>
          <w:rFonts w:ascii="Arial" w:hAnsi="Arial" w:cs="Arial"/>
          <w:color w:val="000000"/>
          <w:sz w:val="20"/>
          <w:szCs w:val="20"/>
        </w:rPr>
        <w:t xml:space="preserve">(kde sezónně klesla produkce) </w:t>
      </w:r>
      <w:r w:rsidR="00052197" w:rsidRPr="00052197">
        <w:rPr>
          <w:rFonts w:ascii="Arial" w:hAnsi="Arial" w:cs="Arial"/>
          <w:color w:val="000000"/>
          <w:sz w:val="20"/>
          <w:szCs w:val="20"/>
        </w:rPr>
        <w:t>ze zemí severní a jihovýchodní Asie</w:t>
      </w:r>
      <w:r w:rsidR="00052197">
        <w:rPr>
          <w:rFonts w:ascii="Arial" w:hAnsi="Arial" w:cs="Arial"/>
          <w:color w:val="000000"/>
          <w:sz w:val="20"/>
          <w:szCs w:val="20"/>
        </w:rPr>
        <w:t>.</w:t>
      </w:r>
    </w:p>
    <w:p w14:paraId="7E8FE731" w14:textId="082B4540" w:rsidR="0041790A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Sugar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cukr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 v 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březnu</w:t>
      </w:r>
      <w:r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96A5F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dosáhl </w:t>
      </w:r>
      <w:r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zvýšení </w:t>
      </w:r>
      <w:r w:rsidR="004E0635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>1,5</w:t>
      </w:r>
      <w:r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 %</w:t>
      </w:r>
      <w:r w:rsidR="003A26D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přičemž hodnota indexu je na nejvyšší úrovni od října 2016.</w:t>
      </w:r>
      <w:r w:rsidR="004E0635" w:rsidRPr="004E0635">
        <w:t xml:space="preserve"> 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>Nárůst byl způsoben především obavami z nižší globální dostupnosti cukru v</w:t>
      </w:r>
      <w:r w:rsidR="00141BAE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>sezóně 2022/23 v důsledku klesajících vyhlídek produkce v Indii, Thajsku a Číně. Pozitivní výhled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y na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 xml:space="preserve"> úrod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 xml:space="preserve"> cukrové třtiny v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>Brazílii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 xml:space="preserve">však omezil tlak na růst světových 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cen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 xml:space="preserve">. Pokles mezinárodních cen ropy 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 xml:space="preserve">který 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znamená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 xml:space="preserve"> větší využití cukrové třtiny k výrobě cukru v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>Brazílii</w:t>
      </w:r>
      <w:r w:rsidR="004E063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 xml:space="preserve"> spolu s oslabením brazilské</w:t>
      </w:r>
      <w:r w:rsidR="00641108">
        <w:rPr>
          <w:rFonts w:ascii="Arial" w:eastAsia="Times New Roman" w:hAnsi="Arial" w:cs="Arial"/>
          <w:sz w:val="20"/>
          <w:szCs w:val="20"/>
          <w:lang w:eastAsia="cs-CZ"/>
        </w:rPr>
        <w:t xml:space="preserve"> měny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3089">
        <w:rPr>
          <w:rFonts w:ascii="Arial" w:eastAsia="Times New Roman" w:hAnsi="Arial" w:cs="Arial"/>
          <w:sz w:val="20"/>
          <w:szCs w:val="20"/>
          <w:lang w:eastAsia="cs-CZ"/>
        </w:rPr>
        <w:t>ale naopak působily proti růstu cen</w:t>
      </w:r>
      <w:r w:rsidR="004E0635" w:rsidRPr="004E063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B73D0A3" w14:textId="1ACE21B9" w:rsidR="001E6518" w:rsidRPr="001E6518" w:rsidRDefault="0041790A" w:rsidP="001E651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Cereal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obilniny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oproti </w:t>
      </w:r>
      <w:r w:rsidR="00137B65">
        <w:rPr>
          <w:rFonts w:ascii="Arial" w:hAnsi="Arial" w:cs="Arial"/>
          <w:color w:val="000000"/>
          <w:sz w:val="20"/>
          <w:szCs w:val="20"/>
        </w:rPr>
        <w:t xml:space="preserve">únoru </w:t>
      </w:r>
      <w:r w:rsidR="00137B65" w:rsidRPr="004E0635">
        <w:rPr>
          <w:rFonts w:ascii="Arial" w:hAnsi="Arial" w:cs="Arial"/>
          <w:b/>
          <w:color w:val="FF0000"/>
          <w:sz w:val="20"/>
          <w:szCs w:val="20"/>
        </w:rPr>
        <w:t>poklesl</w:t>
      </w:r>
      <w:r w:rsidR="00AA15BE" w:rsidRPr="00AA15BE">
        <w:rPr>
          <w:rFonts w:ascii="Arial" w:hAnsi="Arial" w:cs="Arial"/>
          <w:b/>
          <w:color w:val="FF0000"/>
          <w:sz w:val="20"/>
          <w:szCs w:val="20"/>
        </w:rPr>
        <w:t xml:space="preserve"> o </w:t>
      </w:r>
      <w:r w:rsidR="00137B65">
        <w:rPr>
          <w:rFonts w:ascii="Arial" w:hAnsi="Arial" w:cs="Arial"/>
          <w:b/>
          <w:color w:val="FF0000"/>
          <w:sz w:val="20"/>
          <w:szCs w:val="20"/>
        </w:rPr>
        <w:t>5,6</w:t>
      </w:r>
      <w:r w:rsidR="00AA15BE" w:rsidRPr="00AA15BE">
        <w:rPr>
          <w:rFonts w:ascii="Arial" w:hAnsi="Arial" w:cs="Arial"/>
          <w:b/>
          <w:color w:val="FF0000"/>
          <w:sz w:val="20"/>
          <w:szCs w:val="20"/>
        </w:rPr>
        <w:t xml:space="preserve"> %</w:t>
      </w:r>
      <w:r w:rsidR="00137B65">
        <w:rPr>
          <w:rFonts w:ascii="Arial" w:hAnsi="Arial" w:cs="Arial"/>
          <w:color w:val="000000"/>
          <w:sz w:val="20"/>
          <w:szCs w:val="20"/>
        </w:rPr>
        <w:t xml:space="preserve">. 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>Nejvíce</w:t>
      </w:r>
      <w:r w:rsidR="00137B65">
        <w:rPr>
          <w:rFonts w:ascii="Arial" w:hAnsi="Arial" w:cs="Arial"/>
          <w:color w:val="000000"/>
          <w:sz w:val="20"/>
          <w:szCs w:val="20"/>
        </w:rPr>
        <w:t xml:space="preserve"> (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>o 7,1 %</w:t>
      </w:r>
      <w:r w:rsidR="00137B65">
        <w:rPr>
          <w:rFonts w:ascii="Arial" w:hAnsi="Arial" w:cs="Arial"/>
          <w:color w:val="000000"/>
          <w:sz w:val="20"/>
          <w:szCs w:val="20"/>
        </w:rPr>
        <w:t>)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 klesly ceny pšenice v důsledku dostatečných světových </w:t>
      </w:r>
      <w:r w:rsidR="00137B65">
        <w:rPr>
          <w:rFonts w:ascii="Arial" w:hAnsi="Arial" w:cs="Arial"/>
          <w:color w:val="000000"/>
          <w:sz w:val="20"/>
          <w:szCs w:val="20"/>
        </w:rPr>
        <w:t>zásob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 a silné konkurence mezi vývozci. K poklesu přispělo také prodloužení platnosti </w:t>
      </w:r>
      <w:r w:rsidR="0052740C">
        <w:rPr>
          <w:rFonts w:ascii="Arial" w:hAnsi="Arial" w:cs="Arial"/>
          <w:color w:val="000000"/>
          <w:sz w:val="20"/>
          <w:szCs w:val="20"/>
        </w:rPr>
        <w:t>Č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ernomořské obilné iniciativy, které Ukrajině umožnilo pokračovat ve vývozu </w:t>
      </w:r>
      <w:r w:rsidR="00137B65">
        <w:rPr>
          <w:rFonts w:ascii="Arial" w:hAnsi="Arial" w:cs="Arial"/>
          <w:color w:val="000000"/>
          <w:sz w:val="20"/>
          <w:szCs w:val="20"/>
        </w:rPr>
        <w:t xml:space="preserve">pšenice 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>ze svých přístavů</w:t>
      </w:r>
      <w:r w:rsidR="0069744D">
        <w:rPr>
          <w:rFonts w:ascii="Arial" w:hAnsi="Arial" w:cs="Arial"/>
          <w:color w:val="000000"/>
          <w:sz w:val="20"/>
          <w:szCs w:val="20"/>
        </w:rPr>
        <w:t xml:space="preserve"> a v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yšší odhady australské </w:t>
      </w:r>
      <w:r w:rsidR="0069744D">
        <w:rPr>
          <w:rFonts w:ascii="Arial" w:hAnsi="Arial" w:cs="Arial"/>
          <w:color w:val="000000"/>
          <w:sz w:val="20"/>
          <w:szCs w:val="20"/>
        </w:rPr>
        <w:t xml:space="preserve">a </w:t>
      </w:r>
      <w:r w:rsidR="0069744D">
        <w:rPr>
          <w:rFonts w:ascii="Arial" w:hAnsi="Arial" w:cs="Arial"/>
          <w:color w:val="000000"/>
          <w:sz w:val="20"/>
          <w:szCs w:val="20"/>
        </w:rPr>
        <w:t>EU</w:t>
      </w:r>
      <w:r w:rsidR="0069744D" w:rsidRPr="001E6518">
        <w:rPr>
          <w:rFonts w:ascii="Arial" w:hAnsi="Arial" w:cs="Arial"/>
          <w:color w:val="000000"/>
          <w:sz w:val="20"/>
          <w:szCs w:val="20"/>
        </w:rPr>
        <w:t xml:space="preserve"> 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produkce. Silná konkurence </w:t>
      </w:r>
      <w:r w:rsidR="00137B65">
        <w:rPr>
          <w:rFonts w:ascii="Arial" w:hAnsi="Arial" w:cs="Arial"/>
          <w:color w:val="000000"/>
          <w:sz w:val="20"/>
          <w:szCs w:val="20"/>
        </w:rPr>
        <w:t xml:space="preserve">a velké zásoby v Rusku 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>rovněž udržoval</w:t>
      </w:r>
      <w:r w:rsidR="00137B65">
        <w:rPr>
          <w:rFonts w:ascii="Arial" w:hAnsi="Arial" w:cs="Arial"/>
          <w:color w:val="000000"/>
          <w:sz w:val="20"/>
          <w:szCs w:val="20"/>
        </w:rPr>
        <w:t>y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 tlak na pokles </w:t>
      </w:r>
      <w:r w:rsidR="00137B65">
        <w:rPr>
          <w:rFonts w:ascii="Arial" w:hAnsi="Arial" w:cs="Arial"/>
          <w:color w:val="000000"/>
          <w:sz w:val="20"/>
          <w:szCs w:val="20"/>
        </w:rPr>
        <w:t>cen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. Světové ceny kukuřice se v březnu snížily o 4,6 % pod tlakem sezónní dostupnosti sklizně v Jižní Americe, očekávání rekordní produkce v Brazílii a prodloužení </w:t>
      </w:r>
      <w:r w:rsidR="00F337E0" w:rsidRPr="001E6518">
        <w:rPr>
          <w:rFonts w:ascii="Arial" w:hAnsi="Arial" w:cs="Arial"/>
          <w:color w:val="000000"/>
          <w:sz w:val="20"/>
          <w:szCs w:val="20"/>
        </w:rPr>
        <w:t>Černomořské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 obilné iniciativy. </w:t>
      </w:r>
      <w:r w:rsidR="00E81398">
        <w:rPr>
          <w:rFonts w:ascii="Arial" w:hAnsi="Arial" w:cs="Arial"/>
          <w:color w:val="000000"/>
          <w:sz w:val="20"/>
          <w:szCs w:val="20"/>
        </w:rPr>
        <w:t>C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eny ječmene a čiroku </w:t>
      </w:r>
      <w:r w:rsidR="00E81398">
        <w:rPr>
          <w:rFonts w:ascii="Arial" w:hAnsi="Arial" w:cs="Arial"/>
          <w:color w:val="000000"/>
          <w:sz w:val="20"/>
          <w:szCs w:val="20"/>
        </w:rPr>
        <w:t>klesly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 o 6,7 %, což bylo </w:t>
      </w:r>
      <w:r w:rsidR="00137B65">
        <w:rPr>
          <w:rFonts w:ascii="Arial" w:hAnsi="Arial" w:cs="Arial"/>
          <w:color w:val="000000"/>
          <w:sz w:val="20"/>
          <w:szCs w:val="20"/>
        </w:rPr>
        <w:t>způsobeno oslabení</w:t>
      </w:r>
      <w:r w:rsidR="004A795C">
        <w:rPr>
          <w:rFonts w:ascii="Arial" w:hAnsi="Arial" w:cs="Arial"/>
          <w:color w:val="000000"/>
          <w:sz w:val="20"/>
          <w:szCs w:val="20"/>
        </w:rPr>
        <w:t>m na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 mezinárodních trzích s kukuřicí a pšenicí. Mezinárodní ceny rýže se v březnu snížily o</w:t>
      </w:r>
      <w:r w:rsidR="00141BAE">
        <w:rPr>
          <w:rFonts w:ascii="Arial" w:hAnsi="Arial" w:cs="Arial"/>
          <w:color w:val="000000"/>
          <w:sz w:val="20"/>
          <w:szCs w:val="20"/>
        </w:rPr>
        <w:t> 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3,2 % pod </w:t>
      </w:r>
      <w:r w:rsidR="004A795C">
        <w:rPr>
          <w:rFonts w:ascii="Arial" w:hAnsi="Arial" w:cs="Arial"/>
          <w:color w:val="000000"/>
          <w:sz w:val="20"/>
          <w:szCs w:val="20"/>
        </w:rPr>
        <w:t>vlivem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 xml:space="preserve"> probíhající nebo blížící se sklizně v</w:t>
      </w:r>
      <w:r w:rsidR="004A795C">
        <w:rPr>
          <w:rFonts w:ascii="Arial" w:hAnsi="Arial" w:cs="Arial"/>
          <w:color w:val="000000"/>
          <w:sz w:val="20"/>
          <w:szCs w:val="20"/>
        </w:rPr>
        <w:t> </w:t>
      </w:r>
      <w:r w:rsidR="001E6518" w:rsidRPr="001E6518">
        <w:rPr>
          <w:rFonts w:ascii="Arial" w:hAnsi="Arial" w:cs="Arial"/>
          <w:color w:val="000000"/>
          <w:sz w:val="20"/>
          <w:szCs w:val="20"/>
        </w:rPr>
        <w:t>hlavních exportních zemích včetně Indie, Vietnamu a Thajska.</w:t>
      </w:r>
    </w:p>
    <w:p w14:paraId="0AC11FBA" w14:textId="45443182" w:rsidR="00596A5F" w:rsidRPr="00596A5F" w:rsidRDefault="00641108" w:rsidP="001E651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A286D3" wp14:editId="789732E2">
            <wp:simplePos x="0" y="0"/>
            <wp:positionH relativeFrom="margin">
              <wp:align>right</wp:align>
            </wp:positionH>
            <wp:positionV relativeFrom="paragraph">
              <wp:posOffset>567055</wp:posOffset>
            </wp:positionV>
            <wp:extent cx="1566545" cy="1939290"/>
            <wp:effectExtent l="0" t="0" r="0" b="3810"/>
            <wp:wrapTight wrapText="bothSides">
              <wp:wrapPolygon edited="0">
                <wp:start x="0" y="0"/>
                <wp:lineTo x="0" y="21430"/>
                <wp:lineTo x="21276" y="21430"/>
                <wp:lineTo x="2127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9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Vegetable</w:t>
      </w:r>
      <w:proofErr w:type="spellEnd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Oil</w:t>
      </w:r>
      <w:proofErr w:type="spellEnd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="0041790A"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="0041790A"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rostlinný olej</w:t>
      </w:r>
      <w:r w:rsidR="0041790A"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="0041790A"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170FE3" w:rsidRPr="00FD5F64">
        <w:rPr>
          <w:rFonts w:ascii="Arial" w:hAnsi="Arial" w:cs="Arial"/>
          <w:b/>
          <w:color w:val="FF0000"/>
          <w:sz w:val="20"/>
          <w:szCs w:val="20"/>
        </w:rPr>
        <w:t>klesl</w:t>
      </w:r>
      <w:r w:rsidR="0041790A" w:rsidRPr="00FD5F6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A090C" w:rsidRPr="004A090C">
        <w:rPr>
          <w:rFonts w:ascii="Arial" w:hAnsi="Arial" w:cs="Arial"/>
          <w:b/>
          <w:color w:val="FF0000"/>
          <w:sz w:val="20"/>
          <w:szCs w:val="20"/>
        </w:rPr>
        <w:t xml:space="preserve">v </w:t>
      </w:r>
      <w:r w:rsidR="00137B65">
        <w:rPr>
          <w:rFonts w:ascii="Arial" w:hAnsi="Arial" w:cs="Arial"/>
          <w:b/>
          <w:color w:val="FF0000"/>
          <w:sz w:val="20"/>
          <w:szCs w:val="20"/>
        </w:rPr>
        <w:t>březnu</w:t>
      </w:r>
      <w:r w:rsidR="004A090C" w:rsidRPr="004A090C">
        <w:rPr>
          <w:rFonts w:ascii="Arial" w:hAnsi="Arial" w:cs="Arial"/>
          <w:b/>
          <w:color w:val="FF0000"/>
          <w:sz w:val="20"/>
          <w:szCs w:val="20"/>
        </w:rPr>
        <w:t xml:space="preserve"> o 3,</w:t>
      </w:r>
      <w:r w:rsidR="00137B65">
        <w:rPr>
          <w:rFonts w:ascii="Arial" w:hAnsi="Arial" w:cs="Arial"/>
          <w:b/>
          <w:color w:val="FF0000"/>
          <w:sz w:val="20"/>
          <w:szCs w:val="20"/>
        </w:rPr>
        <w:t>0</w:t>
      </w:r>
      <w:r w:rsidR="004A090C" w:rsidRPr="004A090C">
        <w:rPr>
          <w:rFonts w:ascii="Arial" w:hAnsi="Arial" w:cs="Arial"/>
          <w:b/>
          <w:color w:val="FF0000"/>
          <w:sz w:val="20"/>
          <w:szCs w:val="20"/>
        </w:rPr>
        <w:t xml:space="preserve"> %</w:t>
      </w:r>
      <w:r w:rsidR="00137B65">
        <w:rPr>
          <w:rFonts w:ascii="Arial" w:hAnsi="Arial" w:cs="Arial"/>
          <w:b/>
          <w:color w:val="FF0000"/>
          <w:sz w:val="20"/>
          <w:szCs w:val="20"/>
        </w:rPr>
        <w:t>.</w:t>
      </w:r>
      <w:r w:rsidR="004A090C" w:rsidRPr="004A090C">
        <w:rPr>
          <w:rFonts w:ascii="Arial" w:hAnsi="Arial" w:cs="Arial"/>
          <w:sz w:val="20"/>
          <w:szCs w:val="20"/>
        </w:rPr>
        <w:t xml:space="preserve"> </w:t>
      </w:r>
      <w:r w:rsidR="00137B65" w:rsidRPr="00137B65">
        <w:rPr>
          <w:rFonts w:ascii="Arial" w:hAnsi="Arial" w:cs="Arial"/>
          <w:sz w:val="20"/>
          <w:szCs w:val="20"/>
        </w:rPr>
        <w:t>Pokles indexu byl výsledkem nižších cen sój</w:t>
      </w:r>
      <w:r w:rsidR="00A45738">
        <w:rPr>
          <w:rFonts w:ascii="Arial" w:hAnsi="Arial" w:cs="Arial"/>
          <w:sz w:val="20"/>
          <w:szCs w:val="20"/>
        </w:rPr>
        <w:t>ového,</w:t>
      </w:r>
      <w:r w:rsidR="00137B65" w:rsidRPr="00137B65">
        <w:rPr>
          <w:rFonts w:ascii="Arial" w:hAnsi="Arial" w:cs="Arial"/>
          <w:sz w:val="20"/>
          <w:szCs w:val="20"/>
        </w:rPr>
        <w:t xml:space="preserve"> řepkového a slunečnicového oleje, které více než kompenzovaly vyšší světové ceny palmového oleje</w:t>
      </w:r>
      <w:r w:rsidR="00A45738">
        <w:rPr>
          <w:rFonts w:ascii="Arial" w:hAnsi="Arial" w:cs="Arial"/>
          <w:sz w:val="20"/>
          <w:szCs w:val="20"/>
        </w:rPr>
        <w:t>, které se p</w:t>
      </w:r>
      <w:r w:rsidR="00137B65" w:rsidRPr="00137B65">
        <w:rPr>
          <w:rFonts w:ascii="Arial" w:hAnsi="Arial" w:cs="Arial"/>
          <w:sz w:val="20"/>
          <w:szCs w:val="20"/>
        </w:rPr>
        <w:t xml:space="preserve">o třech měsících poklesu v březnu odrazily ode dna. Kromě nižší úrovně produkce v jihovýchodní Asii v důsledku nepříznivého počasí a záplav </w:t>
      </w:r>
      <w:r w:rsidR="00052197" w:rsidRPr="00052197">
        <w:rPr>
          <w:rFonts w:ascii="Arial" w:hAnsi="Arial" w:cs="Arial"/>
          <w:sz w:val="20"/>
          <w:szCs w:val="20"/>
        </w:rPr>
        <w:t xml:space="preserve">byly ceny palmového oleje dále </w:t>
      </w:r>
      <w:r w:rsidR="00D40EAA">
        <w:rPr>
          <w:rFonts w:ascii="Arial" w:hAnsi="Arial" w:cs="Arial"/>
          <w:sz w:val="20"/>
          <w:szCs w:val="20"/>
        </w:rPr>
        <w:t>podpořeny</w:t>
      </w:r>
      <w:r w:rsidR="00052197" w:rsidRPr="00052197">
        <w:rPr>
          <w:rFonts w:ascii="Arial" w:hAnsi="Arial" w:cs="Arial"/>
          <w:sz w:val="20"/>
          <w:szCs w:val="20"/>
        </w:rPr>
        <w:t xml:space="preserve"> omezenými dodávkami v důsledku dočasných vývozních omezení zavedených Indonésií</w:t>
      </w:r>
      <w:r w:rsidR="00137B65" w:rsidRPr="00137B65">
        <w:rPr>
          <w:rFonts w:ascii="Arial" w:hAnsi="Arial" w:cs="Arial"/>
          <w:sz w:val="20"/>
          <w:szCs w:val="20"/>
        </w:rPr>
        <w:t>. Na</w:t>
      </w:r>
      <w:r w:rsidR="00052197">
        <w:rPr>
          <w:rFonts w:ascii="Arial" w:hAnsi="Arial" w:cs="Arial"/>
          <w:sz w:val="20"/>
          <w:szCs w:val="20"/>
        </w:rPr>
        <w:t xml:space="preserve">opak </w:t>
      </w:r>
      <w:r w:rsidR="00137B65" w:rsidRPr="00137B65">
        <w:rPr>
          <w:rFonts w:ascii="Arial" w:hAnsi="Arial" w:cs="Arial"/>
          <w:sz w:val="20"/>
          <w:szCs w:val="20"/>
        </w:rPr>
        <w:t xml:space="preserve">světové ceny sójového oleje pokračovaly v poklesu v návaznosti na trend nižších mezinárodních </w:t>
      </w:r>
      <w:r w:rsidR="00052197">
        <w:rPr>
          <w:rFonts w:ascii="Arial" w:hAnsi="Arial" w:cs="Arial"/>
          <w:sz w:val="20"/>
          <w:szCs w:val="20"/>
        </w:rPr>
        <w:t>cen</w:t>
      </w:r>
      <w:r w:rsidR="00137B65" w:rsidRPr="00137B65">
        <w:rPr>
          <w:rFonts w:ascii="Arial" w:hAnsi="Arial" w:cs="Arial"/>
          <w:sz w:val="20"/>
          <w:szCs w:val="20"/>
        </w:rPr>
        <w:t xml:space="preserve"> sójových bobů. </w:t>
      </w:r>
      <w:r w:rsidR="0008084F">
        <w:rPr>
          <w:rFonts w:ascii="Arial" w:hAnsi="Arial" w:cs="Arial"/>
          <w:sz w:val="20"/>
          <w:szCs w:val="20"/>
        </w:rPr>
        <w:t>C</w:t>
      </w:r>
      <w:r w:rsidR="00137B65" w:rsidRPr="00137B65">
        <w:rPr>
          <w:rFonts w:ascii="Arial" w:hAnsi="Arial" w:cs="Arial"/>
          <w:sz w:val="20"/>
          <w:szCs w:val="20"/>
        </w:rPr>
        <w:t xml:space="preserve">eny řepkového a slunečnicového oleje </w:t>
      </w:r>
      <w:r w:rsidR="0008084F">
        <w:rPr>
          <w:rFonts w:ascii="Arial" w:hAnsi="Arial" w:cs="Arial"/>
          <w:sz w:val="20"/>
          <w:szCs w:val="20"/>
        </w:rPr>
        <w:t>klesaly</w:t>
      </w:r>
      <w:r w:rsidR="00137B65" w:rsidRPr="00137B65">
        <w:rPr>
          <w:rFonts w:ascii="Arial" w:hAnsi="Arial" w:cs="Arial"/>
          <w:sz w:val="20"/>
          <w:szCs w:val="20"/>
        </w:rPr>
        <w:t xml:space="preserve"> </w:t>
      </w:r>
      <w:r w:rsidR="0008084F">
        <w:rPr>
          <w:rFonts w:ascii="Arial" w:hAnsi="Arial" w:cs="Arial"/>
          <w:sz w:val="20"/>
          <w:szCs w:val="20"/>
        </w:rPr>
        <w:t xml:space="preserve">díky </w:t>
      </w:r>
      <w:r w:rsidR="00052197">
        <w:rPr>
          <w:rFonts w:ascii="Arial" w:hAnsi="Arial" w:cs="Arial"/>
          <w:sz w:val="20"/>
          <w:szCs w:val="20"/>
        </w:rPr>
        <w:t>dostatečným zásob</w:t>
      </w:r>
      <w:r w:rsidR="0008084F">
        <w:rPr>
          <w:rFonts w:ascii="Arial" w:hAnsi="Arial" w:cs="Arial"/>
          <w:sz w:val="20"/>
          <w:szCs w:val="20"/>
        </w:rPr>
        <w:t>á</w:t>
      </w:r>
      <w:r w:rsidR="00052197">
        <w:rPr>
          <w:rFonts w:ascii="Arial" w:hAnsi="Arial" w:cs="Arial"/>
          <w:sz w:val="20"/>
          <w:szCs w:val="20"/>
        </w:rPr>
        <w:t>m a</w:t>
      </w:r>
      <w:r w:rsidR="00137B65" w:rsidRPr="00137B65">
        <w:rPr>
          <w:rFonts w:ascii="Arial" w:hAnsi="Arial" w:cs="Arial"/>
          <w:sz w:val="20"/>
          <w:szCs w:val="20"/>
        </w:rPr>
        <w:t xml:space="preserve"> utlumen</w:t>
      </w:r>
      <w:r w:rsidR="0008084F">
        <w:rPr>
          <w:rFonts w:ascii="Arial" w:hAnsi="Arial" w:cs="Arial"/>
          <w:sz w:val="20"/>
          <w:szCs w:val="20"/>
        </w:rPr>
        <w:t>é</w:t>
      </w:r>
      <w:r w:rsidR="00137B65" w:rsidRPr="00137B65">
        <w:rPr>
          <w:rFonts w:ascii="Arial" w:hAnsi="Arial" w:cs="Arial"/>
          <w:sz w:val="20"/>
          <w:szCs w:val="20"/>
        </w:rPr>
        <w:t xml:space="preserve"> poptáv</w:t>
      </w:r>
      <w:r w:rsidR="0008084F">
        <w:rPr>
          <w:rFonts w:ascii="Arial" w:hAnsi="Arial" w:cs="Arial"/>
          <w:sz w:val="20"/>
          <w:szCs w:val="20"/>
        </w:rPr>
        <w:t>ce</w:t>
      </w:r>
      <w:r w:rsidR="00137B65" w:rsidRPr="00137B65">
        <w:rPr>
          <w:rFonts w:ascii="Arial" w:hAnsi="Arial" w:cs="Arial"/>
          <w:sz w:val="20"/>
          <w:szCs w:val="20"/>
        </w:rPr>
        <w:t>.</w:t>
      </w:r>
    </w:p>
    <w:p w14:paraId="0F043098" w14:textId="2E6B36D6" w:rsidR="0041790A" w:rsidRDefault="0041790A" w:rsidP="000D3BE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Meat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maso</w:t>
      </w:r>
      <w:r w:rsidRPr="00FD5F64">
        <w:rPr>
          <w:rFonts w:ascii="Arial" w:hAnsi="Arial" w:cs="Arial"/>
          <w:sz w:val="20"/>
          <w:szCs w:val="20"/>
        </w:rPr>
        <w:t xml:space="preserve">) </w:t>
      </w:r>
      <w:r w:rsidR="00BE4DC3">
        <w:rPr>
          <w:rFonts w:ascii="Arial" w:hAnsi="Arial" w:cs="Arial"/>
          <w:sz w:val="20"/>
          <w:szCs w:val="20"/>
        </w:rPr>
        <w:t>se v </w:t>
      </w:r>
      <w:r w:rsidR="00C7022E">
        <w:rPr>
          <w:rFonts w:ascii="Arial" w:hAnsi="Arial" w:cs="Arial"/>
          <w:sz w:val="20"/>
          <w:szCs w:val="20"/>
        </w:rPr>
        <w:t>březnu</w:t>
      </w:r>
      <w:r w:rsidR="00BE4DC3">
        <w:rPr>
          <w:rFonts w:ascii="Arial" w:hAnsi="Arial" w:cs="Arial"/>
          <w:sz w:val="20"/>
          <w:szCs w:val="20"/>
        </w:rPr>
        <w:t xml:space="preserve"> </w:t>
      </w:r>
      <w:r w:rsidR="00BE4DC3" w:rsidRPr="004E0635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lehce </w:t>
      </w:r>
      <w:r w:rsidR="00C7022E" w:rsidRPr="004E0635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>vzrostl o 0,8</w:t>
      </w:r>
      <w:r w:rsidR="00BE4DC3" w:rsidRPr="004E0635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 %</w:t>
      </w:r>
      <w:r w:rsidR="00C7022E" w:rsidRPr="004E0635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>.</w:t>
      </w:r>
      <w:r w:rsidR="00BE4DC3" w:rsidRPr="00BE4DC3">
        <w:rPr>
          <w:rFonts w:ascii="Arial" w:hAnsi="Arial" w:cs="Arial"/>
          <w:sz w:val="20"/>
          <w:szCs w:val="20"/>
        </w:rPr>
        <w:t xml:space="preserve"> </w:t>
      </w:r>
      <w:r w:rsidR="00C7022E">
        <w:rPr>
          <w:rFonts w:ascii="Arial" w:hAnsi="Arial" w:cs="Arial"/>
          <w:sz w:val="20"/>
          <w:szCs w:val="20"/>
        </w:rPr>
        <w:t>Ceny</w:t>
      </w:r>
      <w:r w:rsidR="00C7022E" w:rsidRPr="00C7022E">
        <w:rPr>
          <w:rFonts w:ascii="Arial" w:hAnsi="Arial" w:cs="Arial"/>
          <w:sz w:val="20"/>
          <w:szCs w:val="20"/>
        </w:rPr>
        <w:t xml:space="preserve"> hovězího masa </w:t>
      </w:r>
      <w:r w:rsidR="00C7022E">
        <w:rPr>
          <w:rFonts w:ascii="Arial" w:hAnsi="Arial" w:cs="Arial"/>
          <w:sz w:val="20"/>
          <w:szCs w:val="20"/>
        </w:rPr>
        <w:t xml:space="preserve">se zvýšily </w:t>
      </w:r>
      <w:r w:rsidR="00C7022E" w:rsidRPr="00C7022E">
        <w:rPr>
          <w:rFonts w:ascii="Arial" w:hAnsi="Arial" w:cs="Arial"/>
          <w:sz w:val="20"/>
          <w:szCs w:val="20"/>
        </w:rPr>
        <w:t xml:space="preserve">pod vlivem rostoucích cen </w:t>
      </w:r>
      <w:r w:rsidR="00F337E0">
        <w:rPr>
          <w:rFonts w:ascii="Arial" w:hAnsi="Arial" w:cs="Arial"/>
          <w:sz w:val="20"/>
          <w:szCs w:val="20"/>
        </w:rPr>
        <w:t>na trhu</w:t>
      </w:r>
      <w:r w:rsidR="00C7022E">
        <w:rPr>
          <w:rFonts w:ascii="Arial" w:hAnsi="Arial" w:cs="Arial"/>
          <w:sz w:val="20"/>
          <w:szCs w:val="20"/>
        </w:rPr>
        <w:t xml:space="preserve"> USA</w:t>
      </w:r>
      <w:r w:rsidR="00C7022E" w:rsidRPr="00C7022E">
        <w:rPr>
          <w:rFonts w:ascii="Arial" w:hAnsi="Arial" w:cs="Arial"/>
          <w:sz w:val="20"/>
          <w:szCs w:val="20"/>
        </w:rPr>
        <w:t>, kde se v následujících měsících očekává nižší nabídka skotu. Ceny vepřového mírně vzrostly především v důsledku vyšších cen v Evropě v důsledku přetrvávajících omezení nabídky a zvýšené předvelikonoční poptávky. Naproti tomu ceny drůbežího klesaly již devátý měsíc v důsledku utlumené poptávky</w:t>
      </w:r>
      <w:r w:rsidR="009B5E16">
        <w:rPr>
          <w:rFonts w:ascii="Arial" w:hAnsi="Arial" w:cs="Arial"/>
          <w:sz w:val="20"/>
          <w:szCs w:val="20"/>
        </w:rPr>
        <w:t xml:space="preserve"> i </w:t>
      </w:r>
      <w:r w:rsidR="00C7022E" w:rsidRPr="00C7022E">
        <w:rPr>
          <w:rFonts w:ascii="Arial" w:hAnsi="Arial" w:cs="Arial"/>
          <w:sz w:val="20"/>
          <w:szCs w:val="20"/>
        </w:rPr>
        <w:t>navzdory rozsáhl</w:t>
      </w:r>
      <w:r w:rsidR="009B5E16">
        <w:rPr>
          <w:rFonts w:ascii="Arial" w:hAnsi="Arial" w:cs="Arial"/>
          <w:sz w:val="20"/>
          <w:szCs w:val="20"/>
        </w:rPr>
        <w:t>ému</w:t>
      </w:r>
      <w:r w:rsidR="00C7022E" w:rsidRPr="00C7022E">
        <w:rPr>
          <w:rFonts w:ascii="Arial" w:hAnsi="Arial" w:cs="Arial"/>
          <w:sz w:val="20"/>
          <w:szCs w:val="20"/>
        </w:rPr>
        <w:t xml:space="preserve"> výskyt</w:t>
      </w:r>
      <w:r w:rsidR="009B5E16">
        <w:rPr>
          <w:rFonts w:ascii="Arial" w:hAnsi="Arial" w:cs="Arial"/>
          <w:sz w:val="20"/>
          <w:szCs w:val="20"/>
        </w:rPr>
        <w:t>u</w:t>
      </w:r>
      <w:r w:rsidR="00C7022E" w:rsidRPr="00C7022E">
        <w:rPr>
          <w:rFonts w:ascii="Arial" w:hAnsi="Arial" w:cs="Arial"/>
          <w:sz w:val="20"/>
          <w:szCs w:val="20"/>
        </w:rPr>
        <w:t xml:space="preserve"> ptačí chřipky v několika exportních zemích. Ceny </w:t>
      </w:r>
      <w:r w:rsidR="00C7022E">
        <w:rPr>
          <w:rFonts w:ascii="Arial" w:hAnsi="Arial" w:cs="Arial"/>
          <w:sz w:val="20"/>
          <w:szCs w:val="20"/>
        </w:rPr>
        <w:t>skopového a jehněčího</w:t>
      </w:r>
      <w:r w:rsidR="00C7022E" w:rsidRPr="00C7022E">
        <w:rPr>
          <w:rFonts w:ascii="Arial" w:hAnsi="Arial" w:cs="Arial"/>
          <w:sz w:val="20"/>
          <w:szCs w:val="20"/>
        </w:rPr>
        <w:t xml:space="preserve"> masa byly také v průměru nižší.</w:t>
      </w:r>
    </w:p>
    <w:p w14:paraId="34456FC5" w14:textId="7C0775EE" w:rsidR="0041790A" w:rsidRPr="00FD5F64" w:rsidRDefault="0041790A" w:rsidP="006411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DD96AE" w14:textId="77BDC0AE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Ing. Martina Nádvorníková</w:t>
      </w:r>
    </w:p>
    <w:p w14:paraId="5DEA814D" w14:textId="5113013C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 xml:space="preserve">Odbor zahraničně obchodní spolupráce, </w:t>
      </w:r>
      <w:proofErr w:type="spellStart"/>
      <w:r w:rsidRPr="00FD5F64">
        <w:rPr>
          <w:rFonts w:ascii="Arial" w:hAnsi="Arial" w:cs="Arial"/>
          <w:sz w:val="20"/>
          <w:szCs w:val="20"/>
        </w:rPr>
        <w:t>MZe</w:t>
      </w:r>
      <w:proofErr w:type="spellEnd"/>
    </w:p>
    <w:p w14:paraId="086F5CFD" w14:textId="2C01A5F1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+420 221 814 623</w:t>
      </w:r>
    </w:p>
    <w:p w14:paraId="334F0C9C" w14:textId="26B6B5F7" w:rsidR="0041790A" w:rsidRDefault="0041790A" w:rsidP="0041790A"/>
    <w:p w14:paraId="7AA38713" w14:textId="42C14B2E" w:rsidR="00663425" w:rsidRDefault="00663425"/>
    <w:sectPr w:rsidR="00663425" w:rsidSect="000D3BEA">
      <w:headerReference w:type="default" r:id="rId11"/>
      <w:pgSz w:w="11906" w:h="16838"/>
      <w:pgMar w:top="126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EC00" w14:textId="77777777" w:rsidR="00A10E26" w:rsidRDefault="00A10E26" w:rsidP="0041790A">
      <w:pPr>
        <w:spacing w:after="0" w:line="240" w:lineRule="auto"/>
      </w:pPr>
      <w:r>
        <w:separator/>
      </w:r>
    </w:p>
  </w:endnote>
  <w:endnote w:type="continuationSeparator" w:id="0">
    <w:p w14:paraId="659CF6FD" w14:textId="77777777" w:rsidR="00A10E26" w:rsidRDefault="00A10E26" w:rsidP="0041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C777" w14:textId="77777777" w:rsidR="00A10E26" w:rsidRDefault="00A10E26" w:rsidP="0041790A">
      <w:pPr>
        <w:spacing w:after="0" w:line="240" w:lineRule="auto"/>
      </w:pPr>
      <w:r>
        <w:separator/>
      </w:r>
    </w:p>
  </w:footnote>
  <w:footnote w:type="continuationSeparator" w:id="0">
    <w:p w14:paraId="5DF2A860" w14:textId="77777777" w:rsidR="00A10E26" w:rsidRDefault="00A10E26" w:rsidP="0041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BBA2" w14:textId="28B91F7A" w:rsidR="0031792A" w:rsidRDefault="007B6426">
    <w:pPr>
      <w:pStyle w:val="Zhlav"/>
    </w:pPr>
    <w:r>
      <w:tab/>
    </w:r>
    <w:r>
      <w:tab/>
    </w:r>
    <w:r w:rsidR="00F139A3">
      <w:t>14</w:t>
    </w:r>
    <w:r w:rsidR="0031792A">
      <w:t>.0</w:t>
    </w:r>
    <w:r w:rsidR="00F139A3">
      <w:t>4.</w:t>
    </w:r>
    <w:r w:rsidR="0031792A">
      <w:t>202</w:t>
    </w:r>
    <w:r w:rsidR="00B2190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040F"/>
    <w:multiLevelType w:val="hybridMultilevel"/>
    <w:tmpl w:val="AE183E66"/>
    <w:lvl w:ilvl="0" w:tplc="DB5A895A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CC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A0405"/>
    <w:multiLevelType w:val="hybridMultilevel"/>
    <w:tmpl w:val="4614F452"/>
    <w:lvl w:ilvl="0" w:tplc="19A402D0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556326">
    <w:abstractNumId w:val="1"/>
  </w:num>
  <w:num w:numId="2" w16cid:durableId="142471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84"/>
    <w:rsid w:val="000300BD"/>
    <w:rsid w:val="00052197"/>
    <w:rsid w:val="0008084F"/>
    <w:rsid w:val="000D3BEA"/>
    <w:rsid w:val="000D41DE"/>
    <w:rsid w:val="00137B65"/>
    <w:rsid w:val="00141BAE"/>
    <w:rsid w:val="00170FE3"/>
    <w:rsid w:val="0018154D"/>
    <w:rsid w:val="001E6518"/>
    <w:rsid w:val="0023318A"/>
    <w:rsid w:val="002F641E"/>
    <w:rsid w:val="0031792A"/>
    <w:rsid w:val="003445D6"/>
    <w:rsid w:val="003A26DB"/>
    <w:rsid w:val="0041790A"/>
    <w:rsid w:val="00417EE4"/>
    <w:rsid w:val="00442730"/>
    <w:rsid w:val="004A090C"/>
    <w:rsid w:val="004A52C9"/>
    <w:rsid w:val="004A795C"/>
    <w:rsid w:val="004E0635"/>
    <w:rsid w:val="0052740C"/>
    <w:rsid w:val="00596A5F"/>
    <w:rsid w:val="006242D3"/>
    <w:rsid w:val="00632E1E"/>
    <w:rsid w:val="00641108"/>
    <w:rsid w:val="00663425"/>
    <w:rsid w:val="0069744D"/>
    <w:rsid w:val="006B33ED"/>
    <w:rsid w:val="006C4B87"/>
    <w:rsid w:val="007015A7"/>
    <w:rsid w:val="00701B05"/>
    <w:rsid w:val="00753667"/>
    <w:rsid w:val="007B6426"/>
    <w:rsid w:val="007F3A4D"/>
    <w:rsid w:val="007F5084"/>
    <w:rsid w:val="0081786D"/>
    <w:rsid w:val="0083060B"/>
    <w:rsid w:val="0085760A"/>
    <w:rsid w:val="008740D7"/>
    <w:rsid w:val="008C7397"/>
    <w:rsid w:val="0096512B"/>
    <w:rsid w:val="00984B6E"/>
    <w:rsid w:val="00995E37"/>
    <w:rsid w:val="009B5E16"/>
    <w:rsid w:val="009E3089"/>
    <w:rsid w:val="00A10E26"/>
    <w:rsid w:val="00A11F48"/>
    <w:rsid w:val="00A270B8"/>
    <w:rsid w:val="00A45738"/>
    <w:rsid w:val="00A7065E"/>
    <w:rsid w:val="00AA15BE"/>
    <w:rsid w:val="00B21906"/>
    <w:rsid w:val="00BD66DE"/>
    <w:rsid w:val="00BE4DC3"/>
    <w:rsid w:val="00C07144"/>
    <w:rsid w:val="00C214CA"/>
    <w:rsid w:val="00C64099"/>
    <w:rsid w:val="00C7022E"/>
    <w:rsid w:val="00D07611"/>
    <w:rsid w:val="00D40EAA"/>
    <w:rsid w:val="00E20EED"/>
    <w:rsid w:val="00E32DD3"/>
    <w:rsid w:val="00E81398"/>
    <w:rsid w:val="00EA5B42"/>
    <w:rsid w:val="00F139A3"/>
    <w:rsid w:val="00F337E0"/>
    <w:rsid w:val="00F36176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658F"/>
  <w15:chartTrackingRefBased/>
  <w15:docId w15:val="{6D48741B-AC5C-475A-9D08-6B39933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7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90A"/>
  </w:style>
  <w:style w:type="paragraph" w:styleId="Zpat">
    <w:name w:val="footer"/>
    <w:basedOn w:val="Normln"/>
    <w:link w:val="ZpatChar"/>
    <w:uiPriority w:val="99"/>
    <w:unhideWhenUsed/>
    <w:rsid w:val="0041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90A"/>
  </w:style>
  <w:style w:type="paragraph" w:styleId="Odstavecseseznamem">
    <w:name w:val="List Paragraph"/>
    <w:basedOn w:val="Normln"/>
    <w:uiPriority w:val="34"/>
    <w:qFormat/>
    <w:rsid w:val="00AA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o.org/worldfoodsituation/foodpricesindex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o.org/worldfoodsituation/foodpricesindex/en/%3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646</Words>
  <Characters>3568</Characters>
  <Application>Microsoft Office Word</Application>
  <DocSecurity>0</DocSecurity>
  <Lines>48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Kulík Michal</cp:lastModifiedBy>
  <cp:revision>2</cp:revision>
  <dcterms:created xsi:type="dcterms:W3CDTF">2023-04-14T09:46:00Z</dcterms:created>
  <dcterms:modified xsi:type="dcterms:W3CDTF">2023-04-14T09:46:00Z</dcterms:modified>
</cp:coreProperties>
</file>