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7193" w14:textId="77777777" w:rsidR="00867304" w:rsidRDefault="00867304" w:rsidP="00867304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FAO - Mezinárodní obchod se zemědělskými produkty a vstupy </w:t>
      </w:r>
    </w:p>
    <w:p w14:paraId="23291DB5" w14:textId="2D9B71C4" w:rsidR="00D70A88" w:rsidRPr="00093D7B" w:rsidRDefault="00867304" w:rsidP="00093D7B">
      <w:pPr>
        <w:pStyle w:val="Default"/>
        <w:spacing w:line="276" w:lineRule="auto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981D66">
        <w:rPr>
          <w:b/>
          <w:sz w:val="22"/>
          <w:szCs w:val="22"/>
        </w:rPr>
        <w:tab/>
      </w:r>
    </w:p>
    <w:p w14:paraId="49E1E347" w14:textId="733C3876" w:rsidR="00093D7B" w:rsidRPr="00093D7B" w:rsidRDefault="00093D7B" w:rsidP="00093D7B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 w:rsidRPr="00093D7B">
        <w:rPr>
          <w:b/>
          <w:bCs/>
          <w:sz w:val="20"/>
          <w:szCs w:val="20"/>
        </w:rPr>
        <w:t xml:space="preserve">Nová zpráva FAO </w:t>
      </w:r>
      <w:r w:rsidR="00B74928">
        <w:rPr>
          <w:b/>
          <w:bCs/>
          <w:sz w:val="20"/>
          <w:szCs w:val="20"/>
        </w:rPr>
        <w:t>potvrzuje</w:t>
      </w:r>
      <w:r w:rsidRPr="00093D7B">
        <w:rPr>
          <w:b/>
          <w:bCs/>
          <w:sz w:val="20"/>
          <w:szCs w:val="20"/>
        </w:rPr>
        <w:t>, že maso, vejce a mléko jsou základním zdrojem živin zejména pro nejzranitelnější skupiny obyvatelstva.</w:t>
      </w:r>
    </w:p>
    <w:p w14:paraId="79D90A35" w14:textId="77777777" w:rsidR="00093D7B" w:rsidRPr="00093D7B" w:rsidRDefault="00093D7B" w:rsidP="00093D7B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1841ECC5" w14:textId="29BDBDA5" w:rsidR="00093D7B" w:rsidRPr="00093D7B" w:rsidRDefault="00394298" w:rsidP="001C4971">
      <w:pPr>
        <w:pStyle w:val="Default"/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Dle FAO</w:t>
      </w:r>
      <w:r w:rsidR="005D6A69" w:rsidRPr="005D6A69">
        <w:rPr>
          <w:bCs/>
          <w:sz w:val="20"/>
          <w:szCs w:val="20"/>
        </w:rPr>
        <w:t xml:space="preserve"> </w:t>
      </w:r>
      <w:r w:rsidR="005D6A69">
        <w:rPr>
          <w:bCs/>
          <w:sz w:val="20"/>
          <w:szCs w:val="20"/>
        </w:rPr>
        <w:t>studie</w:t>
      </w:r>
      <w:r w:rsidR="005D6A69" w:rsidRPr="00093D7B">
        <w:rPr>
          <w:bCs/>
          <w:sz w:val="20"/>
          <w:szCs w:val="20"/>
        </w:rPr>
        <w:t xml:space="preserve"> </w:t>
      </w:r>
      <w:r w:rsidR="005D6A69">
        <w:rPr>
          <w:bCs/>
          <w:sz w:val="20"/>
          <w:szCs w:val="20"/>
        </w:rPr>
        <w:t>„</w:t>
      </w:r>
      <w:hyperlink r:id="rId7" w:history="1">
        <w:r w:rsidR="005D6A69" w:rsidRPr="00394298">
          <w:rPr>
            <w:rStyle w:val="Hypertextovodkaz"/>
            <w:bCs/>
            <w:sz w:val="20"/>
            <w:szCs w:val="20"/>
          </w:rPr>
          <w:t xml:space="preserve">Přínos potravin živočišného původu pro zlepšení kvality výživy a </w:t>
        </w:r>
        <w:r w:rsidR="005D6A69">
          <w:rPr>
            <w:rStyle w:val="Hypertextovodkaz"/>
            <w:bCs/>
            <w:sz w:val="20"/>
            <w:szCs w:val="20"/>
          </w:rPr>
          <w:t>vliv</w:t>
        </w:r>
        <w:r w:rsidR="005D6A69" w:rsidRPr="00394298">
          <w:rPr>
            <w:rStyle w:val="Hypertextovodkaz"/>
            <w:bCs/>
            <w:sz w:val="20"/>
            <w:szCs w:val="20"/>
          </w:rPr>
          <w:t xml:space="preserve"> na zdraví</w:t>
        </w:r>
      </w:hyperlink>
      <w:r w:rsidR="005D6A69">
        <w:rPr>
          <w:bCs/>
          <w:sz w:val="20"/>
          <w:szCs w:val="20"/>
        </w:rPr>
        <w:t>“ (v AJ)</w:t>
      </w:r>
      <w:r>
        <w:rPr>
          <w:bCs/>
          <w:sz w:val="20"/>
          <w:szCs w:val="20"/>
        </w:rPr>
        <w:t xml:space="preserve"> by </w:t>
      </w:r>
      <w:r w:rsidR="00C14D3C">
        <w:rPr>
          <w:bCs/>
          <w:sz w:val="20"/>
          <w:szCs w:val="20"/>
        </w:rPr>
        <w:t xml:space="preserve">měly být </w:t>
      </w:r>
      <w:r w:rsidR="00B74928" w:rsidRPr="00093D7B">
        <w:rPr>
          <w:bCs/>
          <w:sz w:val="20"/>
          <w:szCs w:val="20"/>
        </w:rPr>
        <w:t xml:space="preserve">výhody </w:t>
      </w:r>
      <w:r w:rsidR="00B74928">
        <w:rPr>
          <w:bCs/>
          <w:sz w:val="20"/>
          <w:szCs w:val="20"/>
        </w:rPr>
        <w:t xml:space="preserve">konzumace </w:t>
      </w:r>
      <w:r w:rsidR="00B74928" w:rsidRPr="00093D7B">
        <w:rPr>
          <w:bCs/>
          <w:sz w:val="20"/>
          <w:szCs w:val="20"/>
        </w:rPr>
        <w:t>živočišných produktů</w:t>
      </w:r>
      <w:r w:rsidR="00B74928">
        <w:rPr>
          <w:bCs/>
          <w:sz w:val="20"/>
          <w:szCs w:val="20"/>
        </w:rPr>
        <w:t xml:space="preserve"> více </w:t>
      </w:r>
      <w:r w:rsidR="00C14D3C">
        <w:rPr>
          <w:bCs/>
          <w:sz w:val="20"/>
          <w:szCs w:val="20"/>
        </w:rPr>
        <w:t>propagované</w:t>
      </w:r>
      <w:r w:rsidR="00093D7B" w:rsidRPr="00093D7B">
        <w:rPr>
          <w:bCs/>
          <w:sz w:val="20"/>
          <w:szCs w:val="20"/>
        </w:rPr>
        <w:t xml:space="preserve">, ale měly by </w:t>
      </w:r>
      <w:r w:rsidR="00C14D3C">
        <w:rPr>
          <w:bCs/>
          <w:sz w:val="20"/>
          <w:szCs w:val="20"/>
        </w:rPr>
        <w:t xml:space="preserve">se </w:t>
      </w:r>
      <w:r>
        <w:rPr>
          <w:bCs/>
          <w:sz w:val="20"/>
          <w:szCs w:val="20"/>
        </w:rPr>
        <w:t xml:space="preserve">také </w:t>
      </w:r>
      <w:r w:rsidR="00093D7B" w:rsidRPr="00093D7B">
        <w:rPr>
          <w:bCs/>
          <w:sz w:val="20"/>
          <w:szCs w:val="20"/>
        </w:rPr>
        <w:t xml:space="preserve">brát v úvahu </w:t>
      </w:r>
      <w:r w:rsidR="00B74928">
        <w:rPr>
          <w:bCs/>
          <w:sz w:val="20"/>
          <w:szCs w:val="20"/>
        </w:rPr>
        <w:t xml:space="preserve">rizika a </w:t>
      </w:r>
      <w:r w:rsidR="00093D7B" w:rsidRPr="00093D7B">
        <w:rPr>
          <w:bCs/>
          <w:sz w:val="20"/>
          <w:szCs w:val="20"/>
        </w:rPr>
        <w:t xml:space="preserve">problémy spojené s chovem hospodářských zvířat, včetně </w:t>
      </w:r>
      <w:r>
        <w:rPr>
          <w:bCs/>
          <w:sz w:val="20"/>
          <w:szCs w:val="20"/>
        </w:rPr>
        <w:t xml:space="preserve">jejich </w:t>
      </w:r>
      <w:r w:rsidR="00093D7B" w:rsidRPr="00093D7B">
        <w:rPr>
          <w:bCs/>
          <w:sz w:val="20"/>
          <w:szCs w:val="20"/>
        </w:rPr>
        <w:t>environmentální</w:t>
      </w:r>
      <w:r w:rsidR="00C14D3C">
        <w:rPr>
          <w:bCs/>
          <w:sz w:val="20"/>
          <w:szCs w:val="20"/>
        </w:rPr>
        <w:t>ho</w:t>
      </w:r>
      <w:r w:rsidR="00093D7B" w:rsidRPr="00093D7B">
        <w:rPr>
          <w:bCs/>
          <w:sz w:val="20"/>
          <w:szCs w:val="20"/>
        </w:rPr>
        <w:t xml:space="preserve"> dopad</w:t>
      </w:r>
      <w:r w:rsidR="00C14D3C">
        <w:rPr>
          <w:bCs/>
          <w:sz w:val="20"/>
          <w:szCs w:val="20"/>
        </w:rPr>
        <w:t>u</w:t>
      </w:r>
      <w:r w:rsidR="00093D7B" w:rsidRPr="00093D7B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="00093D7B" w:rsidRPr="00093D7B">
        <w:rPr>
          <w:bCs/>
          <w:sz w:val="20"/>
          <w:szCs w:val="20"/>
        </w:rPr>
        <w:t>Nová zpráva, kterou vydala Organizace OSN pro výživu a zemědělství (FAO)</w:t>
      </w:r>
      <w:r w:rsidR="00B74928">
        <w:rPr>
          <w:bCs/>
          <w:sz w:val="20"/>
          <w:szCs w:val="20"/>
        </w:rPr>
        <w:t>,</w:t>
      </w:r>
      <w:r w:rsidR="00093D7B" w:rsidRPr="00093D7B">
        <w:rPr>
          <w:bCs/>
          <w:sz w:val="20"/>
          <w:szCs w:val="20"/>
        </w:rPr>
        <w:t xml:space="preserve"> uvádí, že maso, vejce a mléko představují zásadní zdroj živin, které nelze snadno získat z potravin rostlinného původu.</w:t>
      </w:r>
      <w:r>
        <w:rPr>
          <w:bCs/>
          <w:sz w:val="20"/>
          <w:szCs w:val="20"/>
        </w:rPr>
        <w:t xml:space="preserve"> </w:t>
      </w:r>
      <w:r w:rsidR="00093D7B" w:rsidRPr="00093D7B">
        <w:rPr>
          <w:bCs/>
          <w:sz w:val="20"/>
          <w:szCs w:val="20"/>
        </w:rPr>
        <w:t>T</w:t>
      </w:r>
      <w:r w:rsidR="005D6A69">
        <w:rPr>
          <w:bCs/>
          <w:sz w:val="20"/>
          <w:szCs w:val="20"/>
        </w:rPr>
        <w:t>yto živiny</w:t>
      </w:r>
      <w:r w:rsidR="00093D7B" w:rsidRPr="00093D7B">
        <w:rPr>
          <w:bCs/>
          <w:sz w:val="20"/>
          <w:szCs w:val="20"/>
        </w:rPr>
        <w:t xml:space="preserve"> m</w:t>
      </w:r>
      <w:r w:rsidR="00C14D3C">
        <w:rPr>
          <w:bCs/>
          <w:sz w:val="20"/>
          <w:szCs w:val="20"/>
        </w:rPr>
        <w:t>ají</w:t>
      </w:r>
      <w:r w:rsidR="00093D7B" w:rsidRPr="00093D7B">
        <w:rPr>
          <w:bCs/>
          <w:sz w:val="20"/>
          <w:szCs w:val="20"/>
        </w:rPr>
        <w:t xml:space="preserve"> zásadní význam zejména v klíčových životních fázích</w:t>
      </w:r>
      <w:r>
        <w:rPr>
          <w:bCs/>
          <w:sz w:val="20"/>
          <w:szCs w:val="20"/>
        </w:rPr>
        <w:t xml:space="preserve"> </w:t>
      </w:r>
      <w:r w:rsidR="000D2CC7">
        <w:rPr>
          <w:bCs/>
          <w:sz w:val="20"/>
          <w:szCs w:val="20"/>
        </w:rPr>
        <w:t xml:space="preserve">jako je </w:t>
      </w:r>
      <w:r w:rsidR="00093D7B" w:rsidRPr="00093D7B">
        <w:rPr>
          <w:bCs/>
          <w:sz w:val="20"/>
          <w:szCs w:val="20"/>
        </w:rPr>
        <w:t>těhotenství a kojení, dětství, dospívání a vyšší věk. Jedná se o dosud nejkomplexnější analýzu přínosů a rizik konzumace potravin živočišného původu, která vychází z údajů více než 500 vědeckých prací a přibližně 250 politických dokumentů.</w:t>
      </w:r>
    </w:p>
    <w:p w14:paraId="34250321" w14:textId="77777777" w:rsidR="00093D7B" w:rsidRPr="00093D7B" w:rsidRDefault="00093D7B" w:rsidP="001C4971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4B1A0699" w14:textId="17F1765E" w:rsidR="00093D7B" w:rsidRDefault="000D2CC7" w:rsidP="001C4971">
      <w:pPr>
        <w:pStyle w:val="Default"/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Potraviny živočišného původu </w:t>
      </w:r>
      <w:r w:rsidR="00093D7B" w:rsidRPr="00093D7B">
        <w:rPr>
          <w:bCs/>
          <w:sz w:val="20"/>
          <w:szCs w:val="20"/>
        </w:rPr>
        <w:t>poskytují řadu důležitých makroživin, jako jsou bílkoviny, tuky a sacharidy</w:t>
      </w:r>
      <w:r w:rsidR="00394298">
        <w:rPr>
          <w:bCs/>
          <w:sz w:val="20"/>
          <w:szCs w:val="20"/>
        </w:rPr>
        <w:t>,</w:t>
      </w:r>
      <w:r w:rsidR="00093D7B" w:rsidRPr="00093D7B">
        <w:rPr>
          <w:bCs/>
          <w:sz w:val="20"/>
          <w:szCs w:val="20"/>
        </w:rPr>
        <w:t xml:space="preserve"> a mikroživin, které je obtížné získat z potravin rostlinného původu v požadované kvalitě a množství. Vysoce kvalitní bílkoviny, řada esenciálních mastných kyselin, železo, vápník, zinek, selen, vitamin B12</w:t>
      </w:r>
      <w:r w:rsidR="00394298">
        <w:rPr>
          <w:bCs/>
          <w:sz w:val="20"/>
          <w:szCs w:val="20"/>
        </w:rPr>
        <w:t xml:space="preserve"> </w:t>
      </w:r>
      <w:r w:rsidR="00093D7B" w:rsidRPr="00093D7B">
        <w:rPr>
          <w:bCs/>
          <w:sz w:val="20"/>
          <w:szCs w:val="20"/>
        </w:rPr>
        <w:t xml:space="preserve">jsou mají </w:t>
      </w:r>
      <w:r w:rsidR="00D90179">
        <w:rPr>
          <w:bCs/>
          <w:sz w:val="20"/>
          <w:szCs w:val="20"/>
        </w:rPr>
        <w:t>zásadní</w:t>
      </w:r>
      <w:r w:rsidR="00093D7B" w:rsidRPr="00093D7B">
        <w:rPr>
          <w:bCs/>
          <w:sz w:val="20"/>
          <w:szCs w:val="20"/>
        </w:rPr>
        <w:t xml:space="preserve"> </w:t>
      </w:r>
      <w:r w:rsidR="00D90179">
        <w:rPr>
          <w:bCs/>
          <w:sz w:val="20"/>
          <w:szCs w:val="20"/>
        </w:rPr>
        <w:t>význam</w:t>
      </w:r>
      <w:r w:rsidR="00C14D3C">
        <w:rPr>
          <w:bCs/>
          <w:sz w:val="20"/>
          <w:szCs w:val="20"/>
        </w:rPr>
        <w:t xml:space="preserve"> pro zdraví a vývoj organismu</w:t>
      </w:r>
      <w:r w:rsidR="00093D7B" w:rsidRPr="00093D7B">
        <w:rPr>
          <w:bCs/>
          <w:sz w:val="20"/>
          <w:szCs w:val="20"/>
        </w:rPr>
        <w:t>.</w:t>
      </w:r>
      <w:r w:rsidR="00394298">
        <w:rPr>
          <w:bCs/>
          <w:sz w:val="20"/>
          <w:szCs w:val="20"/>
        </w:rPr>
        <w:t xml:space="preserve"> </w:t>
      </w:r>
      <w:r w:rsidR="00093D7B" w:rsidRPr="00093D7B">
        <w:rPr>
          <w:bCs/>
          <w:sz w:val="20"/>
          <w:szCs w:val="20"/>
        </w:rPr>
        <w:t>Železo a vitamin A patří mezi nejčastější nedosta</w:t>
      </w:r>
      <w:r w:rsidR="00C14D3C">
        <w:rPr>
          <w:bCs/>
          <w:sz w:val="20"/>
          <w:szCs w:val="20"/>
        </w:rPr>
        <w:t xml:space="preserve">tečné </w:t>
      </w:r>
      <w:r w:rsidR="005E6F87">
        <w:rPr>
          <w:bCs/>
          <w:sz w:val="20"/>
          <w:szCs w:val="20"/>
        </w:rPr>
        <w:t xml:space="preserve">zastoupené </w:t>
      </w:r>
      <w:r w:rsidR="00093D7B" w:rsidRPr="00093D7B">
        <w:rPr>
          <w:bCs/>
          <w:sz w:val="20"/>
          <w:szCs w:val="20"/>
        </w:rPr>
        <w:t>mikroživin</w:t>
      </w:r>
      <w:r w:rsidR="00C14D3C">
        <w:rPr>
          <w:bCs/>
          <w:sz w:val="20"/>
          <w:szCs w:val="20"/>
        </w:rPr>
        <w:t>y</w:t>
      </w:r>
      <w:r w:rsidR="00093D7B" w:rsidRPr="00093D7B">
        <w:rPr>
          <w:bCs/>
          <w:sz w:val="20"/>
          <w:szCs w:val="20"/>
        </w:rPr>
        <w:t xml:space="preserve"> </w:t>
      </w:r>
      <w:r w:rsidR="005E6F87">
        <w:rPr>
          <w:bCs/>
          <w:sz w:val="20"/>
          <w:szCs w:val="20"/>
        </w:rPr>
        <w:t>v dietě</w:t>
      </w:r>
      <w:r w:rsidR="00093D7B" w:rsidRPr="00093D7B">
        <w:rPr>
          <w:bCs/>
          <w:sz w:val="20"/>
          <w:szCs w:val="20"/>
        </w:rPr>
        <w:t xml:space="preserve"> dětí a těhotných žen. Podle zprávy není překvapivé, že spotřeba potravin ze suchozemských zvířat (včetně mléka, vajec a masa) se ve světě značně liší</w:t>
      </w:r>
      <w:r w:rsidR="005E6F87">
        <w:rPr>
          <w:bCs/>
          <w:sz w:val="20"/>
          <w:szCs w:val="20"/>
        </w:rPr>
        <w:t xml:space="preserve"> dle regionu</w:t>
      </w:r>
      <w:r w:rsidR="001C4971">
        <w:rPr>
          <w:bCs/>
          <w:sz w:val="20"/>
          <w:szCs w:val="20"/>
        </w:rPr>
        <w:t>.</w:t>
      </w:r>
    </w:p>
    <w:p w14:paraId="1A84C9E5" w14:textId="610A54D4" w:rsidR="00986A40" w:rsidRDefault="00986A40" w:rsidP="001C4971">
      <w:pPr>
        <w:pStyle w:val="Default"/>
        <w:spacing w:line="276" w:lineRule="auto"/>
        <w:jc w:val="both"/>
        <w:rPr>
          <w:bCs/>
          <w:sz w:val="20"/>
          <w:szCs w:val="20"/>
        </w:rPr>
      </w:pPr>
      <w:r>
        <w:rPr>
          <w:noProof/>
          <w:sz w:val="20"/>
          <w:szCs w:val="22"/>
        </w:rPr>
        <w:drawing>
          <wp:anchor distT="0" distB="0" distL="114300" distR="114300" simplePos="0" relativeHeight="251658240" behindDoc="1" locked="0" layoutInCell="1" allowOverlap="1" wp14:anchorId="79D7B8A0" wp14:editId="45700A29">
            <wp:simplePos x="0" y="0"/>
            <wp:positionH relativeFrom="column">
              <wp:posOffset>4821555</wp:posOffset>
            </wp:positionH>
            <wp:positionV relativeFrom="paragraph">
              <wp:posOffset>57785</wp:posOffset>
            </wp:positionV>
            <wp:extent cx="1409700" cy="1993900"/>
            <wp:effectExtent l="0" t="0" r="0" b="6350"/>
            <wp:wrapTight wrapText="bothSides">
              <wp:wrapPolygon edited="0">
                <wp:start x="0" y="0"/>
                <wp:lineTo x="0" y="21462"/>
                <wp:lineTo x="21308" y="21462"/>
                <wp:lineTo x="2130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9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42AD7" w14:textId="2B904FB5" w:rsidR="00093D7B" w:rsidRPr="00093D7B" w:rsidRDefault="001C4971" w:rsidP="001C4971">
      <w:pPr>
        <w:pStyle w:val="Default"/>
        <w:spacing w:line="276" w:lineRule="auto"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 xml:space="preserve">Role </w:t>
      </w:r>
      <w:r w:rsidR="00093D7B" w:rsidRPr="00093D7B">
        <w:rPr>
          <w:bCs/>
          <w:sz w:val="20"/>
          <w:szCs w:val="20"/>
          <w:u w:val="single"/>
        </w:rPr>
        <w:t>při dosahování cílů udržitelného rozvoje</w:t>
      </w:r>
      <w:r w:rsidR="00093D7B">
        <w:rPr>
          <w:bCs/>
          <w:sz w:val="20"/>
          <w:szCs w:val="20"/>
          <w:u w:val="single"/>
        </w:rPr>
        <w:t xml:space="preserve"> (SDGs)</w:t>
      </w:r>
    </w:p>
    <w:p w14:paraId="2A369619" w14:textId="7BBE1D99" w:rsidR="00093D7B" w:rsidRPr="00093D7B" w:rsidRDefault="00093D7B" w:rsidP="001C4971">
      <w:pPr>
        <w:pStyle w:val="Default"/>
        <w:spacing w:line="276" w:lineRule="auto"/>
        <w:jc w:val="both"/>
        <w:rPr>
          <w:bCs/>
          <w:sz w:val="20"/>
          <w:szCs w:val="20"/>
        </w:rPr>
      </w:pPr>
      <w:r w:rsidRPr="00093D7B">
        <w:rPr>
          <w:bCs/>
          <w:sz w:val="20"/>
          <w:szCs w:val="20"/>
        </w:rPr>
        <w:t xml:space="preserve">Pokud jsou potraviny živočišného původu konzumovány jako součást </w:t>
      </w:r>
      <w:r w:rsidR="00394298">
        <w:rPr>
          <w:bCs/>
          <w:sz w:val="20"/>
          <w:szCs w:val="20"/>
        </w:rPr>
        <w:t>pestré</w:t>
      </w:r>
      <w:r w:rsidRPr="00093D7B">
        <w:rPr>
          <w:bCs/>
          <w:sz w:val="20"/>
          <w:szCs w:val="20"/>
        </w:rPr>
        <w:t xml:space="preserve"> stravy, mohou pomoci při plnění výživových cílů schválených Světov</w:t>
      </w:r>
      <w:r w:rsidR="00394298">
        <w:rPr>
          <w:bCs/>
          <w:sz w:val="20"/>
          <w:szCs w:val="20"/>
        </w:rPr>
        <w:t>ou</w:t>
      </w:r>
      <w:r w:rsidRPr="00093D7B">
        <w:rPr>
          <w:bCs/>
          <w:sz w:val="20"/>
          <w:szCs w:val="20"/>
        </w:rPr>
        <w:t xml:space="preserve"> zdravotnick</w:t>
      </w:r>
      <w:r w:rsidR="00394298">
        <w:rPr>
          <w:bCs/>
          <w:sz w:val="20"/>
          <w:szCs w:val="20"/>
        </w:rPr>
        <w:t>ou</w:t>
      </w:r>
      <w:r w:rsidRPr="00093D7B">
        <w:rPr>
          <w:bCs/>
          <w:sz w:val="20"/>
          <w:szCs w:val="20"/>
        </w:rPr>
        <w:t xml:space="preserve"> </w:t>
      </w:r>
      <w:r w:rsidR="00394298">
        <w:rPr>
          <w:bCs/>
          <w:sz w:val="20"/>
          <w:szCs w:val="20"/>
        </w:rPr>
        <w:t>organizací</w:t>
      </w:r>
      <w:r w:rsidRPr="00093D7B">
        <w:rPr>
          <w:bCs/>
          <w:sz w:val="20"/>
          <w:szCs w:val="20"/>
        </w:rPr>
        <w:t xml:space="preserve"> a cílů udržitelného rozvoje (SDGs)</w:t>
      </w:r>
      <w:r w:rsidR="00394298">
        <w:rPr>
          <w:bCs/>
          <w:sz w:val="20"/>
          <w:szCs w:val="20"/>
        </w:rPr>
        <w:t xml:space="preserve">. </w:t>
      </w:r>
      <w:r w:rsidRPr="00093D7B">
        <w:rPr>
          <w:bCs/>
          <w:sz w:val="20"/>
          <w:szCs w:val="20"/>
        </w:rPr>
        <w:t>Zároveň však odvětví živočišné výroby musí</w:t>
      </w:r>
      <w:r w:rsidR="00516679">
        <w:rPr>
          <w:bCs/>
          <w:sz w:val="20"/>
          <w:szCs w:val="20"/>
        </w:rPr>
        <w:t xml:space="preserve"> dle FAO</w:t>
      </w:r>
      <w:r w:rsidRPr="00093D7B">
        <w:rPr>
          <w:bCs/>
          <w:sz w:val="20"/>
          <w:szCs w:val="20"/>
        </w:rPr>
        <w:t xml:space="preserve"> přispět k řešení řady výzev.</w:t>
      </w:r>
      <w:r w:rsidR="00394298">
        <w:rPr>
          <w:bCs/>
          <w:sz w:val="20"/>
          <w:szCs w:val="20"/>
        </w:rPr>
        <w:t xml:space="preserve"> </w:t>
      </w:r>
      <w:r w:rsidRPr="00093D7B">
        <w:rPr>
          <w:bCs/>
          <w:sz w:val="20"/>
          <w:szCs w:val="20"/>
        </w:rPr>
        <w:t>Patří mezi ně otázky související s</w:t>
      </w:r>
      <w:r w:rsidR="00221989">
        <w:rPr>
          <w:bCs/>
          <w:sz w:val="20"/>
          <w:szCs w:val="20"/>
        </w:rPr>
        <w:t> </w:t>
      </w:r>
      <w:r w:rsidRPr="00093D7B">
        <w:rPr>
          <w:bCs/>
          <w:sz w:val="20"/>
          <w:szCs w:val="20"/>
        </w:rPr>
        <w:t xml:space="preserve">životním prostředím (např. odlesňování, emise skleníkových plynů, neudržitelné využívání vody a půdy, konkurence mezi potravinami a krmivy), </w:t>
      </w:r>
      <w:r w:rsidR="00394298">
        <w:rPr>
          <w:bCs/>
          <w:sz w:val="20"/>
          <w:szCs w:val="20"/>
        </w:rPr>
        <w:t>managementem</w:t>
      </w:r>
      <w:r w:rsidRPr="00093D7B">
        <w:rPr>
          <w:bCs/>
          <w:sz w:val="20"/>
          <w:szCs w:val="20"/>
        </w:rPr>
        <w:t xml:space="preserve"> (nadměrná pastva, špatné životní podmínky zvířat)</w:t>
      </w:r>
      <w:r w:rsidR="00986A40">
        <w:rPr>
          <w:bCs/>
          <w:sz w:val="20"/>
          <w:szCs w:val="20"/>
        </w:rPr>
        <w:t xml:space="preserve"> a</w:t>
      </w:r>
      <w:r w:rsidRPr="00093D7B">
        <w:rPr>
          <w:bCs/>
          <w:sz w:val="20"/>
          <w:szCs w:val="20"/>
        </w:rPr>
        <w:t xml:space="preserve"> otázky související se zdravím zvířat (např. </w:t>
      </w:r>
      <w:r w:rsidR="00394298">
        <w:rPr>
          <w:bCs/>
          <w:sz w:val="20"/>
          <w:szCs w:val="20"/>
        </w:rPr>
        <w:t>z</w:t>
      </w:r>
      <w:r w:rsidR="00516679">
        <w:rPr>
          <w:bCs/>
          <w:sz w:val="20"/>
          <w:szCs w:val="20"/>
        </w:rPr>
        <w:t>oo</w:t>
      </w:r>
      <w:r w:rsidR="00986A40">
        <w:rPr>
          <w:bCs/>
          <w:sz w:val="20"/>
          <w:szCs w:val="20"/>
        </w:rPr>
        <w:t>n</w:t>
      </w:r>
      <w:r w:rsidR="00516679">
        <w:rPr>
          <w:bCs/>
          <w:sz w:val="20"/>
          <w:szCs w:val="20"/>
        </w:rPr>
        <w:t>ózy</w:t>
      </w:r>
      <w:r w:rsidRPr="00093D7B">
        <w:rPr>
          <w:bCs/>
          <w:sz w:val="20"/>
          <w:szCs w:val="20"/>
        </w:rPr>
        <w:t>, antimikrobiální rezistence)</w:t>
      </w:r>
      <w:r w:rsidR="00986A40">
        <w:rPr>
          <w:bCs/>
          <w:sz w:val="20"/>
          <w:szCs w:val="20"/>
        </w:rPr>
        <w:t>.</w:t>
      </w:r>
    </w:p>
    <w:p w14:paraId="0B28F834" w14:textId="105339FF" w:rsidR="00093D7B" w:rsidRPr="00093D7B" w:rsidRDefault="00093D7B" w:rsidP="001C4971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3DC6A26E" w14:textId="77777777" w:rsidR="00093D7B" w:rsidRPr="00986A40" w:rsidRDefault="00093D7B" w:rsidP="001C4971">
      <w:pPr>
        <w:pStyle w:val="Default"/>
        <w:spacing w:line="276" w:lineRule="auto"/>
        <w:jc w:val="both"/>
        <w:rPr>
          <w:bCs/>
          <w:sz w:val="20"/>
          <w:szCs w:val="20"/>
          <w:u w:val="single"/>
        </w:rPr>
      </w:pPr>
      <w:r w:rsidRPr="00986A40">
        <w:rPr>
          <w:bCs/>
          <w:sz w:val="20"/>
          <w:szCs w:val="20"/>
          <w:u w:val="single"/>
        </w:rPr>
        <w:t>Rizika</w:t>
      </w:r>
    </w:p>
    <w:p w14:paraId="769EE471" w14:textId="09B745A4" w:rsidR="004B07E6" w:rsidRDefault="00093D7B" w:rsidP="001C4971">
      <w:pPr>
        <w:pStyle w:val="Default"/>
        <w:spacing w:line="276" w:lineRule="auto"/>
        <w:jc w:val="both"/>
        <w:rPr>
          <w:bCs/>
          <w:sz w:val="20"/>
          <w:szCs w:val="20"/>
        </w:rPr>
      </w:pPr>
      <w:r w:rsidRPr="00093D7B">
        <w:rPr>
          <w:bCs/>
          <w:sz w:val="20"/>
          <w:szCs w:val="20"/>
        </w:rPr>
        <w:t>Pokud jde o důkazy o rizicích plynoucích z konzumace potravin živočišného původu, uvádí</w:t>
      </w:r>
      <w:r w:rsidR="00BA1A8E" w:rsidRPr="00BA1A8E">
        <w:rPr>
          <w:bCs/>
          <w:sz w:val="20"/>
          <w:szCs w:val="20"/>
        </w:rPr>
        <w:t xml:space="preserve"> </w:t>
      </w:r>
      <w:r w:rsidR="00BA1A8E" w:rsidRPr="00093D7B">
        <w:rPr>
          <w:bCs/>
          <w:sz w:val="20"/>
          <w:szCs w:val="20"/>
        </w:rPr>
        <w:t>zpráva</w:t>
      </w:r>
      <w:r w:rsidRPr="00093D7B">
        <w:rPr>
          <w:bCs/>
          <w:sz w:val="20"/>
          <w:szCs w:val="20"/>
        </w:rPr>
        <w:t xml:space="preserve">, že konzumace i malého množství </w:t>
      </w:r>
      <w:r w:rsidR="0032518F">
        <w:rPr>
          <w:bCs/>
          <w:sz w:val="20"/>
          <w:szCs w:val="20"/>
        </w:rPr>
        <w:t>průmyslově upraveného červeného masa</w:t>
      </w:r>
      <w:r w:rsidRPr="00093D7B">
        <w:rPr>
          <w:bCs/>
          <w:sz w:val="20"/>
          <w:szCs w:val="20"/>
        </w:rPr>
        <w:t xml:space="preserve"> může zvýšit riziko </w:t>
      </w:r>
      <w:r w:rsidR="00221989">
        <w:rPr>
          <w:bCs/>
          <w:sz w:val="20"/>
          <w:szCs w:val="20"/>
        </w:rPr>
        <w:t>smrti</w:t>
      </w:r>
      <w:r w:rsidRPr="00093D7B">
        <w:rPr>
          <w:bCs/>
          <w:sz w:val="20"/>
          <w:szCs w:val="20"/>
        </w:rPr>
        <w:t xml:space="preserve"> a </w:t>
      </w:r>
      <w:r w:rsidR="005855C5">
        <w:rPr>
          <w:bCs/>
          <w:sz w:val="20"/>
          <w:szCs w:val="20"/>
        </w:rPr>
        <w:t>prevalenci</w:t>
      </w:r>
      <w:r w:rsidRPr="00093D7B">
        <w:rPr>
          <w:bCs/>
          <w:sz w:val="20"/>
          <w:szCs w:val="20"/>
        </w:rPr>
        <w:t xml:space="preserve"> chronických onemocnění, včetně kardiovaskulárních chorob a rakoviny tlustého střeva a konečníku. </w:t>
      </w:r>
      <w:r w:rsidR="00BA1A8E">
        <w:rPr>
          <w:bCs/>
          <w:sz w:val="20"/>
          <w:szCs w:val="20"/>
        </w:rPr>
        <w:t>Oproti tomu k</w:t>
      </w:r>
      <w:r w:rsidRPr="00093D7B">
        <w:rPr>
          <w:bCs/>
          <w:sz w:val="20"/>
          <w:szCs w:val="20"/>
        </w:rPr>
        <w:t xml:space="preserve">onzumace nezpracovaného červeného masa v mírném množství (od 9 do 71 gramů denně) </w:t>
      </w:r>
      <w:r w:rsidR="00BA1A8E">
        <w:rPr>
          <w:bCs/>
          <w:sz w:val="20"/>
          <w:szCs w:val="20"/>
        </w:rPr>
        <w:t>přináší</w:t>
      </w:r>
      <w:r w:rsidR="0032518F" w:rsidRPr="0032518F">
        <w:rPr>
          <w:bCs/>
          <w:sz w:val="20"/>
          <w:szCs w:val="20"/>
        </w:rPr>
        <w:t xml:space="preserve"> minimální riziko</w:t>
      </w:r>
      <w:r w:rsidR="00BA1A8E">
        <w:rPr>
          <w:bCs/>
          <w:sz w:val="20"/>
          <w:szCs w:val="20"/>
        </w:rPr>
        <w:t xml:space="preserve"> </w:t>
      </w:r>
      <w:r w:rsidR="0032518F" w:rsidRPr="0032518F">
        <w:rPr>
          <w:bCs/>
          <w:sz w:val="20"/>
          <w:szCs w:val="20"/>
        </w:rPr>
        <w:t>co se týče výskytu chronických onemocnění.</w:t>
      </w:r>
      <w:r w:rsidR="00986A40">
        <w:rPr>
          <w:bCs/>
          <w:sz w:val="20"/>
          <w:szCs w:val="20"/>
        </w:rPr>
        <w:t xml:space="preserve"> </w:t>
      </w:r>
      <w:r w:rsidR="00F31A6B">
        <w:rPr>
          <w:bCs/>
          <w:sz w:val="20"/>
          <w:szCs w:val="20"/>
        </w:rPr>
        <w:t>S</w:t>
      </w:r>
      <w:r w:rsidRPr="00093D7B">
        <w:rPr>
          <w:bCs/>
          <w:sz w:val="20"/>
          <w:szCs w:val="20"/>
        </w:rPr>
        <w:t>ouvislost</w:t>
      </w:r>
      <w:r w:rsidR="00F31A6B">
        <w:rPr>
          <w:bCs/>
          <w:sz w:val="20"/>
          <w:szCs w:val="20"/>
        </w:rPr>
        <w:t>i</w:t>
      </w:r>
      <w:r w:rsidRPr="00093D7B">
        <w:rPr>
          <w:bCs/>
          <w:sz w:val="20"/>
          <w:szCs w:val="20"/>
        </w:rPr>
        <w:t xml:space="preserve"> mezi konzumací mléka, vajec a drůbeže u zdravých dospělých osob a onemocněními, jako jsou ischemická choroba srdeční, mrtvice a hypertenze</w:t>
      </w:r>
      <w:r w:rsidR="0032518F">
        <w:rPr>
          <w:bCs/>
          <w:sz w:val="20"/>
          <w:szCs w:val="20"/>
        </w:rPr>
        <w:t xml:space="preserve"> jsou</w:t>
      </w:r>
      <w:r w:rsidRPr="00093D7B">
        <w:rPr>
          <w:bCs/>
          <w:sz w:val="20"/>
          <w:szCs w:val="20"/>
        </w:rPr>
        <w:t xml:space="preserve"> </w:t>
      </w:r>
      <w:r w:rsidR="00F31A6B">
        <w:rPr>
          <w:bCs/>
          <w:sz w:val="20"/>
          <w:szCs w:val="20"/>
        </w:rPr>
        <w:t>podle studie</w:t>
      </w:r>
      <w:r w:rsidR="004B07E6">
        <w:rPr>
          <w:bCs/>
          <w:sz w:val="20"/>
          <w:szCs w:val="20"/>
        </w:rPr>
        <w:t xml:space="preserve"> </w:t>
      </w:r>
      <w:r w:rsidRPr="00093D7B">
        <w:rPr>
          <w:bCs/>
          <w:sz w:val="20"/>
          <w:szCs w:val="20"/>
        </w:rPr>
        <w:t>neprůkazné (v případě mléka) nebo nevýznamné (v případě vajec a drůbeže).</w:t>
      </w:r>
    </w:p>
    <w:p w14:paraId="7409A069" w14:textId="77777777" w:rsidR="004B07E6" w:rsidRDefault="004B07E6" w:rsidP="001C4971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2DCBAC80" w14:textId="086B393B" w:rsidR="00093D7B" w:rsidRPr="00093D7B" w:rsidRDefault="00093D7B" w:rsidP="001C4971">
      <w:pPr>
        <w:pStyle w:val="Default"/>
        <w:spacing w:line="276" w:lineRule="auto"/>
        <w:jc w:val="both"/>
        <w:rPr>
          <w:bCs/>
          <w:sz w:val="20"/>
          <w:szCs w:val="20"/>
        </w:rPr>
      </w:pPr>
      <w:r w:rsidRPr="00093D7B">
        <w:rPr>
          <w:bCs/>
          <w:sz w:val="20"/>
          <w:szCs w:val="20"/>
        </w:rPr>
        <w:t xml:space="preserve">Na nedávném prvním zasedání Podvýboru pro hospodářská zvířata Výboru pro zemědělství FAO byly vlády vyzvány, aby aktualizovaly </w:t>
      </w:r>
      <w:r w:rsidR="004B07E6">
        <w:rPr>
          <w:bCs/>
          <w:sz w:val="20"/>
          <w:szCs w:val="20"/>
        </w:rPr>
        <w:t xml:space="preserve">svá </w:t>
      </w:r>
      <w:r w:rsidRPr="00093D7B">
        <w:rPr>
          <w:bCs/>
          <w:sz w:val="20"/>
          <w:szCs w:val="20"/>
        </w:rPr>
        <w:t xml:space="preserve">národní výživová doporučení a případně zvážily, jak mohou maso, vejce a mléko přispívat ke specifickým </w:t>
      </w:r>
      <w:r w:rsidR="004B07E6">
        <w:rPr>
          <w:bCs/>
          <w:sz w:val="20"/>
          <w:szCs w:val="20"/>
        </w:rPr>
        <w:t>požadavkům na výživu</w:t>
      </w:r>
      <w:r w:rsidRPr="00093D7B">
        <w:rPr>
          <w:bCs/>
          <w:sz w:val="20"/>
          <w:szCs w:val="20"/>
        </w:rPr>
        <w:t xml:space="preserve"> v průběhu lidského života.</w:t>
      </w:r>
    </w:p>
    <w:p w14:paraId="407C035C" w14:textId="0ECDCAEE" w:rsidR="00093D7B" w:rsidRPr="00093D7B" w:rsidRDefault="00093D7B" w:rsidP="00093D7B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0FCF3F39" w14:textId="490A695B" w:rsidR="00867304" w:rsidRPr="00060FC6" w:rsidRDefault="00867304" w:rsidP="00867304">
      <w:pPr>
        <w:pStyle w:val="Default"/>
        <w:spacing w:line="276" w:lineRule="auto"/>
        <w:jc w:val="both"/>
        <w:rPr>
          <w:bCs/>
          <w:sz w:val="20"/>
          <w:szCs w:val="22"/>
        </w:rPr>
      </w:pPr>
      <w:r w:rsidRPr="00060FC6">
        <w:rPr>
          <w:bCs/>
          <w:sz w:val="20"/>
          <w:szCs w:val="22"/>
        </w:rPr>
        <w:t>(</w:t>
      </w:r>
      <w:hyperlink r:id="rId9" w:history="1">
        <w:r w:rsidRPr="00C14D3C">
          <w:rPr>
            <w:rStyle w:val="Hypertextovodkaz"/>
            <w:sz w:val="20"/>
            <w:szCs w:val="22"/>
          </w:rPr>
          <w:t>FAO online</w:t>
        </w:r>
      </w:hyperlink>
      <w:r w:rsidRPr="00060FC6">
        <w:rPr>
          <w:sz w:val="20"/>
          <w:szCs w:val="22"/>
        </w:rPr>
        <w:t xml:space="preserve"> 0</w:t>
      </w:r>
      <w:r w:rsidR="00C14D3C">
        <w:rPr>
          <w:sz w:val="20"/>
          <w:szCs w:val="22"/>
        </w:rPr>
        <w:t>4</w:t>
      </w:r>
      <w:r w:rsidRPr="00060FC6">
        <w:rPr>
          <w:sz w:val="20"/>
          <w:szCs w:val="22"/>
        </w:rPr>
        <w:t>/202</w:t>
      </w:r>
      <w:r w:rsidR="00060FC6" w:rsidRPr="00060FC6">
        <w:rPr>
          <w:sz w:val="20"/>
          <w:szCs w:val="22"/>
        </w:rPr>
        <w:t>3</w:t>
      </w:r>
      <w:r w:rsidR="00C14D3C">
        <w:rPr>
          <w:sz w:val="20"/>
          <w:szCs w:val="22"/>
        </w:rPr>
        <w:t xml:space="preserve">, </w:t>
      </w:r>
      <w:hyperlink r:id="rId10" w:history="1">
        <w:r w:rsidR="00C14D3C" w:rsidRPr="00C14D3C">
          <w:rPr>
            <w:rStyle w:val="Hypertextovodkaz"/>
            <w:sz w:val="20"/>
            <w:szCs w:val="22"/>
          </w:rPr>
          <w:t>Evropská Komise online</w:t>
        </w:r>
      </w:hyperlink>
      <w:r w:rsidR="00C14D3C">
        <w:rPr>
          <w:sz w:val="20"/>
          <w:szCs w:val="22"/>
        </w:rPr>
        <w:t xml:space="preserve"> 04/2023</w:t>
      </w:r>
      <w:r w:rsidR="00D70A88">
        <w:rPr>
          <w:sz w:val="20"/>
          <w:szCs w:val="22"/>
        </w:rPr>
        <w:t>)</w:t>
      </w:r>
      <w:r w:rsidRPr="00060FC6">
        <w:rPr>
          <w:noProof/>
          <w:sz w:val="20"/>
          <w:szCs w:val="22"/>
          <w:lang w:eastAsia="cs-CZ"/>
        </w:rPr>
        <w:t xml:space="preserve"> </w:t>
      </w:r>
    </w:p>
    <w:p w14:paraId="1D773B28" w14:textId="636AC2F2" w:rsidR="00267484" w:rsidRDefault="00267484" w:rsidP="00867304">
      <w:pPr>
        <w:pStyle w:val="Default"/>
        <w:jc w:val="both"/>
        <w:rPr>
          <w:bCs/>
          <w:sz w:val="20"/>
          <w:szCs w:val="22"/>
        </w:rPr>
      </w:pPr>
    </w:p>
    <w:p w14:paraId="08657548" w14:textId="6EA8DD86" w:rsidR="00867304" w:rsidRPr="00267484" w:rsidRDefault="00867304" w:rsidP="00867304">
      <w:pPr>
        <w:pStyle w:val="Default"/>
        <w:jc w:val="both"/>
        <w:rPr>
          <w:bCs/>
          <w:sz w:val="20"/>
          <w:szCs w:val="22"/>
        </w:rPr>
      </w:pPr>
      <w:r w:rsidRPr="00267484">
        <w:rPr>
          <w:bCs/>
          <w:sz w:val="20"/>
          <w:szCs w:val="22"/>
        </w:rPr>
        <w:t>Ing. Martina Nádvorníková</w:t>
      </w:r>
    </w:p>
    <w:p w14:paraId="3784F2B3" w14:textId="17EB477A" w:rsidR="00936AE5" w:rsidRDefault="00867304" w:rsidP="00EA0687">
      <w:pPr>
        <w:pStyle w:val="Default"/>
        <w:jc w:val="both"/>
      </w:pPr>
      <w:r w:rsidRPr="00267484">
        <w:rPr>
          <w:sz w:val="20"/>
          <w:szCs w:val="22"/>
        </w:rPr>
        <w:t>Odbor zahraničně obchodní spolupráce, MZe</w:t>
      </w:r>
    </w:p>
    <w:sectPr w:rsidR="00936AE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1484" w14:textId="77777777" w:rsidR="00333450" w:rsidRDefault="00333450" w:rsidP="00867304">
      <w:pPr>
        <w:spacing w:after="0" w:line="240" w:lineRule="auto"/>
      </w:pPr>
      <w:r>
        <w:separator/>
      </w:r>
    </w:p>
  </w:endnote>
  <w:endnote w:type="continuationSeparator" w:id="0">
    <w:p w14:paraId="188E3FC0" w14:textId="77777777" w:rsidR="00333450" w:rsidRDefault="00333450" w:rsidP="0086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D298" w14:textId="77777777" w:rsidR="00333450" w:rsidRDefault="00333450" w:rsidP="00867304">
      <w:pPr>
        <w:spacing w:after="0" w:line="240" w:lineRule="auto"/>
      </w:pPr>
      <w:r>
        <w:separator/>
      </w:r>
    </w:p>
  </w:footnote>
  <w:footnote w:type="continuationSeparator" w:id="0">
    <w:p w14:paraId="32C0E737" w14:textId="77777777" w:rsidR="00333450" w:rsidRDefault="00333450" w:rsidP="00867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127C" w14:textId="742C14A9" w:rsidR="00971A80" w:rsidRDefault="00867304">
    <w:pPr>
      <w:pStyle w:val="Zhlav"/>
    </w:pPr>
    <w:r>
      <w:tab/>
    </w:r>
    <w:r>
      <w:tab/>
    </w:r>
    <w:r w:rsidR="00093D7B">
      <w:t>28</w:t>
    </w:r>
    <w:r>
      <w:t>. 0</w:t>
    </w:r>
    <w:r w:rsidR="00093D7B">
      <w:t>4</w:t>
    </w:r>
    <w:r w:rsidR="00081682">
      <w:t>. 202</w:t>
    </w:r>
    <w:r w:rsidR="0026748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A6161"/>
    <w:multiLevelType w:val="hybridMultilevel"/>
    <w:tmpl w:val="203A935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6751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39"/>
    <w:rsid w:val="00021C8C"/>
    <w:rsid w:val="00057347"/>
    <w:rsid w:val="00060FC6"/>
    <w:rsid w:val="00081682"/>
    <w:rsid w:val="00093D7B"/>
    <w:rsid w:val="000C08DE"/>
    <w:rsid w:val="000D2CC7"/>
    <w:rsid w:val="000D41C7"/>
    <w:rsid w:val="00133145"/>
    <w:rsid w:val="001C4971"/>
    <w:rsid w:val="001F7FE0"/>
    <w:rsid w:val="00221989"/>
    <w:rsid w:val="00267484"/>
    <w:rsid w:val="00267DB9"/>
    <w:rsid w:val="00323711"/>
    <w:rsid w:val="0032518F"/>
    <w:rsid w:val="00333450"/>
    <w:rsid w:val="00394298"/>
    <w:rsid w:val="003B0744"/>
    <w:rsid w:val="00412CB3"/>
    <w:rsid w:val="00413438"/>
    <w:rsid w:val="004B07E6"/>
    <w:rsid w:val="004D3CCB"/>
    <w:rsid w:val="00516679"/>
    <w:rsid w:val="005855C5"/>
    <w:rsid w:val="005D6A69"/>
    <w:rsid w:val="005E6F87"/>
    <w:rsid w:val="0066125E"/>
    <w:rsid w:val="007274A5"/>
    <w:rsid w:val="00782FD4"/>
    <w:rsid w:val="0085395F"/>
    <w:rsid w:val="00867304"/>
    <w:rsid w:val="00875098"/>
    <w:rsid w:val="008F0DC8"/>
    <w:rsid w:val="00936AE5"/>
    <w:rsid w:val="00986A40"/>
    <w:rsid w:val="00A23E39"/>
    <w:rsid w:val="00A26472"/>
    <w:rsid w:val="00A5202B"/>
    <w:rsid w:val="00A56FB0"/>
    <w:rsid w:val="00AC4961"/>
    <w:rsid w:val="00AF11F5"/>
    <w:rsid w:val="00B74928"/>
    <w:rsid w:val="00B85919"/>
    <w:rsid w:val="00BA1A8E"/>
    <w:rsid w:val="00BB2EEC"/>
    <w:rsid w:val="00C14D3C"/>
    <w:rsid w:val="00C6592E"/>
    <w:rsid w:val="00C87CEB"/>
    <w:rsid w:val="00CB7CF7"/>
    <w:rsid w:val="00D70A88"/>
    <w:rsid w:val="00D82899"/>
    <w:rsid w:val="00D90179"/>
    <w:rsid w:val="00D97C1D"/>
    <w:rsid w:val="00DA7A1F"/>
    <w:rsid w:val="00E163DA"/>
    <w:rsid w:val="00E60D8C"/>
    <w:rsid w:val="00EA0687"/>
    <w:rsid w:val="00EB206C"/>
    <w:rsid w:val="00F31A6B"/>
    <w:rsid w:val="00F35522"/>
    <w:rsid w:val="00F55AF8"/>
    <w:rsid w:val="00F7581A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D857"/>
  <w15:chartTrackingRefBased/>
  <w15:docId w15:val="{7CD8F334-9AA4-434A-9005-86142080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3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7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6730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67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304"/>
  </w:style>
  <w:style w:type="paragraph" w:styleId="Zpat">
    <w:name w:val="footer"/>
    <w:basedOn w:val="Normln"/>
    <w:link w:val="ZpatChar"/>
    <w:uiPriority w:val="99"/>
    <w:unhideWhenUsed/>
    <w:rsid w:val="00867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304"/>
  </w:style>
  <w:style w:type="character" w:styleId="Nevyeenzmnka">
    <w:name w:val="Unresolved Mention"/>
    <w:basedOn w:val="Standardnpsmoodstavce"/>
    <w:uiPriority w:val="99"/>
    <w:semiHidden/>
    <w:unhideWhenUsed/>
    <w:rsid w:val="00060FC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B2EEC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C14D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o.org/documents/card/en/c/cc3912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knowledge4policy.ec.europa.eu/publication/contribution-terrestrial-animal-source-food-healthy-diets-improved-nutrition-health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o.org/newsroom/detail/meat-eggs-and-milk-essential-source-of-nutrients-new-fao-report-says-250423/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Nádvorníková Martina</dc:creator>
  <cp:keywords/>
  <dc:description/>
  <cp:lastModifiedBy>Bartošová Karolína</cp:lastModifiedBy>
  <cp:revision>2</cp:revision>
  <dcterms:created xsi:type="dcterms:W3CDTF">2023-04-28T12:17:00Z</dcterms:created>
  <dcterms:modified xsi:type="dcterms:W3CDTF">2023-04-28T12:17:00Z</dcterms:modified>
</cp:coreProperties>
</file>