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39953" w14:textId="77777777" w:rsidR="00023C8D" w:rsidRPr="00834F24" w:rsidRDefault="00023C8D" w:rsidP="00946498">
      <w:pPr>
        <w:jc w:val="center"/>
        <w:rPr>
          <w:rFonts w:ascii="Arial Narrow" w:hAnsi="Arial Narrow" w:cs="Arial"/>
          <w:b/>
          <w:sz w:val="20"/>
          <w:szCs w:val="20"/>
        </w:rPr>
      </w:pPr>
      <w:r w:rsidRPr="00834F24">
        <w:rPr>
          <w:rFonts w:ascii="Arial Narrow" w:hAnsi="Arial Narrow" w:cs="Arial"/>
          <w:b/>
          <w:sz w:val="20"/>
          <w:szCs w:val="20"/>
        </w:rPr>
        <w:t>Overview of EU Member States’ Reformulation Programmes/Policies</w:t>
      </w:r>
    </w:p>
    <w:p w14:paraId="200DF925" w14:textId="0A0DD390" w:rsidR="00023C8D" w:rsidRPr="00834F24" w:rsidRDefault="00023C8D" w:rsidP="00223CD0">
      <w:pPr>
        <w:jc w:val="center"/>
        <w:rPr>
          <w:rFonts w:ascii="Arial Narrow" w:hAnsi="Arial Narrow" w:cs="Arial"/>
          <w:sz w:val="20"/>
          <w:szCs w:val="20"/>
        </w:rPr>
      </w:pPr>
      <w:r w:rsidRPr="00834F24">
        <w:rPr>
          <w:rFonts w:ascii="Arial Narrow" w:hAnsi="Arial Narrow" w:cs="Arial"/>
          <w:sz w:val="20"/>
          <w:szCs w:val="20"/>
        </w:rPr>
        <w:br/>
      </w:r>
      <w:r w:rsidRPr="00834F24">
        <w:rPr>
          <w:rFonts w:ascii="Arial Narrow" w:hAnsi="Arial Narrow" w:cs="Arial"/>
          <w:color w:val="FF0000"/>
          <w:sz w:val="20"/>
          <w:szCs w:val="20"/>
        </w:rPr>
        <w:t xml:space="preserve">Last updated: </w:t>
      </w:r>
      <w:r w:rsidR="004973F6" w:rsidRPr="00834F24">
        <w:rPr>
          <w:rFonts w:ascii="Arial Narrow" w:hAnsi="Arial Narrow" w:cs="Arial"/>
          <w:color w:val="FF0000"/>
          <w:sz w:val="20"/>
          <w:szCs w:val="20"/>
        </w:rPr>
        <w:t>21</w:t>
      </w:r>
      <w:r w:rsidR="00134AB5" w:rsidRPr="00834F24">
        <w:rPr>
          <w:rFonts w:ascii="Arial Narrow" w:hAnsi="Arial Narrow" w:cs="Arial"/>
          <w:color w:val="FF0000"/>
          <w:sz w:val="20"/>
          <w:szCs w:val="20"/>
        </w:rPr>
        <w:t>-</w:t>
      </w:r>
      <w:r w:rsidR="004973F6" w:rsidRPr="00834F24">
        <w:rPr>
          <w:rFonts w:ascii="Arial Narrow" w:hAnsi="Arial Narrow" w:cs="Arial"/>
          <w:color w:val="FF0000"/>
          <w:sz w:val="20"/>
          <w:szCs w:val="20"/>
        </w:rPr>
        <w:t>12</w:t>
      </w:r>
      <w:r w:rsidR="00134AB5" w:rsidRPr="00834F24">
        <w:rPr>
          <w:rFonts w:ascii="Arial Narrow" w:hAnsi="Arial Narrow" w:cs="Arial"/>
          <w:color w:val="FF0000"/>
          <w:sz w:val="20"/>
          <w:szCs w:val="20"/>
        </w:rPr>
        <w:t>-2021</w:t>
      </w:r>
      <w:r w:rsidRPr="00834F24">
        <w:rPr>
          <w:rFonts w:ascii="Arial Narrow" w:hAnsi="Arial Narrow" w:cs="Arial"/>
          <w:sz w:val="20"/>
          <w:szCs w:val="20"/>
        </w:rPr>
        <w:br/>
      </w:r>
    </w:p>
    <w:tbl>
      <w:tblPr>
        <w:tblStyle w:val="TableGrid"/>
        <w:tblW w:w="15793" w:type="dxa"/>
        <w:tblInd w:w="-856" w:type="dxa"/>
        <w:tblLayout w:type="fixed"/>
        <w:tblLook w:val="04A0" w:firstRow="1" w:lastRow="0" w:firstColumn="1" w:lastColumn="0" w:noHBand="0" w:noVBand="1"/>
      </w:tblPr>
      <w:tblGrid>
        <w:gridCol w:w="4964"/>
        <w:gridCol w:w="4965"/>
        <w:gridCol w:w="1264"/>
        <w:gridCol w:w="1515"/>
        <w:gridCol w:w="1113"/>
        <w:gridCol w:w="1305"/>
        <w:gridCol w:w="667"/>
      </w:tblGrid>
      <w:tr w:rsidR="006209CA" w14:paraId="20A7DCA2" w14:textId="77777777" w:rsidTr="00175D66">
        <w:tc>
          <w:tcPr>
            <w:tcW w:w="2694" w:type="dxa"/>
            <w:shd w:val="clear" w:color="auto" w:fill="4F81BD" w:themeFill="accent1"/>
          </w:tcPr>
          <w:p w14:paraId="7EBFA3B3" w14:textId="64C86A4E" w:rsidR="000F2976" w:rsidRDefault="000F2976" w:rsidP="000F2976">
            <w:pPr>
              <w:rPr>
                <w:rFonts w:ascii="Arial Narrow" w:hAnsi="Arial Narrow" w:cs="Arial"/>
              </w:rPr>
            </w:pPr>
            <w:r w:rsidRPr="00C7599B">
              <w:rPr>
                <w:rFonts w:ascii="Arial Narrow" w:hAnsi="Arial Narrow" w:cs="Arial"/>
                <w:b/>
                <w:color w:val="FFFFFF" w:themeColor="background1"/>
              </w:rPr>
              <w:t>Country</w:t>
            </w:r>
          </w:p>
        </w:tc>
        <w:tc>
          <w:tcPr>
            <w:tcW w:w="5245" w:type="dxa"/>
            <w:shd w:val="clear" w:color="auto" w:fill="4F81BD" w:themeFill="accent1"/>
          </w:tcPr>
          <w:p w14:paraId="18F80AD5" w14:textId="77A327BF" w:rsidR="000F2976" w:rsidRDefault="000F2976" w:rsidP="000F2976">
            <w:pPr>
              <w:rPr>
                <w:rFonts w:ascii="Arial Narrow" w:hAnsi="Arial Narrow" w:cs="Arial"/>
              </w:rPr>
            </w:pPr>
            <w:r w:rsidRPr="00C7599B">
              <w:rPr>
                <w:rFonts w:ascii="Arial Narrow" w:hAnsi="Arial Narrow" w:cs="Arial"/>
                <w:b/>
                <w:color w:val="FFFFFF" w:themeColor="background1"/>
              </w:rPr>
              <w:t>What is the methodology and objective of the programme? For which period (start/end)?</w:t>
            </w:r>
          </w:p>
        </w:tc>
        <w:tc>
          <w:tcPr>
            <w:tcW w:w="1701" w:type="dxa"/>
            <w:shd w:val="clear" w:color="auto" w:fill="4F81BD" w:themeFill="accent1"/>
          </w:tcPr>
          <w:p w14:paraId="7EC44A24" w14:textId="4938BC6D" w:rsidR="000F2976" w:rsidRDefault="000F2976" w:rsidP="000F2976">
            <w:pPr>
              <w:rPr>
                <w:rFonts w:ascii="Arial Narrow" w:hAnsi="Arial Narrow" w:cs="Arial"/>
              </w:rPr>
            </w:pPr>
            <w:r w:rsidRPr="00C7599B">
              <w:rPr>
                <w:rFonts w:ascii="Arial Narrow" w:hAnsi="Arial Narrow" w:cs="Arial"/>
                <w:b/>
                <w:color w:val="FFFFFF" w:themeColor="background1"/>
              </w:rPr>
              <w:t>Is the national programme based on discussions/ agreement between government and industry?  (Y/N)</w:t>
            </w:r>
          </w:p>
        </w:tc>
        <w:tc>
          <w:tcPr>
            <w:tcW w:w="2059" w:type="dxa"/>
            <w:shd w:val="clear" w:color="auto" w:fill="4F81BD" w:themeFill="accent1"/>
          </w:tcPr>
          <w:p w14:paraId="4B5D5332" w14:textId="20A18D1F" w:rsidR="000F2976" w:rsidRDefault="000F2976" w:rsidP="000F2976">
            <w:pPr>
              <w:rPr>
                <w:rFonts w:ascii="Arial Narrow" w:hAnsi="Arial Narrow" w:cs="Arial"/>
              </w:rPr>
            </w:pPr>
            <w:r w:rsidRPr="00C7599B">
              <w:rPr>
                <w:rFonts w:ascii="Arial Narrow" w:hAnsi="Arial Narrow" w:cs="Arial"/>
                <w:b/>
                <w:color w:val="FFFFFF" w:themeColor="background1"/>
              </w:rPr>
              <w:t xml:space="preserve">Have any targets/benchmarks been set to date? If so, for which nutrients and food/drink categories? </w:t>
            </w:r>
          </w:p>
        </w:tc>
        <w:tc>
          <w:tcPr>
            <w:tcW w:w="1485" w:type="dxa"/>
            <w:shd w:val="clear" w:color="auto" w:fill="4F81BD" w:themeFill="accent1"/>
          </w:tcPr>
          <w:p w14:paraId="564D726A" w14:textId="70AFAAD6" w:rsidR="000F2976" w:rsidRDefault="000F2976" w:rsidP="000F2976">
            <w:pPr>
              <w:rPr>
                <w:rFonts w:ascii="Arial Narrow" w:hAnsi="Arial Narrow" w:cs="Arial"/>
              </w:rPr>
            </w:pPr>
            <w:r w:rsidRPr="00C7599B">
              <w:rPr>
                <w:rFonts w:ascii="Arial Narrow" w:hAnsi="Arial Narrow" w:cs="Arial"/>
                <w:b/>
                <w:color w:val="FFFFFF" w:themeColor="background1"/>
              </w:rPr>
              <w:t>How will/has this be(</w:t>
            </w:r>
            <w:proofErr w:type="spellStart"/>
            <w:r w:rsidRPr="00C7599B">
              <w:rPr>
                <w:rFonts w:ascii="Arial Narrow" w:hAnsi="Arial Narrow" w:cs="Arial"/>
                <w:b/>
                <w:color w:val="FFFFFF" w:themeColor="background1"/>
              </w:rPr>
              <w:t>en</w:t>
            </w:r>
            <w:proofErr w:type="spellEnd"/>
            <w:r w:rsidRPr="00C7599B">
              <w:rPr>
                <w:rFonts w:ascii="Arial Narrow" w:hAnsi="Arial Narrow" w:cs="Arial"/>
                <w:b/>
                <w:color w:val="FFFFFF" w:themeColor="background1"/>
              </w:rPr>
              <w:t>) measured (e.g. self-reporting, academic study, health ministry, etc.)?</w:t>
            </w:r>
          </w:p>
        </w:tc>
        <w:tc>
          <w:tcPr>
            <w:tcW w:w="1759" w:type="dxa"/>
            <w:shd w:val="clear" w:color="auto" w:fill="4F81BD" w:themeFill="accent1"/>
          </w:tcPr>
          <w:p w14:paraId="742B30C2" w14:textId="1E39C603" w:rsidR="000F2976" w:rsidRDefault="000F2976" w:rsidP="000F2976">
            <w:pPr>
              <w:rPr>
                <w:rFonts w:ascii="Arial Narrow" w:hAnsi="Arial Narrow" w:cs="Arial"/>
              </w:rPr>
            </w:pPr>
            <w:r w:rsidRPr="00C7599B">
              <w:rPr>
                <w:rFonts w:ascii="Arial Narrow" w:hAnsi="Arial Narrow" w:cs="Arial"/>
                <w:b/>
                <w:color w:val="FFFFFF" w:themeColor="background1"/>
              </w:rPr>
              <w:t>What have been the successes achieved and/or bottlenecks experienced?</w:t>
            </w:r>
          </w:p>
        </w:tc>
        <w:tc>
          <w:tcPr>
            <w:tcW w:w="850" w:type="dxa"/>
            <w:shd w:val="clear" w:color="auto" w:fill="4F81BD" w:themeFill="accent1"/>
          </w:tcPr>
          <w:p w14:paraId="296E14B8" w14:textId="77777777" w:rsidR="000F2976" w:rsidRPr="00C7599B" w:rsidRDefault="000F2976" w:rsidP="000F2976">
            <w:pPr>
              <w:rPr>
                <w:rFonts w:ascii="Arial Narrow" w:hAnsi="Arial Narrow" w:cs="Arial"/>
                <w:b/>
                <w:color w:val="FFFFFF" w:themeColor="background1"/>
              </w:rPr>
            </w:pPr>
            <w:r w:rsidRPr="00C7599B">
              <w:rPr>
                <w:rFonts w:ascii="Arial Narrow" w:hAnsi="Arial Narrow" w:cs="Arial"/>
                <w:b/>
                <w:color w:val="FFFFFF" w:themeColor="background1"/>
              </w:rPr>
              <w:t xml:space="preserve">Links </w:t>
            </w:r>
          </w:p>
          <w:p w14:paraId="37FA8407" w14:textId="7F1D9016" w:rsidR="000F2976" w:rsidRDefault="000F2976" w:rsidP="000F2976">
            <w:pPr>
              <w:rPr>
                <w:rFonts w:ascii="Arial Narrow" w:hAnsi="Arial Narrow" w:cs="Arial"/>
              </w:rPr>
            </w:pPr>
            <w:r w:rsidRPr="00C7599B">
              <w:rPr>
                <w:rFonts w:ascii="Arial Narrow" w:hAnsi="Arial Narrow" w:cs="Arial"/>
                <w:b/>
                <w:color w:val="FFFFFF" w:themeColor="background1"/>
              </w:rPr>
              <w:t>(if any)</w:t>
            </w:r>
          </w:p>
        </w:tc>
      </w:tr>
      <w:tr w:rsidR="000A17AA" w14:paraId="3CD2B9FE" w14:textId="77777777" w:rsidTr="00175D66">
        <w:tc>
          <w:tcPr>
            <w:tcW w:w="6974" w:type="dxa"/>
          </w:tcPr>
          <w:p w14:paraId="62C7EF64" w14:textId="1DF86376" w:rsidR="000F2976" w:rsidRDefault="000F2976" w:rsidP="000F2976">
            <w:pPr>
              <w:rPr>
                <w:rFonts w:ascii="Arial Narrow" w:hAnsi="Arial Narrow" w:cs="Arial"/>
              </w:rPr>
            </w:pPr>
            <w:r w:rsidRPr="00C7599B">
              <w:rPr>
                <w:rFonts w:ascii="Arial Narrow" w:hAnsi="Arial Narrow" w:cs="Arial"/>
                <w:b/>
              </w:rPr>
              <w:t>Austria</w:t>
            </w:r>
          </w:p>
        </w:tc>
        <w:tc>
          <w:tcPr>
            <w:tcW w:w="6974" w:type="dxa"/>
          </w:tcPr>
          <w:p w14:paraId="5D0C700B" w14:textId="77777777" w:rsidR="000F2976" w:rsidRPr="00C7599B" w:rsidRDefault="000F2976" w:rsidP="000F2976">
            <w:pPr>
              <w:rPr>
                <w:rFonts w:ascii="Arial Narrow" w:hAnsi="Arial Narrow" w:cs="Arial"/>
              </w:rPr>
            </w:pPr>
            <w:r w:rsidRPr="00C7599B">
              <w:rPr>
                <w:rFonts w:ascii="Arial Narrow" w:hAnsi="Arial Narrow" w:cs="Arial"/>
              </w:rPr>
              <w:t>A policy called ”</w:t>
            </w:r>
            <w:proofErr w:type="spellStart"/>
            <w:r w:rsidRPr="00C7599B">
              <w:rPr>
                <w:rFonts w:ascii="Arial Narrow" w:hAnsi="Arial Narrow" w:cs="Arial"/>
              </w:rPr>
              <w:t>Nationaler</w:t>
            </w:r>
            <w:proofErr w:type="spellEnd"/>
            <w:r w:rsidRPr="00C7599B">
              <w:rPr>
                <w:rFonts w:ascii="Arial Narrow" w:hAnsi="Arial Narrow" w:cs="Arial"/>
              </w:rPr>
              <w:t xml:space="preserve"> </w:t>
            </w:r>
            <w:proofErr w:type="spellStart"/>
            <w:r w:rsidRPr="00C7599B">
              <w:rPr>
                <w:rFonts w:ascii="Arial Narrow" w:hAnsi="Arial Narrow" w:cs="Arial"/>
              </w:rPr>
              <w:t>Aktionsplan</w:t>
            </w:r>
            <w:proofErr w:type="spellEnd"/>
            <w:r w:rsidRPr="00C7599B">
              <w:rPr>
                <w:rFonts w:ascii="Arial Narrow" w:hAnsi="Arial Narrow" w:cs="Arial"/>
              </w:rPr>
              <w:t xml:space="preserve"> </w:t>
            </w:r>
            <w:proofErr w:type="spellStart"/>
            <w:r w:rsidRPr="00C7599B">
              <w:rPr>
                <w:rFonts w:ascii="Arial Narrow" w:hAnsi="Arial Narrow" w:cs="Arial"/>
              </w:rPr>
              <w:t>Ernährung</w:t>
            </w:r>
            <w:proofErr w:type="spellEnd"/>
            <w:r w:rsidRPr="00C7599B">
              <w:rPr>
                <w:rFonts w:ascii="Arial Narrow" w:hAnsi="Arial Narrow" w:cs="Arial"/>
              </w:rPr>
              <w:t>/</w:t>
            </w:r>
            <w:proofErr w:type="spellStart"/>
            <w:r w:rsidRPr="00C7599B">
              <w:rPr>
                <w:rFonts w:ascii="Arial Narrow" w:hAnsi="Arial Narrow" w:cs="Arial"/>
              </w:rPr>
              <w:t>NAP.e</w:t>
            </w:r>
            <w:proofErr w:type="spellEnd"/>
            <w:r w:rsidRPr="00C7599B">
              <w:rPr>
                <w:rFonts w:ascii="Arial Narrow" w:hAnsi="Arial Narrow" w:cs="Arial"/>
              </w:rPr>
              <w:t>” (national nutrition activity plan) has been in place since 2013. This strategic document defines actions to change behaviour and environment for better nutrition and therefore health but includes no changes of legal conditions. There is no concrete reformulation programme/policy in Austria as such.</w:t>
            </w:r>
          </w:p>
          <w:p w14:paraId="41334F75" w14:textId="77777777" w:rsidR="000F2976" w:rsidRPr="00C7599B" w:rsidRDefault="000F2976" w:rsidP="000F2976">
            <w:pPr>
              <w:rPr>
                <w:rFonts w:ascii="Arial Narrow" w:hAnsi="Arial Narrow" w:cs="Arial"/>
              </w:rPr>
            </w:pPr>
          </w:p>
          <w:p w14:paraId="687BFFD6" w14:textId="77777777" w:rsidR="000F2976" w:rsidRPr="00C7599B" w:rsidRDefault="000F2976" w:rsidP="000F2976">
            <w:pPr>
              <w:rPr>
                <w:rFonts w:ascii="Arial Narrow" w:hAnsi="Arial Narrow" w:cs="Arial"/>
              </w:rPr>
            </w:pPr>
            <w:r w:rsidRPr="00C7599B">
              <w:rPr>
                <w:rFonts w:ascii="Arial Narrow" w:hAnsi="Arial Narrow" w:cs="Arial"/>
              </w:rPr>
              <w:t>Examples of actions from the “</w:t>
            </w:r>
            <w:proofErr w:type="spellStart"/>
            <w:r w:rsidRPr="00C7599B">
              <w:rPr>
                <w:rFonts w:ascii="Arial Narrow" w:hAnsi="Arial Narrow" w:cs="Arial"/>
              </w:rPr>
              <w:t>NAP.e</w:t>
            </w:r>
            <w:proofErr w:type="spellEnd"/>
            <w:r w:rsidRPr="00C7599B">
              <w:rPr>
                <w:rFonts w:ascii="Arial Narrow" w:hAnsi="Arial Narrow" w:cs="Arial"/>
              </w:rPr>
              <w:t>”:</w:t>
            </w:r>
          </w:p>
          <w:p w14:paraId="7812A7C1" w14:textId="77777777" w:rsidR="000F2976" w:rsidRPr="00C7599B" w:rsidRDefault="000F2976" w:rsidP="000F2976">
            <w:pPr>
              <w:rPr>
                <w:rFonts w:ascii="Arial Narrow" w:hAnsi="Arial Narrow" w:cs="Arial"/>
                <w:u w:val="single"/>
              </w:rPr>
            </w:pPr>
            <w:r w:rsidRPr="00C7599B">
              <w:rPr>
                <w:rFonts w:ascii="Arial Narrow" w:hAnsi="Arial Narrow" w:cs="Arial"/>
                <w:u w:val="single"/>
              </w:rPr>
              <w:t xml:space="preserve">- </w:t>
            </w:r>
            <w:proofErr w:type="spellStart"/>
            <w:r w:rsidRPr="00C7599B">
              <w:rPr>
                <w:rFonts w:ascii="Arial Narrow" w:hAnsi="Arial Narrow" w:cs="Arial"/>
                <w:u w:val="single"/>
              </w:rPr>
              <w:t>Leitlinie</w:t>
            </w:r>
            <w:proofErr w:type="spellEnd"/>
            <w:r w:rsidRPr="00C7599B">
              <w:rPr>
                <w:rFonts w:ascii="Arial Narrow" w:hAnsi="Arial Narrow" w:cs="Arial"/>
                <w:u w:val="single"/>
              </w:rPr>
              <w:t xml:space="preserve"> </w:t>
            </w:r>
            <w:proofErr w:type="spellStart"/>
            <w:r w:rsidRPr="00C7599B">
              <w:rPr>
                <w:rFonts w:ascii="Arial Narrow" w:hAnsi="Arial Narrow" w:cs="Arial"/>
                <w:u w:val="single"/>
              </w:rPr>
              <w:t>Schulbuffet</w:t>
            </w:r>
            <w:proofErr w:type="spellEnd"/>
            <w:r w:rsidRPr="00C7599B">
              <w:rPr>
                <w:rFonts w:ascii="Arial Narrow" w:hAnsi="Arial Narrow" w:cs="Arial"/>
                <w:u w:val="single"/>
              </w:rPr>
              <w:t xml:space="preserve"> (guideline school snack bar/cafeteria) </w:t>
            </w:r>
          </w:p>
          <w:p w14:paraId="7EBA9058" w14:textId="77777777" w:rsidR="000F2976" w:rsidRPr="00C7599B" w:rsidRDefault="000F2976" w:rsidP="000F2976">
            <w:pPr>
              <w:rPr>
                <w:rFonts w:ascii="Arial Narrow" w:hAnsi="Arial Narrow" w:cs="Arial"/>
              </w:rPr>
            </w:pPr>
            <w:r w:rsidRPr="00C7599B">
              <w:rPr>
                <w:rFonts w:ascii="Arial Narrow" w:hAnsi="Arial Narrow" w:cs="Arial"/>
              </w:rPr>
              <w:t xml:space="preserve">This Guideline is for optional use (not obligatory!) for school cafeteria carrier and defines a minimum of standard. To accompany this, there was support for many other actions for changing the range to a healthy one.  </w:t>
            </w:r>
          </w:p>
          <w:p w14:paraId="56407C46" w14:textId="77777777" w:rsidR="000F2976" w:rsidRPr="00C7599B" w:rsidRDefault="000F2976" w:rsidP="000F2976">
            <w:pPr>
              <w:rPr>
                <w:rFonts w:ascii="Arial Narrow" w:hAnsi="Arial Narrow" w:cs="Arial"/>
                <w:u w:val="single"/>
              </w:rPr>
            </w:pPr>
            <w:r w:rsidRPr="00C7599B">
              <w:rPr>
                <w:rFonts w:ascii="Arial Narrow" w:hAnsi="Arial Narrow" w:cs="Arial"/>
                <w:u w:val="single"/>
              </w:rPr>
              <w:t xml:space="preserve">- </w:t>
            </w:r>
            <w:proofErr w:type="spellStart"/>
            <w:r w:rsidRPr="00C7599B">
              <w:rPr>
                <w:rFonts w:ascii="Arial Narrow" w:hAnsi="Arial Narrow" w:cs="Arial"/>
                <w:u w:val="single"/>
              </w:rPr>
              <w:t>Richtig</w:t>
            </w:r>
            <w:proofErr w:type="spellEnd"/>
            <w:r w:rsidRPr="00C7599B">
              <w:rPr>
                <w:rFonts w:ascii="Arial Narrow" w:hAnsi="Arial Narrow" w:cs="Arial"/>
                <w:u w:val="single"/>
              </w:rPr>
              <w:t xml:space="preserve"> Essen von </w:t>
            </w:r>
            <w:proofErr w:type="spellStart"/>
            <w:r w:rsidRPr="00C7599B">
              <w:rPr>
                <w:rFonts w:ascii="Arial Narrow" w:hAnsi="Arial Narrow" w:cs="Arial"/>
                <w:u w:val="single"/>
              </w:rPr>
              <w:t>Anfang</w:t>
            </w:r>
            <w:proofErr w:type="spellEnd"/>
            <w:r w:rsidRPr="00C7599B">
              <w:rPr>
                <w:rFonts w:ascii="Arial Narrow" w:hAnsi="Arial Narrow" w:cs="Arial"/>
                <w:u w:val="single"/>
              </w:rPr>
              <w:t xml:space="preserve"> an/REVAN (Eating right from the start)</w:t>
            </w:r>
          </w:p>
          <w:p w14:paraId="02EC7076" w14:textId="77777777" w:rsidR="000F2976" w:rsidRPr="00C7599B" w:rsidRDefault="000F2976" w:rsidP="000F2976">
            <w:pPr>
              <w:rPr>
                <w:rFonts w:ascii="Arial Narrow" w:hAnsi="Arial Narrow" w:cs="Arial"/>
              </w:rPr>
            </w:pPr>
            <w:r w:rsidRPr="00C7599B">
              <w:rPr>
                <w:rFonts w:ascii="Arial Narrow" w:hAnsi="Arial Narrow" w:cs="Arial"/>
              </w:rPr>
              <w:t xml:space="preserve">In terms of the raising amount of nutrition- and lifestyle associated diseases as overweight and obesity during childhood, there was a need to act against this trend. The program was defined for pregnant </w:t>
            </w:r>
            <w:r w:rsidRPr="00C7599B">
              <w:rPr>
                <w:rFonts w:ascii="Arial Narrow" w:hAnsi="Arial Narrow" w:cs="Arial"/>
              </w:rPr>
              <w:lastRenderedPageBreak/>
              <w:t xml:space="preserve">women, breastfeeding mothers and children up to 10 years. With this program, carried by Austrian Ministry of Health/BMG, Austrian Agency for Health and Food Safety/AGES and the Association of Austrian Social Security Institutions, evidence based information should accessible directly and indirectly for target group. </w:t>
            </w:r>
          </w:p>
          <w:p w14:paraId="2B37C68A" w14:textId="77777777" w:rsidR="000F2976" w:rsidRDefault="000F2976" w:rsidP="000F2976">
            <w:pPr>
              <w:rPr>
                <w:rFonts w:ascii="Arial Narrow" w:hAnsi="Arial Narrow" w:cs="Arial"/>
              </w:rPr>
            </w:pPr>
          </w:p>
        </w:tc>
        <w:tc>
          <w:tcPr>
            <w:tcW w:w="1701" w:type="dxa"/>
          </w:tcPr>
          <w:p w14:paraId="15C8759A" w14:textId="43A308FA" w:rsidR="000F2976" w:rsidRDefault="000F2976" w:rsidP="000F2976">
            <w:pPr>
              <w:rPr>
                <w:rFonts w:ascii="Arial Narrow" w:hAnsi="Arial Narrow" w:cs="Arial"/>
              </w:rPr>
            </w:pPr>
            <w:r w:rsidRPr="00C7599B">
              <w:rPr>
                <w:rFonts w:ascii="Arial Narrow" w:hAnsi="Arial Narrow" w:cs="Arial"/>
              </w:rPr>
              <w:lastRenderedPageBreak/>
              <w:t>N</w:t>
            </w:r>
          </w:p>
        </w:tc>
        <w:tc>
          <w:tcPr>
            <w:tcW w:w="2059" w:type="dxa"/>
          </w:tcPr>
          <w:p w14:paraId="465443C7" w14:textId="609C3BCF" w:rsidR="000F2976" w:rsidRDefault="000F2976" w:rsidP="000F2976">
            <w:pPr>
              <w:rPr>
                <w:rFonts w:ascii="Arial Narrow" w:hAnsi="Arial Narrow" w:cs="Arial"/>
              </w:rPr>
            </w:pPr>
            <w:r w:rsidRPr="00C7599B">
              <w:rPr>
                <w:rFonts w:ascii="Arial Narrow" w:hAnsi="Arial Narrow" w:cs="Arial"/>
              </w:rPr>
              <w:t>No setting of targets/benchmarks released.</w:t>
            </w:r>
          </w:p>
        </w:tc>
        <w:tc>
          <w:tcPr>
            <w:tcW w:w="1485" w:type="dxa"/>
          </w:tcPr>
          <w:p w14:paraId="29B8F0ED" w14:textId="64AF4EA3" w:rsidR="000F2976" w:rsidRDefault="000F2976" w:rsidP="000F2976">
            <w:pPr>
              <w:rPr>
                <w:rFonts w:ascii="Arial Narrow" w:hAnsi="Arial Narrow" w:cs="Arial"/>
              </w:rPr>
            </w:pPr>
            <w:r w:rsidRPr="00C7599B">
              <w:rPr>
                <w:rFonts w:ascii="Arial Narrow" w:hAnsi="Arial Narrow" w:cs="Arial"/>
              </w:rPr>
              <w:t>No setting of measurements released.</w:t>
            </w:r>
          </w:p>
        </w:tc>
        <w:tc>
          <w:tcPr>
            <w:tcW w:w="1759" w:type="dxa"/>
          </w:tcPr>
          <w:p w14:paraId="36FF8073" w14:textId="3468A645" w:rsidR="000F2976" w:rsidRDefault="000F2976" w:rsidP="000F2976">
            <w:pPr>
              <w:rPr>
                <w:rFonts w:ascii="Arial Narrow" w:hAnsi="Arial Narrow" w:cs="Arial"/>
              </w:rPr>
            </w:pPr>
            <w:r w:rsidRPr="00C7599B">
              <w:rPr>
                <w:rFonts w:ascii="Arial Narrow" w:hAnsi="Arial Narrow" w:cs="Arial"/>
              </w:rPr>
              <w:t>No data released.</w:t>
            </w:r>
          </w:p>
        </w:tc>
        <w:tc>
          <w:tcPr>
            <w:tcW w:w="850" w:type="dxa"/>
          </w:tcPr>
          <w:p w14:paraId="2DBF83DA" w14:textId="77777777" w:rsidR="000F2976" w:rsidRPr="00C7599B" w:rsidRDefault="000F2976" w:rsidP="000F2976">
            <w:pPr>
              <w:ind w:right="630"/>
              <w:rPr>
                <w:rFonts w:ascii="Arial Narrow" w:hAnsi="Arial Narrow" w:cs="Arial"/>
                <w:color w:val="0000FF"/>
                <w:sz w:val="18"/>
                <w:szCs w:val="18"/>
              </w:rPr>
            </w:pPr>
          </w:p>
          <w:p w14:paraId="2732136B" w14:textId="77777777" w:rsidR="000F2976" w:rsidRPr="00C7599B" w:rsidRDefault="00175D66" w:rsidP="000F2976">
            <w:pPr>
              <w:rPr>
                <w:rFonts w:ascii="Arial Narrow" w:hAnsi="Arial Narrow" w:cs="Arial"/>
                <w:color w:val="0000FF"/>
                <w:sz w:val="18"/>
                <w:szCs w:val="18"/>
              </w:rPr>
            </w:pPr>
            <w:hyperlink r:id="rId8" w:anchor="f1" w:history="1">
              <w:r w:rsidR="000F2976" w:rsidRPr="00C7599B">
                <w:rPr>
                  <w:rFonts w:ascii="Arial Narrow" w:hAnsi="Arial Narrow" w:cs="Arial"/>
                  <w:color w:val="0000FF"/>
                  <w:sz w:val="18"/>
                  <w:szCs w:val="18"/>
                  <w:u w:val="single"/>
                </w:rPr>
                <w:t>Link</w:t>
              </w:r>
            </w:hyperlink>
          </w:p>
          <w:p w14:paraId="471FC5D0" w14:textId="77777777" w:rsidR="000F2976" w:rsidRPr="00C7599B" w:rsidRDefault="000F2976" w:rsidP="000F2976">
            <w:pPr>
              <w:rPr>
                <w:rFonts w:ascii="Arial Narrow" w:hAnsi="Arial Narrow" w:cs="Arial"/>
                <w:color w:val="0000FF"/>
                <w:sz w:val="18"/>
                <w:szCs w:val="18"/>
              </w:rPr>
            </w:pPr>
          </w:p>
          <w:p w14:paraId="28F4A384" w14:textId="77777777" w:rsidR="000F2976" w:rsidRPr="00C7599B" w:rsidRDefault="00175D66" w:rsidP="000F2976">
            <w:pPr>
              <w:rPr>
                <w:rFonts w:ascii="Arial Narrow" w:hAnsi="Arial Narrow" w:cs="Arial"/>
                <w:color w:val="0000FF"/>
                <w:sz w:val="18"/>
                <w:szCs w:val="18"/>
              </w:rPr>
            </w:pPr>
            <w:hyperlink r:id="rId9" w:history="1">
              <w:r w:rsidR="000F2976" w:rsidRPr="00C7599B">
                <w:rPr>
                  <w:rFonts w:ascii="Arial Narrow" w:hAnsi="Arial Narrow" w:cs="Arial"/>
                  <w:color w:val="0000FF"/>
                  <w:sz w:val="18"/>
                  <w:szCs w:val="18"/>
                  <w:u w:val="single"/>
                </w:rPr>
                <w:t>Link</w:t>
              </w:r>
            </w:hyperlink>
          </w:p>
          <w:p w14:paraId="4C31C875" w14:textId="77777777" w:rsidR="000F2976" w:rsidRPr="00C7599B" w:rsidRDefault="000F2976" w:rsidP="000F2976">
            <w:pPr>
              <w:rPr>
                <w:rFonts w:ascii="Arial Narrow" w:hAnsi="Arial Narrow" w:cs="Arial"/>
                <w:color w:val="0000FF"/>
                <w:sz w:val="18"/>
                <w:szCs w:val="18"/>
              </w:rPr>
            </w:pPr>
          </w:p>
          <w:p w14:paraId="2CE4119D" w14:textId="77777777" w:rsidR="000F2976" w:rsidRPr="00C7599B" w:rsidRDefault="00175D66" w:rsidP="000F2976">
            <w:pPr>
              <w:rPr>
                <w:rFonts w:ascii="Arial Narrow" w:hAnsi="Arial Narrow" w:cs="Arial"/>
                <w:color w:val="0000FF"/>
                <w:sz w:val="18"/>
                <w:szCs w:val="18"/>
              </w:rPr>
            </w:pPr>
            <w:hyperlink r:id="rId10" w:history="1">
              <w:r w:rsidR="000F2976" w:rsidRPr="00C7599B">
                <w:rPr>
                  <w:rFonts w:ascii="Arial Narrow" w:hAnsi="Arial Narrow" w:cs="Arial"/>
                  <w:color w:val="0000FF"/>
                  <w:sz w:val="18"/>
                  <w:szCs w:val="18"/>
                  <w:u w:val="single"/>
                </w:rPr>
                <w:t>Link</w:t>
              </w:r>
            </w:hyperlink>
          </w:p>
          <w:p w14:paraId="02EF9924" w14:textId="77777777" w:rsidR="000F2976" w:rsidRDefault="000F2976" w:rsidP="000F2976">
            <w:pPr>
              <w:rPr>
                <w:rFonts w:ascii="Arial Narrow" w:hAnsi="Arial Narrow" w:cs="Arial"/>
              </w:rPr>
            </w:pPr>
          </w:p>
        </w:tc>
      </w:tr>
      <w:tr w:rsidR="000A17AA" w14:paraId="76DC52CD" w14:textId="77777777" w:rsidTr="00175D66">
        <w:tc>
          <w:tcPr>
            <w:tcW w:w="2694" w:type="dxa"/>
          </w:tcPr>
          <w:p w14:paraId="7B361CCA" w14:textId="6BF0FC6D" w:rsidR="000A17AA" w:rsidRPr="006209CA" w:rsidRDefault="006209CA" w:rsidP="006209CA">
            <w:pPr>
              <w:rPr>
                <w:rFonts w:ascii="Arial Narrow" w:hAnsi="Arial Narrow" w:cs="Arial"/>
                <w:b/>
                <w:bCs/>
              </w:rPr>
            </w:pPr>
            <w:r w:rsidRPr="006209CA">
              <w:rPr>
                <w:rFonts w:ascii="Arial Narrow" w:hAnsi="Arial Narrow" w:cs="Arial"/>
                <w:b/>
              </w:rPr>
              <w:t>Belgium</w:t>
            </w:r>
          </w:p>
        </w:tc>
        <w:tc>
          <w:tcPr>
            <w:tcW w:w="5245" w:type="dxa"/>
          </w:tcPr>
          <w:p w14:paraId="2EA2A4B3" w14:textId="77777777" w:rsidR="000A17AA" w:rsidRPr="00C7599B" w:rsidRDefault="000A17AA" w:rsidP="000A17AA">
            <w:pPr>
              <w:jc w:val="both"/>
              <w:rPr>
                <w:rFonts w:ascii="Arial Narrow" w:hAnsi="Arial Narrow" w:cs="Arial"/>
              </w:rPr>
            </w:pPr>
            <w:r w:rsidRPr="00C7599B">
              <w:rPr>
                <w:rFonts w:ascii="Arial Narrow" w:hAnsi="Arial Narrow" w:cs="Arial"/>
              </w:rPr>
              <w:t>At the beginning of the 2010s, the BE government asked food industry, retail and out of home to work out an action plan on product formulation in order to reduce the intake of energy and certain macro nutrients (e.g. sat. fat, salt, sugars). This led to an Agreement on Balanced Diets from 2012-2016 (</w:t>
            </w:r>
            <w:hyperlink r:id="rId11" w:history="1">
              <w:r w:rsidRPr="00C7599B">
                <w:rPr>
                  <w:rFonts w:ascii="Arial Narrow" w:hAnsi="Arial Narrow" w:cs="Arial"/>
                  <w:color w:val="0000FF"/>
                  <w:u w:val="single"/>
                </w:rPr>
                <w:t>https://www.convenantevenwichtigevoeding.be/nl</w:t>
              </w:r>
            </w:hyperlink>
            <w:r w:rsidRPr="00C7599B">
              <w:rPr>
                <w:rFonts w:ascii="Arial Narrow" w:hAnsi="Arial Narrow" w:cs="Arial"/>
              </w:rPr>
              <w:t>).</w:t>
            </w:r>
          </w:p>
          <w:p w14:paraId="30952CC9" w14:textId="77777777" w:rsidR="000A17AA" w:rsidRPr="00C7599B" w:rsidRDefault="000A17AA" w:rsidP="000A17AA">
            <w:pPr>
              <w:rPr>
                <w:rFonts w:ascii="Arial Narrow" w:hAnsi="Arial Narrow" w:cs="Arial"/>
              </w:rPr>
            </w:pPr>
          </w:p>
          <w:p w14:paraId="65E3F8FA" w14:textId="77777777" w:rsidR="000A17AA" w:rsidRPr="00C7599B" w:rsidRDefault="000A17AA" w:rsidP="000A17AA">
            <w:pPr>
              <w:rPr>
                <w:rFonts w:ascii="Arial Narrow" w:hAnsi="Arial Narrow" w:cs="Arial"/>
              </w:rPr>
            </w:pPr>
            <w:r w:rsidRPr="00C7599B">
              <w:rPr>
                <w:rFonts w:ascii="Arial Narrow" w:hAnsi="Arial Narrow" w:cs="Arial"/>
              </w:rPr>
              <w:t>Results obtained (period 2012-2017):</w:t>
            </w:r>
          </w:p>
          <w:p w14:paraId="75D3867A" w14:textId="77777777" w:rsidR="000A17AA" w:rsidRPr="00C7599B" w:rsidRDefault="000A17AA" w:rsidP="000A17AA">
            <w:pPr>
              <w:numPr>
                <w:ilvl w:val="0"/>
                <w:numId w:val="19"/>
              </w:numPr>
              <w:contextualSpacing/>
              <w:rPr>
                <w:rFonts w:ascii="Arial Narrow" w:hAnsi="Arial Narrow" w:cs="Arial"/>
              </w:rPr>
            </w:pPr>
            <w:r w:rsidRPr="00C7599B">
              <w:rPr>
                <w:rFonts w:ascii="Arial Narrow" w:hAnsi="Arial Narrow" w:cs="Arial"/>
              </w:rPr>
              <w:t>Breakfast cereals: 5.8% less sugars and 13% increase in fibre, 24.5% more wholegrains</w:t>
            </w:r>
          </w:p>
          <w:p w14:paraId="4EDAF998" w14:textId="77777777" w:rsidR="000A17AA" w:rsidRPr="00C7599B" w:rsidRDefault="000A17AA" w:rsidP="000A17AA">
            <w:pPr>
              <w:numPr>
                <w:ilvl w:val="0"/>
                <w:numId w:val="19"/>
              </w:numPr>
              <w:contextualSpacing/>
              <w:rPr>
                <w:rFonts w:ascii="Arial Narrow" w:hAnsi="Arial Narrow" w:cs="Arial"/>
              </w:rPr>
            </w:pPr>
            <w:r w:rsidRPr="00C7599B">
              <w:rPr>
                <w:rFonts w:ascii="Arial Narrow" w:hAnsi="Arial Narrow" w:cs="Arial"/>
              </w:rPr>
              <w:t>Confectionary: global reduction of saturated fat of -1.2% (chocolate products) and 3.2% (biscuits)</w:t>
            </w:r>
          </w:p>
          <w:p w14:paraId="41A61F0D" w14:textId="77777777" w:rsidR="000A17AA" w:rsidRPr="00C7599B" w:rsidRDefault="000A17AA" w:rsidP="000A17AA">
            <w:pPr>
              <w:numPr>
                <w:ilvl w:val="0"/>
                <w:numId w:val="19"/>
              </w:numPr>
              <w:contextualSpacing/>
              <w:rPr>
                <w:rFonts w:ascii="Arial Narrow" w:hAnsi="Arial Narrow" w:cs="Arial"/>
              </w:rPr>
            </w:pPr>
            <w:r w:rsidRPr="00C7599B">
              <w:rPr>
                <w:rFonts w:ascii="Arial Narrow" w:hAnsi="Arial Narrow" w:cs="Arial"/>
              </w:rPr>
              <w:t xml:space="preserve">Soft drinks: average sugar reduction of 7% </w:t>
            </w:r>
          </w:p>
          <w:p w14:paraId="1D01FF9B" w14:textId="77777777" w:rsidR="000A17AA" w:rsidRPr="00C7599B" w:rsidRDefault="000A17AA" w:rsidP="000A17AA">
            <w:pPr>
              <w:numPr>
                <w:ilvl w:val="0"/>
                <w:numId w:val="19"/>
              </w:numPr>
              <w:contextualSpacing/>
              <w:rPr>
                <w:rFonts w:ascii="Arial Narrow" w:hAnsi="Arial Narrow" w:cs="Arial"/>
              </w:rPr>
            </w:pPr>
            <w:r w:rsidRPr="00C7599B">
              <w:rPr>
                <w:rFonts w:ascii="Arial Narrow" w:hAnsi="Arial Narrow" w:cs="Arial"/>
              </w:rPr>
              <w:t xml:space="preserve">Dairy (yoghurts, yoghurt drinks, </w:t>
            </w:r>
            <w:proofErr w:type="spellStart"/>
            <w:r w:rsidRPr="00C7599B">
              <w:rPr>
                <w:rFonts w:ascii="Arial Narrow" w:hAnsi="Arial Narrow" w:cs="Arial"/>
              </w:rPr>
              <w:t>choco</w:t>
            </w:r>
            <w:proofErr w:type="spellEnd"/>
            <w:r w:rsidRPr="00C7599B">
              <w:rPr>
                <w:rFonts w:ascii="Arial Narrow" w:hAnsi="Arial Narrow" w:cs="Arial"/>
              </w:rPr>
              <w:t xml:space="preserve"> milks, desserts): global reduction of 3.8% added sugars</w:t>
            </w:r>
          </w:p>
          <w:p w14:paraId="70B79487" w14:textId="77777777" w:rsidR="000A17AA" w:rsidRPr="00C7599B" w:rsidRDefault="000A17AA" w:rsidP="000A17AA">
            <w:pPr>
              <w:numPr>
                <w:ilvl w:val="0"/>
                <w:numId w:val="19"/>
              </w:numPr>
              <w:contextualSpacing/>
              <w:rPr>
                <w:rFonts w:ascii="Arial Narrow" w:hAnsi="Arial Narrow" w:cs="Arial"/>
              </w:rPr>
            </w:pPr>
            <w:r w:rsidRPr="00C7599B">
              <w:rPr>
                <w:rFonts w:ascii="Arial Narrow" w:hAnsi="Arial Narrow" w:cs="Arial"/>
              </w:rPr>
              <w:t>Plant-based alternatives: sugar reduction of 18%</w:t>
            </w:r>
          </w:p>
          <w:p w14:paraId="4DC9FA39" w14:textId="77777777" w:rsidR="000A17AA" w:rsidRPr="00C7599B" w:rsidRDefault="000A17AA" w:rsidP="000A17AA">
            <w:pPr>
              <w:rPr>
                <w:rFonts w:ascii="Arial Narrow" w:hAnsi="Arial Narrow" w:cs="Arial"/>
              </w:rPr>
            </w:pPr>
          </w:p>
          <w:p w14:paraId="58914E39" w14:textId="77777777" w:rsidR="000A17AA" w:rsidRPr="00C7599B" w:rsidRDefault="000A17AA" w:rsidP="000A17AA">
            <w:pPr>
              <w:rPr>
                <w:rFonts w:ascii="Arial Narrow" w:hAnsi="Arial Narrow" w:cs="Arial"/>
              </w:rPr>
            </w:pPr>
            <w:r w:rsidRPr="00C7599B">
              <w:rPr>
                <w:rFonts w:ascii="Arial Narrow" w:hAnsi="Arial Narrow" w:cs="Arial"/>
              </w:rPr>
              <w:t xml:space="preserve">See also: </w:t>
            </w:r>
            <w:hyperlink r:id="rId12" w:history="1">
              <w:r w:rsidRPr="00C7599B">
                <w:rPr>
                  <w:rFonts w:ascii="Arial Narrow" w:hAnsi="Arial Narrow" w:cs="Arial"/>
                  <w:color w:val="0000FF"/>
                  <w:u w:val="single"/>
                </w:rPr>
                <w:t>https://www.fevia.be/sites/fevia/files/media/report_belgian_convention_28_6_18_final_version.pdf</w:t>
              </w:r>
            </w:hyperlink>
            <w:r w:rsidRPr="00C7599B">
              <w:rPr>
                <w:rFonts w:ascii="Arial Narrow" w:hAnsi="Arial Narrow" w:cs="Arial"/>
              </w:rPr>
              <w:t xml:space="preserve"> </w:t>
            </w:r>
          </w:p>
          <w:p w14:paraId="5972C1AA" w14:textId="77777777" w:rsidR="000A17AA" w:rsidRPr="00C7599B" w:rsidRDefault="000A17AA" w:rsidP="000A17AA">
            <w:pPr>
              <w:rPr>
                <w:rFonts w:ascii="Arial Narrow" w:hAnsi="Arial Narrow" w:cs="Arial"/>
              </w:rPr>
            </w:pPr>
          </w:p>
          <w:p w14:paraId="227C723F" w14:textId="77777777" w:rsidR="000A17AA" w:rsidRPr="00C7599B" w:rsidRDefault="000A17AA" w:rsidP="000A17AA">
            <w:pPr>
              <w:rPr>
                <w:rFonts w:ascii="Arial Narrow" w:hAnsi="Arial Narrow" w:cs="Arial"/>
              </w:rPr>
            </w:pPr>
            <w:r w:rsidRPr="00C7599B">
              <w:rPr>
                <w:rFonts w:ascii="Arial Narrow" w:hAnsi="Arial Narrow" w:cs="Arial"/>
              </w:rPr>
              <w:t xml:space="preserve">The BE government foresees a second period until 2020 (and beyond). </w:t>
            </w:r>
          </w:p>
          <w:p w14:paraId="65FB6838" w14:textId="77777777" w:rsidR="000A17AA" w:rsidRDefault="000A17AA" w:rsidP="000A17AA">
            <w:pPr>
              <w:rPr>
                <w:rFonts w:ascii="Arial Narrow" w:hAnsi="Arial Narrow" w:cs="Arial"/>
              </w:rPr>
            </w:pPr>
          </w:p>
        </w:tc>
        <w:tc>
          <w:tcPr>
            <w:tcW w:w="1701" w:type="dxa"/>
          </w:tcPr>
          <w:p w14:paraId="78DA097A" w14:textId="1B37AC69" w:rsidR="000A17AA" w:rsidRDefault="000A17AA" w:rsidP="000A17AA">
            <w:pPr>
              <w:rPr>
                <w:rFonts w:ascii="Arial Narrow" w:hAnsi="Arial Narrow" w:cs="Arial"/>
              </w:rPr>
            </w:pPr>
            <w:r w:rsidRPr="00C7599B">
              <w:rPr>
                <w:rFonts w:ascii="Arial Narrow" w:hAnsi="Arial Narrow" w:cs="Arial"/>
              </w:rPr>
              <w:t>Y</w:t>
            </w:r>
          </w:p>
        </w:tc>
        <w:tc>
          <w:tcPr>
            <w:tcW w:w="2059" w:type="dxa"/>
          </w:tcPr>
          <w:p w14:paraId="41DE0399" w14:textId="77777777" w:rsidR="000A17AA" w:rsidRPr="00C7599B" w:rsidRDefault="000A17AA" w:rsidP="000A17AA">
            <w:pPr>
              <w:rPr>
                <w:rFonts w:ascii="Arial Narrow" w:hAnsi="Arial Narrow" w:cs="Arial"/>
              </w:rPr>
            </w:pPr>
            <w:r w:rsidRPr="00C7599B">
              <w:rPr>
                <w:rFonts w:ascii="Arial Narrow" w:hAnsi="Arial Narrow" w:cs="Arial"/>
              </w:rPr>
              <w:t xml:space="preserve">As Food Industry, FEVIA is willing </w:t>
            </w:r>
            <w:r w:rsidRPr="00C7599B">
              <w:rPr>
                <w:rFonts w:ascii="Arial Narrow" w:hAnsi="Arial Narrow" w:cs="Arial"/>
                <w:u w:val="single"/>
              </w:rPr>
              <w:t>to contribute</w:t>
            </w:r>
            <w:r w:rsidRPr="00C7599B">
              <w:rPr>
                <w:rFonts w:ascii="Arial Narrow" w:hAnsi="Arial Narrow" w:cs="Arial"/>
              </w:rPr>
              <w:t xml:space="preserve"> to a reduction in energy intake and/or to work on product formulation, incl. portion size.</w:t>
            </w:r>
          </w:p>
          <w:p w14:paraId="7D3CDB0C" w14:textId="77777777" w:rsidR="000A17AA" w:rsidRPr="00C7599B" w:rsidRDefault="000A17AA" w:rsidP="000A17AA">
            <w:pPr>
              <w:rPr>
                <w:rFonts w:ascii="Arial Narrow" w:hAnsi="Arial Narrow" w:cs="Arial"/>
              </w:rPr>
            </w:pPr>
          </w:p>
          <w:p w14:paraId="22AC4CBA" w14:textId="77777777" w:rsidR="000A17AA" w:rsidRPr="00C7599B" w:rsidRDefault="000A17AA" w:rsidP="000A17AA">
            <w:pPr>
              <w:rPr>
                <w:rFonts w:ascii="Arial Narrow" w:hAnsi="Arial Narrow" w:cs="Arial"/>
              </w:rPr>
            </w:pPr>
            <w:r w:rsidRPr="00C7599B">
              <w:rPr>
                <w:rFonts w:ascii="Arial Narrow" w:hAnsi="Arial Narrow" w:cs="Arial"/>
              </w:rPr>
              <w:t>In total 14 sectors have agreed to take part in the action plan. Each sector has worked out its own commitment.</w:t>
            </w:r>
          </w:p>
          <w:p w14:paraId="47084EAA" w14:textId="77777777" w:rsidR="000A17AA" w:rsidRPr="00C7599B" w:rsidRDefault="000A17AA" w:rsidP="000A17AA">
            <w:pPr>
              <w:rPr>
                <w:rFonts w:ascii="Arial Narrow" w:hAnsi="Arial Narrow" w:cs="Arial"/>
              </w:rPr>
            </w:pPr>
          </w:p>
          <w:p w14:paraId="5FAA850E" w14:textId="154CEB0A" w:rsidR="000A17AA" w:rsidRDefault="000A17AA" w:rsidP="000A17AA">
            <w:pPr>
              <w:rPr>
                <w:rFonts w:ascii="Arial Narrow" w:hAnsi="Arial Narrow" w:cs="Arial"/>
              </w:rPr>
            </w:pPr>
            <w:r w:rsidRPr="00C7599B">
              <w:rPr>
                <w:rFonts w:ascii="Arial Narrow" w:hAnsi="Arial Narrow" w:cs="Arial"/>
              </w:rPr>
              <w:t xml:space="preserve">No further details can be given for the moment, discussions are still ongoing. The agreement with the BE government is to communicate about the action plan together, once it is finalised. </w:t>
            </w:r>
          </w:p>
        </w:tc>
        <w:tc>
          <w:tcPr>
            <w:tcW w:w="1485" w:type="dxa"/>
          </w:tcPr>
          <w:p w14:paraId="2BBF4E1E" w14:textId="5D939136" w:rsidR="000A17AA" w:rsidRDefault="000A17AA" w:rsidP="000A17AA">
            <w:pPr>
              <w:rPr>
                <w:rFonts w:ascii="Arial Narrow" w:hAnsi="Arial Narrow" w:cs="Arial"/>
              </w:rPr>
            </w:pPr>
            <w:r w:rsidRPr="00C7599B">
              <w:rPr>
                <w:rFonts w:ascii="Arial Narrow" w:hAnsi="Arial Narrow" w:cs="Arial"/>
              </w:rPr>
              <w:t>Self-reporting, methodology of monitoring still under discussion.</w:t>
            </w:r>
          </w:p>
        </w:tc>
        <w:tc>
          <w:tcPr>
            <w:tcW w:w="1759" w:type="dxa"/>
          </w:tcPr>
          <w:p w14:paraId="65249B2E" w14:textId="01369DA3" w:rsidR="000A17AA" w:rsidRDefault="000A17AA" w:rsidP="000A17AA">
            <w:pPr>
              <w:rPr>
                <w:rFonts w:ascii="Arial Narrow" w:hAnsi="Arial Narrow" w:cs="Arial"/>
              </w:rPr>
            </w:pPr>
            <w:r w:rsidRPr="00C7599B">
              <w:rPr>
                <w:rFonts w:ascii="Arial Narrow" w:hAnsi="Arial Narrow" w:cs="Arial"/>
              </w:rPr>
              <w:t xml:space="preserve">A bottleneck was getting all stakeholders involved. </w:t>
            </w:r>
          </w:p>
        </w:tc>
        <w:tc>
          <w:tcPr>
            <w:tcW w:w="850" w:type="dxa"/>
          </w:tcPr>
          <w:p w14:paraId="48621C16" w14:textId="77777777" w:rsidR="000A17AA" w:rsidRDefault="000A17AA" w:rsidP="000A17AA">
            <w:pPr>
              <w:rPr>
                <w:rFonts w:ascii="Arial Narrow" w:hAnsi="Arial Narrow" w:cs="Arial"/>
              </w:rPr>
            </w:pPr>
          </w:p>
        </w:tc>
      </w:tr>
      <w:tr w:rsidR="000A17AA" w14:paraId="51E5A1D0" w14:textId="77777777" w:rsidTr="00175D66">
        <w:tc>
          <w:tcPr>
            <w:tcW w:w="2694" w:type="dxa"/>
          </w:tcPr>
          <w:p w14:paraId="7D61885E" w14:textId="06017DAA" w:rsidR="000A17AA" w:rsidRDefault="000A17AA" w:rsidP="000A17AA">
            <w:pPr>
              <w:rPr>
                <w:rFonts w:ascii="Arial Narrow" w:hAnsi="Arial Narrow" w:cs="Arial"/>
              </w:rPr>
            </w:pPr>
            <w:r w:rsidRPr="00C7599B">
              <w:rPr>
                <w:rFonts w:ascii="Arial Narrow" w:hAnsi="Arial Narrow" w:cs="Arial"/>
                <w:b/>
              </w:rPr>
              <w:t>Bulgaria</w:t>
            </w:r>
          </w:p>
        </w:tc>
        <w:tc>
          <w:tcPr>
            <w:tcW w:w="5245" w:type="dxa"/>
          </w:tcPr>
          <w:p w14:paraId="21B96EC5" w14:textId="3744B955" w:rsidR="000A17AA" w:rsidRDefault="000A17AA" w:rsidP="000A17AA">
            <w:pPr>
              <w:rPr>
                <w:rFonts w:ascii="Arial Narrow" w:hAnsi="Arial Narrow" w:cs="Arial"/>
              </w:rPr>
            </w:pPr>
            <w:r>
              <w:rPr>
                <w:rFonts w:ascii="Arial Narrow" w:hAnsi="Arial Narrow" w:cs="Arial"/>
              </w:rPr>
              <w:t>No programme previously reported</w:t>
            </w:r>
          </w:p>
        </w:tc>
        <w:tc>
          <w:tcPr>
            <w:tcW w:w="1701" w:type="dxa"/>
          </w:tcPr>
          <w:p w14:paraId="61DB2F57" w14:textId="34D17C15" w:rsidR="000A17AA" w:rsidRDefault="000A17AA" w:rsidP="000A17AA">
            <w:pPr>
              <w:rPr>
                <w:rFonts w:ascii="Arial Narrow" w:hAnsi="Arial Narrow" w:cs="Arial"/>
              </w:rPr>
            </w:pPr>
            <w:r w:rsidRPr="00C7599B">
              <w:rPr>
                <w:rFonts w:ascii="Arial Narrow" w:hAnsi="Arial Narrow" w:cs="Arial"/>
              </w:rPr>
              <w:t>/</w:t>
            </w:r>
          </w:p>
        </w:tc>
        <w:tc>
          <w:tcPr>
            <w:tcW w:w="2059" w:type="dxa"/>
          </w:tcPr>
          <w:p w14:paraId="30B40A27" w14:textId="63921057" w:rsidR="000A17AA" w:rsidRDefault="000A17AA" w:rsidP="000A17AA">
            <w:pPr>
              <w:rPr>
                <w:rFonts w:ascii="Arial Narrow" w:hAnsi="Arial Narrow" w:cs="Arial"/>
              </w:rPr>
            </w:pPr>
            <w:r w:rsidRPr="00C7599B">
              <w:rPr>
                <w:rFonts w:ascii="Arial Narrow" w:hAnsi="Arial Narrow" w:cs="Arial"/>
              </w:rPr>
              <w:t>/</w:t>
            </w:r>
          </w:p>
        </w:tc>
        <w:tc>
          <w:tcPr>
            <w:tcW w:w="1485" w:type="dxa"/>
          </w:tcPr>
          <w:p w14:paraId="05F64314" w14:textId="7589BADC" w:rsidR="000A17AA" w:rsidRDefault="000A17AA" w:rsidP="000A17AA">
            <w:pPr>
              <w:rPr>
                <w:rFonts w:ascii="Arial Narrow" w:hAnsi="Arial Narrow" w:cs="Arial"/>
              </w:rPr>
            </w:pPr>
            <w:r w:rsidRPr="00C7599B">
              <w:rPr>
                <w:rFonts w:ascii="Arial Narrow" w:hAnsi="Arial Narrow" w:cs="Arial"/>
              </w:rPr>
              <w:t>/</w:t>
            </w:r>
          </w:p>
        </w:tc>
        <w:tc>
          <w:tcPr>
            <w:tcW w:w="1759" w:type="dxa"/>
          </w:tcPr>
          <w:p w14:paraId="5377FFA0" w14:textId="3FD28148" w:rsidR="000A17AA" w:rsidRDefault="000A17AA" w:rsidP="000A17AA">
            <w:pPr>
              <w:rPr>
                <w:rFonts w:ascii="Arial Narrow" w:hAnsi="Arial Narrow" w:cs="Arial"/>
              </w:rPr>
            </w:pPr>
            <w:r w:rsidRPr="00C7599B">
              <w:rPr>
                <w:rFonts w:ascii="Arial Narrow" w:hAnsi="Arial Narrow" w:cs="Arial"/>
              </w:rPr>
              <w:t>/</w:t>
            </w:r>
          </w:p>
        </w:tc>
        <w:tc>
          <w:tcPr>
            <w:tcW w:w="850" w:type="dxa"/>
          </w:tcPr>
          <w:p w14:paraId="3D968128" w14:textId="09B68EA3" w:rsidR="000A17AA" w:rsidRDefault="000A17AA" w:rsidP="000A17AA">
            <w:pPr>
              <w:rPr>
                <w:rFonts w:ascii="Arial Narrow" w:hAnsi="Arial Narrow" w:cs="Arial"/>
              </w:rPr>
            </w:pPr>
            <w:r w:rsidRPr="00C7599B">
              <w:rPr>
                <w:rFonts w:ascii="Arial Narrow" w:hAnsi="Arial Narrow" w:cs="Arial"/>
              </w:rPr>
              <w:t>/</w:t>
            </w:r>
          </w:p>
        </w:tc>
      </w:tr>
      <w:tr w:rsidR="000A17AA" w14:paraId="02CD9B41" w14:textId="77777777" w:rsidTr="00175D66">
        <w:tc>
          <w:tcPr>
            <w:tcW w:w="2694" w:type="dxa"/>
          </w:tcPr>
          <w:p w14:paraId="717D90EF" w14:textId="0BDFD650" w:rsidR="000A17AA" w:rsidRDefault="000A17AA" w:rsidP="000A17AA">
            <w:pPr>
              <w:rPr>
                <w:rFonts w:ascii="Arial Narrow" w:hAnsi="Arial Narrow" w:cs="Arial"/>
              </w:rPr>
            </w:pPr>
            <w:r w:rsidRPr="00C7599B">
              <w:rPr>
                <w:rFonts w:ascii="Arial Narrow" w:hAnsi="Arial Narrow" w:cs="Arial"/>
                <w:b/>
              </w:rPr>
              <w:t>Croatia</w:t>
            </w:r>
          </w:p>
        </w:tc>
        <w:tc>
          <w:tcPr>
            <w:tcW w:w="5245" w:type="dxa"/>
          </w:tcPr>
          <w:p w14:paraId="792E21FF" w14:textId="252D7B34" w:rsidR="000A17AA" w:rsidRDefault="000A17AA" w:rsidP="000A17AA">
            <w:pPr>
              <w:rPr>
                <w:rFonts w:ascii="Arial Narrow" w:hAnsi="Arial Narrow" w:cs="Arial"/>
              </w:rPr>
            </w:pPr>
            <w:r w:rsidRPr="00C7599B">
              <w:rPr>
                <w:rFonts w:ascii="Arial Narrow" w:hAnsi="Arial Narrow" w:cs="Arial"/>
                <w:b/>
                <w:highlight w:val="yellow"/>
              </w:rPr>
              <w:t>INPUT ASKED</w:t>
            </w:r>
          </w:p>
        </w:tc>
        <w:tc>
          <w:tcPr>
            <w:tcW w:w="1701" w:type="dxa"/>
          </w:tcPr>
          <w:p w14:paraId="79DB3988" w14:textId="77777777" w:rsidR="000A17AA" w:rsidRDefault="000A17AA" w:rsidP="000A17AA">
            <w:pPr>
              <w:rPr>
                <w:rFonts w:ascii="Arial Narrow" w:hAnsi="Arial Narrow" w:cs="Arial"/>
              </w:rPr>
            </w:pPr>
          </w:p>
        </w:tc>
        <w:tc>
          <w:tcPr>
            <w:tcW w:w="2059" w:type="dxa"/>
          </w:tcPr>
          <w:p w14:paraId="6A3B0705" w14:textId="77777777" w:rsidR="000A17AA" w:rsidRDefault="000A17AA" w:rsidP="000A17AA">
            <w:pPr>
              <w:rPr>
                <w:rFonts w:ascii="Arial Narrow" w:hAnsi="Arial Narrow" w:cs="Arial"/>
              </w:rPr>
            </w:pPr>
          </w:p>
        </w:tc>
        <w:tc>
          <w:tcPr>
            <w:tcW w:w="1485" w:type="dxa"/>
          </w:tcPr>
          <w:p w14:paraId="75894B51" w14:textId="77777777" w:rsidR="000A17AA" w:rsidRDefault="000A17AA" w:rsidP="000A17AA">
            <w:pPr>
              <w:rPr>
                <w:rFonts w:ascii="Arial Narrow" w:hAnsi="Arial Narrow" w:cs="Arial"/>
              </w:rPr>
            </w:pPr>
          </w:p>
        </w:tc>
        <w:tc>
          <w:tcPr>
            <w:tcW w:w="1759" w:type="dxa"/>
          </w:tcPr>
          <w:p w14:paraId="2F1B4FF9" w14:textId="77777777" w:rsidR="000A17AA" w:rsidRDefault="000A17AA" w:rsidP="000A17AA">
            <w:pPr>
              <w:rPr>
                <w:rFonts w:ascii="Arial Narrow" w:hAnsi="Arial Narrow" w:cs="Arial"/>
              </w:rPr>
            </w:pPr>
          </w:p>
        </w:tc>
        <w:tc>
          <w:tcPr>
            <w:tcW w:w="850" w:type="dxa"/>
          </w:tcPr>
          <w:p w14:paraId="45D7CC83" w14:textId="77777777" w:rsidR="000A17AA" w:rsidRDefault="000A17AA" w:rsidP="000A17AA">
            <w:pPr>
              <w:rPr>
                <w:rFonts w:ascii="Arial Narrow" w:hAnsi="Arial Narrow" w:cs="Arial"/>
              </w:rPr>
            </w:pPr>
          </w:p>
        </w:tc>
      </w:tr>
      <w:tr w:rsidR="000A17AA" w14:paraId="374F36F6" w14:textId="77777777" w:rsidTr="00175D66">
        <w:tc>
          <w:tcPr>
            <w:tcW w:w="2694" w:type="dxa"/>
          </w:tcPr>
          <w:p w14:paraId="24C9C20A" w14:textId="5CDC3FF2" w:rsidR="000A17AA" w:rsidRDefault="000A17AA" w:rsidP="000A17AA">
            <w:pPr>
              <w:rPr>
                <w:rFonts w:ascii="Arial Narrow" w:hAnsi="Arial Narrow" w:cs="Arial"/>
              </w:rPr>
            </w:pPr>
            <w:r w:rsidRPr="00C7599B">
              <w:rPr>
                <w:rFonts w:ascii="Arial Narrow" w:hAnsi="Arial Narrow" w:cs="Arial"/>
                <w:b/>
              </w:rPr>
              <w:t>Cyprus</w:t>
            </w:r>
          </w:p>
        </w:tc>
        <w:tc>
          <w:tcPr>
            <w:tcW w:w="5245" w:type="dxa"/>
          </w:tcPr>
          <w:p w14:paraId="6B25C0AA" w14:textId="088E20C0" w:rsidR="000A17AA" w:rsidRDefault="000A17AA" w:rsidP="000A17AA">
            <w:pPr>
              <w:rPr>
                <w:rFonts w:ascii="Arial Narrow" w:hAnsi="Arial Narrow" w:cs="Arial"/>
              </w:rPr>
            </w:pPr>
            <w:r w:rsidRPr="00C7599B">
              <w:rPr>
                <w:rFonts w:ascii="Arial Narrow" w:hAnsi="Arial Narrow" w:cs="Arial"/>
                <w:b/>
                <w:highlight w:val="yellow"/>
              </w:rPr>
              <w:t>INPUT ASKED</w:t>
            </w:r>
          </w:p>
        </w:tc>
        <w:tc>
          <w:tcPr>
            <w:tcW w:w="1701" w:type="dxa"/>
          </w:tcPr>
          <w:p w14:paraId="225D3218" w14:textId="77777777" w:rsidR="000A17AA" w:rsidRDefault="000A17AA" w:rsidP="000A17AA">
            <w:pPr>
              <w:rPr>
                <w:rFonts w:ascii="Arial Narrow" w:hAnsi="Arial Narrow" w:cs="Arial"/>
              </w:rPr>
            </w:pPr>
          </w:p>
        </w:tc>
        <w:tc>
          <w:tcPr>
            <w:tcW w:w="2059" w:type="dxa"/>
          </w:tcPr>
          <w:p w14:paraId="6C5791C4" w14:textId="77777777" w:rsidR="000A17AA" w:rsidRDefault="000A17AA" w:rsidP="000A17AA">
            <w:pPr>
              <w:rPr>
                <w:rFonts w:ascii="Arial Narrow" w:hAnsi="Arial Narrow" w:cs="Arial"/>
              </w:rPr>
            </w:pPr>
          </w:p>
        </w:tc>
        <w:tc>
          <w:tcPr>
            <w:tcW w:w="1485" w:type="dxa"/>
          </w:tcPr>
          <w:p w14:paraId="767FFE3E" w14:textId="77777777" w:rsidR="000A17AA" w:rsidRDefault="000A17AA" w:rsidP="000A17AA">
            <w:pPr>
              <w:rPr>
                <w:rFonts w:ascii="Arial Narrow" w:hAnsi="Arial Narrow" w:cs="Arial"/>
              </w:rPr>
            </w:pPr>
          </w:p>
        </w:tc>
        <w:tc>
          <w:tcPr>
            <w:tcW w:w="1759" w:type="dxa"/>
          </w:tcPr>
          <w:p w14:paraId="27497C0C" w14:textId="77777777" w:rsidR="000A17AA" w:rsidRDefault="000A17AA" w:rsidP="000A17AA">
            <w:pPr>
              <w:rPr>
                <w:rFonts w:ascii="Arial Narrow" w:hAnsi="Arial Narrow" w:cs="Arial"/>
              </w:rPr>
            </w:pPr>
          </w:p>
        </w:tc>
        <w:tc>
          <w:tcPr>
            <w:tcW w:w="850" w:type="dxa"/>
          </w:tcPr>
          <w:p w14:paraId="4928A503" w14:textId="77777777" w:rsidR="000A17AA" w:rsidRDefault="000A17AA" w:rsidP="000A17AA">
            <w:pPr>
              <w:rPr>
                <w:rFonts w:ascii="Arial Narrow" w:hAnsi="Arial Narrow" w:cs="Arial"/>
              </w:rPr>
            </w:pPr>
          </w:p>
        </w:tc>
      </w:tr>
      <w:tr w:rsidR="000A17AA" w14:paraId="13200BE9" w14:textId="77777777" w:rsidTr="00175D66">
        <w:tc>
          <w:tcPr>
            <w:tcW w:w="2694" w:type="dxa"/>
          </w:tcPr>
          <w:p w14:paraId="74FC5128" w14:textId="2A8C419B" w:rsidR="000A17AA" w:rsidRDefault="000A17AA" w:rsidP="000A17AA">
            <w:pPr>
              <w:rPr>
                <w:rFonts w:ascii="Arial Narrow" w:hAnsi="Arial Narrow" w:cs="Arial"/>
              </w:rPr>
            </w:pPr>
            <w:r w:rsidRPr="00C7599B">
              <w:rPr>
                <w:rFonts w:ascii="Arial Narrow" w:hAnsi="Arial Narrow" w:cs="Arial"/>
                <w:b/>
              </w:rPr>
              <w:lastRenderedPageBreak/>
              <w:t>Czech Republic</w:t>
            </w:r>
          </w:p>
        </w:tc>
        <w:tc>
          <w:tcPr>
            <w:tcW w:w="5245" w:type="dxa"/>
          </w:tcPr>
          <w:p w14:paraId="61BD93C6" w14:textId="77777777" w:rsidR="000A17AA" w:rsidRPr="00C7599B" w:rsidRDefault="000A17AA" w:rsidP="000A17AA">
            <w:pPr>
              <w:rPr>
                <w:rFonts w:ascii="Arial Narrow" w:hAnsi="Arial Narrow" w:cs="Arial"/>
              </w:rPr>
            </w:pPr>
            <w:r w:rsidRPr="00C7599B">
              <w:rPr>
                <w:rFonts w:ascii="Arial Narrow" w:hAnsi="Arial Narrow" w:cs="Arial"/>
              </w:rPr>
              <w:t>Czech Ministry of Health has launched a strategic document “Health 2020” which is a national strategy of health protection and diseases prevention. This document contains several sub-strategies/action plans, one of them is dedicated to Nutrition 2015-2020. Among other requirements, there is a call on reformulation with focus on sugar, salt, animal fats and TFA. Specific action points include establishment of a specific reformulation platform under the Czech Food Federation (Food Chamber) and regular communication with producers, trade, restaurants and other subjects with the aim to start more intensive reformulation activities. Czech Food Chamber has reacted to these requirements and in 2016 established a Platform for Reformulation, which serves as an expert forum to discuss subjects related to reformulation. The main objectives of the platform are:</w:t>
            </w:r>
          </w:p>
          <w:p w14:paraId="40DB032C" w14:textId="77777777" w:rsidR="000A17AA" w:rsidRPr="00C7599B" w:rsidRDefault="000A17AA" w:rsidP="000A17AA">
            <w:pPr>
              <w:numPr>
                <w:ilvl w:val="0"/>
                <w:numId w:val="11"/>
              </w:numPr>
              <w:ind w:left="328"/>
              <w:contextualSpacing/>
              <w:rPr>
                <w:rFonts w:ascii="Arial Narrow" w:hAnsi="Arial Narrow" w:cs="Arial"/>
              </w:rPr>
            </w:pPr>
            <w:r w:rsidRPr="00C7599B">
              <w:rPr>
                <w:rFonts w:ascii="Arial Narrow" w:hAnsi="Arial Narrow" w:cs="Arial"/>
              </w:rPr>
              <w:t>Establish and communicate reformulation commitments in the time horizon 2020.</w:t>
            </w:r>
          </w:p>
          <w:p w14:paraId="2D158C92" w14:textId="77777777" w:rsidR="000A17AA" w:rsidRPr="00C7599B" w:rsidRDefault="000A17AA" w:rsidP="000A17AA">
            <w:pPr>
              <w:numPr>
                <w:ilvl w:val="0"/>
                <w:numId w:val="11"/>
              </w:numPr>
              <w:ind w:left="328"/>
              <w:contextualSpacing/>
              <w:rPr>
                <w:rFonts w:ascii="Arial Narrow" w:hAnsi="Arial Narrow" w:cs="Arial"/>
              </w:rPr>
            </w:pPr>
            <w:r w:rsidRPr="00C7599B">
              <w:rPr>
                <w:rFonts w:ascii="Arial Narrow" w:hAnsi="Arial Narrow" w:cs="Arial"/>
              </w:rPr>
              <w:t>Monitor and report reformulation achievements and share experience with other producers.</w:t>
            </w:r>
          </w:p>
          <w:p w14:paraId="2EBE91DC" w14:textId="77777777" w:rsidR="000A17AA" w:rsidRPr="00C7599B" w:rsidRDefault="000A17AA" w:rsidP="000A17AA">
            <w:pPr>
              <w:numPr>
                <w:ilvl w:val="0"/>
                <w:numId w:val="11"/>
              </w:numPr>
              <w:ind w:left="328"/>
              <w:contextualSpacing/>
              <w:rPr>
                <w:rFonts w:ascii="Arial Narrow" w:hAnsi="Arial Narrow" w:cs="Arial"/>
              </w:rPr>
            </w:pPr>
            <w:r w:rsidRPr="00C7599B">
              <w:rPr>
                <w:rFonts w:ascii="Arial Narrow" w:hAnsi="Arial Narrow" w:cs="Arial"/>
              </w:rPr>
              <w:t>In collaboration with academics, ministries and other expert institutions educate consumers and general public.</w:t>
            </w:r>
          </w:p>
          <w:p w14:paraId="5FEE7013" w14:textId="77777777" w:rsidR="000A17AA" w:rsidRPr="00C7599B" w:rsidRDefault="000A17AA" w:rsidP="000A17AA">
            <w:pPr>
              <w:rPr>
                <w:rFonts w:ascii="Arial Narrow" w:hAnsi="Arial Narrow" w:cs="Arial"/>
              </w:rPr>
            </w:pPr>
          </w:p>
          <w:p w14:paraId="594E69DC" w14:textId="7C54371E" w:rsidR="000A17AA" w:rsidRPr="00C7599B" w:rsidRDefault="000A17AA" w:rsidP="000A17AA">
            <w:pPr>
              <w:jc w:val="both"/>
              <w:rPr>
                <w:rFonts w:ascii="Arial Narrow" w:hAnsi="Arial Narrow" w:cs="Arial"/>
              </w:rPr>
            </w:pPr>
            <w:r w:rsidRPr="00C7599B">
              <w:rPr>
                <w:rFonts w:ascii="Arial Narrow" w:hAnsi="Arial Narrow" w:cs="Arial"/>
              </w:rPr>
              <w:t xml:space="preserve">On 18 November 2019, the government approved a new Strategic Framework for Health 2030, which is based on the previously formulated strategic tasks of the Health 2020 document. Food producers, members of the Food Chamber of the Czech Republic Health 2030, especially in the area of </w:t>
            </w:r>
            <w:r w:rsidRPr="00C7599B">
              <w:rPr>
                <w:rFonts w:ascii="Arial" w:hAnsi="Arial" w:cs="Arial"/>
              </w:rPr>
              <w:t>​​</w:t>
            </w:r>
            <w:r w:rsidRPr="00C7599B">
              <w:rPr>
                <w:rFonts w:ascii="Arial Narrow" w:hAnsi="Arial Narrow" w:cs="Arial"/>
              </w:rPr>
              <w:t>strategic objective 1. Protection and improvement of the health of the population and specific objective 1.2. Disease prevention, health promotion and protection, increasing health literacy through the fulfilment of the Ten Pillars of the Nutrition Policy of the Food Industry.</w:t>
            </w:r>
          </w:p>
          <w:p w14:paraId="303FF869" w14:textId="77777777" w:rsidR="000A17AA" w:rsidRPr="00C7599B" w:rsidRDefault="000A17AA" w:rsidP="000A17AA">
            <w:pPr>
              <w:jc w:val="both"/>
              <w:rPr>
                <w:rFonts w:ascii="Arial Narrow" w:hAnsi="Arial Narrow" w:cs="Arial"/>
              </w:rPr>
            </w:pPr>
            <w:r w:rsidRPr="00C7599B">
              <w:rPr>
                <w:rFonts w:ascii="Arial Narrow" w:hAnsi="Arial Narrow" w:cs="Arial"/>
              </w:rPr>
              <w:t> </w:t>
            </w:r>
          </w:p>
          <w:p w14:paraId="2129A5AB" w14:textId="77777777" w:rsidR="000A17AA" w:rsidRPr="00C7599B" w:rsidRDefault="000A17AA" w:rsidP="000A17AA">
            <w:pPr>
              <w:jc w:val="both"/>
              <w:rPr>
                <w:rFonts w:ascii="Arial Narrow" w:hAnsi="Arial Narrow" w:cs="Arial"/>
              </w:rPr>
            </w:pPr>
            <w:r w:rsidRPr="00C7599B">
              <w:rPr>
                <w:rFonts w:ascii="Arial Narrow" w:hAnsi="Arial Narrow" w:cs="Arial"/>
              </w:rPr>
              <w:t xml:space="preserve">The Food Chamber of the Czech Republic has also issued a "Declaration on Responsible Commercial Communication", in which food producers undertake to communicate with consumers responsibly and develop specific self-regulatory obligations in the form </w:t>
            </w:r>
            <w:r w:rsidRPr="00C7599B">
              <w:rPr>
                <w:rFonts w:ascii="Arial Narrow" w:hAnsi="Arial Narrow" w:cs="Arial"/>
              </w:rPr>
              <w:lastRenderedPageBreak/>
              <w:t>of voluntary rules and self-regulation. Attached to the document are the commitments of individual companies, which go beyond the general rules.</w:t>
            </w:r>
          </w:p>
          <w:p w14:paraId="55C55C93" w14:textId="77777777" w:rsidR="000A17AA" w:rsidRPr="00C7599B" w:rsidRDefault="000A17AA" w:rsidP="000A17AA">
            <w:pPr>
              <w:jc w:val="both"/>
              <w:rPr>
                <w:rFonts w:ascii="Arial Narrow" w:hAnsi="Arial Narrow" w:cs="Arial"/>
              </w:rPr>
            </w:pPr>
            <w:r w:rsidRPr="00C7599B">
              <w:rPr>
                <w:rFonts w:ascii="Arial Narrow" w:hAnsi="Arial Narrow" w:cs="Arial"/>
              </w:rPr>
              <w:t> </w:t>
            </w:r>
          </w:p>
          <w:p w14:paraId="0F7D49DF" w14:textId="77777777" w:rsidR="000A17AA" w:rsidRPr="00C7599B" w:rsidRDefault="000A17AA" w:rsidP="000A17AA">
            <w:pPr>
              <w:jc w:val="both"/>
              <w:rPr>
                <w:rFonts w:ascii="Arial Narrow" w:hAnsi="Arial Narrow" w:cs="Arial"/>
              </w:rPr>
            </w:pPr>
            <w:r w:rsidRPr="00C7599B">
              <w:rPr>
                <w:rFonts w:ascii="Arial Narrow" w:hAnsi="Arial Narrow" w:cs="Arial"/>
              </w:rPr>
              <w:t>In 2017, PPR focused on creating an opportunity for manufacturers to communicate improvements to the recipe even if the legal limits set by the Regulation on nutrition and health claims are not met. Therefore, within the fourth year of the competition "Award of the Food Chamber of the Czech Republic for the best innovative product", a new category "Reformulation of the Year" was created and announced. The product awarded in this competition can then use either the word mark "Reformulation of the Year" or the Reformulation of the Year logo directly, which will allow consumers to be made aware of products with an improved composition. A new logo has also been developed for this purpose.</w:t>
            </w:r>
          </w:p>
          <w:p w14:paraId="5487BB04" w14:textId="77777777" w:rsidR="000A17AA" w:rsidRPr="00C7599B" w:rsidRDefault="000A17AA" w:rsidP="000A17AA">
            <w:pPr>
              <w:rPr>
                <w:rFonts w:ascii="Arial Narrow" w:hAnsi="Arial Narrow" w:cs="Arial"/>
              </w:rPr>
            </w:pPr>
            <w:r w:rsidRPr="00C7599B">
              <w:rPr>
                <w:rFonts w:ascii="Arial Narrow" w:hAnsi="Arial Narrow" w:cs="Arial"/>
              </w:rPr>
              <w:t> </w:t>
            </w:r>
          </w:p>
          <w:p w14:paraId="0EC26AEA" w14:textId="761E5B78" w:rsidR="000A17AA" w:rsidRDefault="000A17AA" w:rsidP="000A17AA">
            <w:pPr>
              <w:rPr>
                <w:rFonts w:ascii="Arial Narrow" w:hAnsi="Arial Narrow" w:cs="Arial"/>
              </w:rPr>
            </w:pPr>
            <w:r w:rsidRPr="00C7599B">
              <w:rPr>
                <w:rFonts w:ascii="Arial Narrow" w:hAnsi="Arial Narrow" w:cs="Arial"/>
              </w:rPr>
              <w:t xml:space="preserve">In 2021, the created website </w:t>
            </w:r>
            <w:hyperlink r:id="rId13" w:history="1">
              <w:r w:rsidRPr="00C7599B">
                <w:rPr>
                  <w:rFonts w:ascii="Arial Narrow" w:hAnsi="Arial Narrow" w:cs="Arial"/>
                  <w:color w:val="0070C0"/>
                  <w:u w:val="single"/>
                </w:rPr>
                <w:t>www.reformulace.cz</w:t>
              </w:r>
            </w:hyperlink>
            <w:r w:rsidRPr="00C7599B">
              <w:rPr>
                <w:rFonts w:ascii="Arial Narrow" w:hAnsi="Arial Narrow" w:cs="Arial"/>
              </w:rPr>
              <w:t xml:space="preserve"> was updated and expanded with a database of reformulated foods and beverages. Every year, as part of the reformulation activities of producers, an evaluation takes place through the regular annual PPR conference and the PPR press conference.</w:t>
            </w:r>
          </w:p>
        </w:tc>
        <w:tc>
          <w:tcPr>
            <w:tcW w:w="1701" w:type="dxa"/>
          </w:tcPr>
          <w:p w14:paraId="538C3E64" w14:textId="05A814B1" w:rsidR="000A17AA" w:rsidRDefault="000A17AA" w:rsidP="000A17AA">
            <w:pPr>
              <w:rPr>
                <w:rFonts w:ascii="Arial Narrow" w:hAnsi="Arial Narrow" w:cs="Arial"/>
              </w:rPr>
            </w:pPr>
            <w:r w:rsidRPr="00C7599B">
              <w:rPr>
                <w:rFonts w:ascii="Arial Narrow" w:hAnsi="Arial Narrow" w:cs="Arial"/>
              </w:rPr>
              <w:lastRenderedPageBreak/>
              <w:t>Y, partially</w:t>
            </w:r>
          </w:p>
        </w:tc>
        <w:tc>
          <w:tcPr>
            <w:tcW w:w="2059" w:type="dxa"/>
          </w:tcPr>
          <w:p w14:paraId="464262B0" w14:textId="1C2E74CA" w:rsidR="000A17AA" w:rsidRDefault="000A17AA" w:rsidP="000A17AA">
            <w:pPr>
              <w:rPr>
                <w:rFonts w:ascii="Arial Narrow" w:hAnsi="Arial Narrow" w:cs="Arial"/>
              </w:rPr>
            </w:pPr>
            <w:r w:rsidRPr="00C7599B">
              <w:rPr>
                <w:rFonts w:ascii="Arial Narrow" w:hAnsi="Arial Narrow" w:cs="Arial"/>
              </w:rPr>
              <w:t>N</w:t>
            </w:r>
          </w:p>
        </w:tc>
        <w:tc>
          <w:tcPr>
            <w:tcW w:w="1485" w:type="dxa"/>
          </w:tcPr>
          <w:p w14:paraId="7BD0C40A" w14:textId="3D431C7C" w:rsidR="000A17AA" w:rsidRDefault="000A17AA" w:rsidP="000A17AA">
            <w:pPr>
              <w:rPr>
                <w:rFonts w:ascii="Arial Narrow" w:hAnsi="Arial Narrow" w:cs="Arial"/>
              </w:rPr>
            </w:pPr>
            <w:r w:rsidRPr="00C7599B">
              <w:rPr>
                <w:rFonts w:ascii="Arial Narrow" w:hAnsi="Arial Narrow" w:cs="Arial"/>
              </w:rPr>
              <w:t>No setting of measurements released.</w:t>
            </w:r>
          </w:p>
        </w:tc>
        <w:tc>
          <w:tcPr>
            <w:tcW w:w="1759" w:type="dxa"/>
          </w:tcPr>
          <w:p w14:paraId="12FDA620" w14:textId="52A8963D" w:rsidR="000A17AA" w:rsidRDefault="000A17AA" w:rsidP="000A17AA">
            <w:pPr>
              <w:rPr>
                <w:rFonts w:ascii="Arial Narrow" w:hAnsi="Arial Narrow" w:cs="Arial"/>
              </w:rPr>
            </w:pPr>
            <w:r w:rsidRPr="00C7599B">
              <w:rPr>
                <w:rFonts w:ascii="Arial Narrow" w:hAnsi="Arial Narrow" w:cs="Arial"/>
              </w:rPr>
              <w:t>No data released</w:t>
            </w:r>
          </w:p>
        </w:tc>
        <w:tc>
          <w:tcPr>
            <w:tcW w:w="850" w:type="dxa"/>
          </w:tcPr>
          <w:p w14:paraId="27DAE215" w14:textId="28989028" w:rsidR="000A17AA" w:rsidRDefault="000A17AA" w:rsidP="000A17AA">
            <w:pPr>
              <w:rPr>
                <w:rFonts w:ascii="Arial Narrow" w:hAnsi="Arial Narrow" w:cs="Arial"/>
              </w:rPr>
            </w:pPr>
            <w:r w:rsidRPr="00C7599B">
              <w:rPr>
                <w:rFonts w:ascii="Arial Narrow" w:hAnsi="Arial Narrow" w:cs="Arial"/>
              </w:rPr>
              <w:t>/</w:t>
            </w:r>
          </w:p>
        </w:tc>
      </w:tr>
      <w:tr w:rsidR="000A17AA" w14:paraId="3A6266DB" w14:textId="77777777" w:rsidTr="00175D66">
        <w:tc>
          <w:tcPr>
            <w:tcW w:w="2694" w:type="dxa"/>
          </w:tcPr>
          <w:p w14:paraId="4F7599AC" w14:textId="7DF78AB9" w:rsidR="000A17AA" w:rsidRDefault="000A17AA" w:rsidP="000A17AA">
            <w:pPr>
              <w:rPr>
                <w:rFonts w:ascii="Arial Narrow" w:hAnsi="Arial Narrow" w:cs="Arial"/>
              </w:rPr>
            </w:pPr>
            <w:r w:rsidRPr="00C7599B">
              <w:rPr>
                <w:rFonts w:ascii="Arial Narrow" w:hAnsi="Arial Narrow" w:cs="Arial"/>
                <w:b/>
              </w:rPr>
              <w:t>Denmark</w:t>
            </w:r>
          </w:p>
        </w:tc>
        <w:tc>
          <w:tcPr>
            <w:tcW w:w="5245" w:type="dxa"/>
          </w:tcPr>
          <w:p w14:paraId="1C91DAE3" w14:textId="77777777" w:rsidR="000A17AA" w:rsidRPr="00C7599B" w:rsidRDefault="000A17AA" w:rsidP="000A17AA">
            <w:pPr>
              <w:rPr>
                <w:rFonts w:ascii="Arial Narrow" w:hAnsi="Arial Narrow" w:cs="Arial"/>
              </w:rPr>
            </w:pPr>
            <w:r w:rsidRPr="00C7599B">
              <w:rPr>
                <w:rFonts w:ascii="Arial Narrow" w:hAnsi="Arial Narrow" w:cs="Arial"/>
                <w:noProof/>
                <w:lang w:eastAsia="fr-BE"/>
              </w:rPr>
              <w:drawing>
                <wp:anchor distT="0" distB="0" distL="114300" distR="114300" simplePos="0" relativeHeight="251649536" behindDoc="0" locked="0" layoutInCell="1" allowOverlap="1" wp14:anchorId="4452847E" wp14:editId="2CB1B96E">
                  <wp:simplePos x="0" y="0"/>
                  <wp:positionH relativeFrom="column">
                    <wp:posOffset>236</wp:posOffset>
                  </wp:positionH>
                  <wp:positionV relativeFrom="page">
                    <wp:posOffset>174566</wp:posOffset>
                  </wp:positionV>
                  <wp:extent cx="259080" cy="259080"/>
                  <wp:effectExtent l="0" t="0" r="7620" b="7620"/>
                  <wp:wrapTopAndBottom/>
                  <wp:docPr id="4" name="Picture 4" descr="C:\Users\40279724\AppData\Local\Microsoft\Windows\Temporary Internet Files\Content.Outlook\7WBU5PT9\fuldk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279724\AppData\Local\Microsoft\Windows\Temporary Internet Files\Content.Outlook\7WBU5PT9\fuldkor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anchor>
              </w:drawing>
            </w:r>
            <w:r w:rsidRPr="00C7599B">
              <w:rPr>
                <w:rFonts w:ascii="Arial Narrow" w:hAnsi="Arial Narrow" w:cs="Arial"/>
              </w:rPr>
              <w:t>Wholegrain logo</w:t>
            </w:r>
          </w:p>
          <w:p w14:paraId="2286FDB9" w14:textId="77777777" w:rsidR="000A17AA" w:rsidRPr="00C7599B" w:rsidRDefault="000A17AA" w:rsidP="000A17AA">
            <w:pPr>
              <w:rPr>
                <w:rFonts w:ascii="Arial Narrow" w:hAnsi="Arial Narrow" w:cs="Arial"/>
              </w:rPr>
            </w:pPr>
          </w:p>
          <w:p w14:paraId="2FC07215" w14:textId="77777777" w:rsidR="000A17AA" w:rsidRPr="00C7599B" w:rsidRDefault="000A17AA" w:rsidP="000A17AA">
            <w:pPr>
              <w:rPr>
                <w:rFonts w:ascii="Arial Narrow" w:hAnsi="Arial Narrow" w:cs="Arial"/>
              </w:rPr>
            </w:pPr>
            <w:r w:rsidRPr="00C7599B">
              <w:rPr>
                <w:rFonts w:ascii="Arial Narrow" w:hAnsi="Arial Narrow" w:cs="Arial"/>
              </w:rPr>
              <w:t>Objective: encourages Danes to eat more whole grain in order to improve public health. Wholegrain partnership started 2008.</w:t>
            </w:r>
          </w:p>
          <w:p w14:paraId="04E55B3C" w14:textId="77777777" w:rsidR="000A17AA" w:rsidRPr="00C7599B" w:rsidRDefault="000A17AA" w:rsidP="000A17AA">
            <w:pPr>
              <w:rPr>
                <w:rFonts w:ascii="Arial Narrow" w:hAnsi="Arial Narrow" w:cs="Arial"/>
              </w:rPr>
            </w:pPr>
          </w:p>
          <w:p w14:paraId="6DE9CAD6" w14:textId="77777777" w:rsidR="000A17AA" w:rsidRPr="00C7599B" w:rsidRDefault="000A17AA" w:rsidP="000A17AA">
            <w:pPr>
              <w:rPr>
                <w:rFonts w:ascii="Arial Narrow" w:hAnsi="Arial Narrow" w:cs="Arial"/>
              </w:rPr>
            </w:pPr>
            <w:r w:rsidRPr="00C7599B">
              <w:rPr>
                <w:rFonts w:ascii="Arial Narrow" w:hAnsi="Arial Narrow" w:cs="Arial"/>
              </w:rPr>
              <w:t>Nordic keyhole introduced in Denmark 2009</w:t>
            </w:r>
          </w:p>
          <w:p w14:paraId="3D175CDE" w14:textId="77777777" w:rsidR="000A17AA" w:rsidRPr="00C7599B" w:rsidRDefault="000A17AA" w:rsidP="000A17AA">
            <w:pPr>
              <w:rPr>
                <w:rFonts w:ascii="Arial Narrow" w:hAnsi="Arial Narrow" w:cs="Arial"/>
              </w:rPr>
            </w:pPr>
            <w:r w:rsidRPr="00C7599B">
              <w:rPr>
                <w:rFonts w:ascii="Arial Narrow" w:hAnsi="Arial Narrow" w:cs="Arial"/>
                <w:noProof/>
                <w:lang w:eastAsia="fr-BE"/>
              </w:rPr>
              <w:drawing>
                <wp:inline distT="0" distB="0" distL="0" distR="0" wp14:anchorId="39237AC4" wp14:editId="212987D3">
                  <wp:extent cx="264419" cy="266131"/>
                  <wp:effectExtent l="0" t="0" r="2540" b="635"/>
                  <wp:docPr id="3" name="Picture 3" descr="C:\Users\40279724\AppData\Local\Microsoft\Windows\Temporary Internet Files\Content.Outlook\7WBU5PT9\nøgle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279724\AppData\Local\Microsoft\Windows\Temporary Internet Files\Content.Outlook\7WBU5PT9\nøglehu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2" cy="266185"/>
                          </a:xfrm>
                          <a:prstGeom prst="rect">
                            <a:avLst/>
                          </a:prstGeom>
                          <a:noFill/>
                          <a:ln>
                            <a:noFill/>
                          </a:ln>
                        </pic:spPr>
                      </pic:pic>
                    </a:graphicData>
                  </a:graphic>
                </wp:inline>
              </w:drawing>
            </w:r>
          </w:p>
          <w:p w14:paraId="6D9545E1" w14:textId="77777777" w:rsidR="000A17AA" w:rsidRDefault="000A17AA" w:rsidP="000A17AA">
            <w:pPr>
              <w:rPr>
                <w:rFonts w:ascii="Arial Narrow" w:hAnsi="Arial Narrow" w:cs="Arial"/>
              </w:rPr>
            </w:pPr>
          </w:p>
        </w:tc>
        <w:tc>
          <w:tcPr>
            <w:tcW w:w="1701" w:type="dxa"/>
          </w:tcPr>
          <w:p w14:paraId="514C5C3A" w14:textId="77777777" w:rsidR="000A17AA" w:rsidRPr="00C7599B" w:rsidRDefault="000A17AA" w:rsidP="000A17AA">
            <w:pPr>
              <w:rPr>
                <w:rFonts w:ascii="Arial Narrow" w:hAnsi="Arial Narrow" w:cs="Arial"/>
              </w:rPr>
            </w:pPr>
            <w:r w:rsidRPr="00C7599B">
              <w:rPr>
                <w:rFonts w:ascii="Arial Narrow" w:hAnsi="Arial Narrow" w:cs="Arial"/>
              </w:rPr>
              <w:t>Y (a cooperation between ministry, industry and Health NGO’s)</w:t>
            </w:r>
          </w:p>
          <w:p w14:paraId="797B0E35" w14:textId="77777777" w:rsidR="000A17AA" w:rsidRPr="00C7599B" w:rsidRDefault="000A17AA" w:rsidP="000A17AA">
            <w:pPr>
              <w:rPr>
                <w:rFonts w:ascii="Arial Narrow" w:hAnsi="Arial Narrow" w:cs="Arial"/>
              </w:rPr>
            </w:pPr>
          </w:p>
          <w:p w14:paraId="00DD121A" w14:textId="77777777" w:rsidR="000A17AA" w:rsidRPr="00C7599B" w:rsidRDefault="000A17AA" w:rsidP="000A17AA">
            <w:pPr>
              <w:rPr>
                <w:rFonts w:ascii="Arial Narrow" w:hAnsi="Arial Narrow" w:cs="Arial"/>
              </w:rPr>
            </w:pPr>
          </w:p>
          <w:p w14:paraId="3C0C12E3" w14:textId="77777777" w:rsidR="000A17AA" w:rsidRPr="00C7599B" w:rsidRDefault="000A17AA" w:rsidP="000A17AA">
            <w:pPr>
              <w:rPr>
                <w:rFonts w:ascii="Arial Narrow" w:hAnsi="Arial Narrow" w:cs="Arial"/>
              </w:rPr>
            </w:pPr>
          </w:p>
          <w:p w14:paraId="363D6516" w14:textId="77777777" w:rsidR="000A17AA" w:rsidRPr="00C7599B" w:rsidRDefault="000A17AA" w:rsidP="000A17AA">
            <w:pPr>
              <w:rPr>
                <w:rFonts w:ascii="Arial Narrow" w:hAnsi="Arial Narrow" w:cs="Arial"/>
              </w:rPr>
            </w:pPr>
          </w:p>
          <w:p w14:paraId="6C5BBB08" w14:textId="77777777" w:rsidR="000A17AA" w:rsidRPr="00C7599B" w:rsidRDefault="000A17AA" w:rsidP="000A17AA">
            <w:pPr>
              <w:rPr>
                <w:rFonts w:ascii="Arial Narrow" w:hAnsi="Arial Narrow" w:cs="Arial"/>
              </w:rPr>
            </w:pPr>
          </w:p>
          <w:p w14:paraId="12A6C63F" w14:textId="77777777" w:rsidR="000A17AA" w:rsidRDefault="000A17AA" w:rsidP="000A17AA">
            <w:pPr>
              <w:rPr>
                <w:rFonts w:ascii="Arial Narrow" w:hAnsi="Arial Narrow" w:cs="Arial"/>
              </w:rPr>
            </w:pPr>
          </w:p>
        </w:tc>
        <w:tc>
          <w:tcPr>
            <w:tcW w:w="2059" w:type="dxa"/>
          </w:tcPr>
          <w:p w14:paraId="16230B09" w14:textId="77777777" w:rsidR="000A17AA" w:rsidRPr="00C7599B" w:rsidRDefault="000A17AA" w:rsidP="000A17AA">
            <w:pPr>
              <w:rPr>
                <w:rFonts w:ascii="Arial Narrow" w:hAnsi="Arial Narrow" w:cs="Arial"/>
              </w:rPr>
            </w:pPr>
            <w:r w:rsidRPr="00C7599B">
              <w:rPr>
                <w:rFonts w:ascii="Arial Narrow" w:hAnsi="Arial Narrow" w:cs="Arial"/>
              </w:rPr>
              <w:t>Keyhole requirements must be met. The criteria for using the Keyhole label refer to levels of fat, sugars, salt, dietary fibre and/or wholegrain content. There are 33 different product groups for which a specific set of such criteria have been set.</w:t>
            </w:r>
          </w:p>
          <w:p w14:paraId="596B05C0" w14:textId="77777777" w:rsidR="000A17AA" w:rsidRPr="00C7599B" w:rsidRDefault="000A17AA" w:rsidP="000A17AA">
            <w:pPr>
              <w:rPr>
                <w:rFonts w:ascii="Arial Narrow" w:hAnsi="Arial Narrow" w:cs="Arial"/>
              </w:rPr>
            </w:pPr>
          </w:p>
          <w:p w14:paraId="79C87A67" w14:textId="77777777" w:rsidR="000A17AA" w:rsidRPr="00C7599B" w:rsidRDefault="000A17AA" w:rsidP="000A17AA">
            <w:pPr>
              <w:rPr>
                <w:rFonts w:ascii="Arial Narrow" w:hAnsi="Arial Narrow" w:cs="Arial"/>
              </w:rPr>
            </w:pPr>
            <w:r w:rsidRPr="00C7599B">
              <w:rPr>
                <w:rFonts w:ascii="Arial Narrow" w:hAnsi="Arial Narrow" w:cs="Arial"/>
              </w:rPr>
              <w:lastRenderedPageBreak/>
              <w:t>In addition the following wholegrain targets must be met (calculated on the whole products dry matter):</w:t>
            </w:r>
          </w:p>
          <w:p w14:paraId="1B0CB197" w14:textId="77777777" w:rsidR="000A17AA" w:rsidRPr="00C7599B" w:rsidRDefault="000A17AA" w:rsidP="000A17AA">
            <w:pPr>
              <w:rPr>
                <w:rFonts w:ascii="Arial Narrow" w:hAnsi="Arial Narrow" w:cs="Arial"/>
              </w:rPr>
            </w:pPr>
            <w:r w:rsidRPr="00C7599B">
              <w:rPr>
                <w:rFonts w:ascii="Arial Narrow" w:hAnsi="Arial Narrow" w:cs="Arial"/>
              </w:rPr>
              <w:t>Flour and rice: 100% wholegrain</w:t>
            </w:r>
          </w:p>
          <w:p w14:paraId="51059E2F" w14:textId="77777777" w:rsidR="000A17AA" w:rsidRPr="00C7599B" w:rsidRDefault="000A17AA" w:rsidP="000A17AA">
            <w:pPr>
              <w:rPr>
                <w:rFonts w:ascii="Arial Narrow" w:hAnsi="Arial Narrow" w:cs="Arial"/>
              </w:rPr>
            </w:pPr>
            <w:r w:rsidRPr="00C7599B">
              <w:rPr>
                <w:rFonts w:ascii="Arial Narrow" w:hAnsi="Arial Narrow" w:cs="Arial"/>
              </w:rPr>
              <w:t>Breakfast cereals: 65% wholegrain</w:t>
            </w:r>
          </w:p>
          <w:p w14:paraId="5F9250FB" w14:textId="77777777" w:rsidR="000A17AA" w:rsidRPr="00C7599B" w:rsidRDefault="000A17AA" w:rsidP="000A17AA">
            <w:pPr>
              <w:rPr>
                <w:rFonts w:ascii="Arial Narrow" w:hAnsi="Arial Narrow" w:cs="Arial"/>
              </w:rPr>
            </w:pPr>
            <w:r w:rsidRPr="00C7599B">
              <w:rPr>
                <w:rFonts w:ascii="Arial Narrow" w:hAnsi="Arial Narrow" w:cs="Arial"/>
              </w:rPr>
              <w:t>Porridge: 70% wholegrain</w:t>
            </w:r>
          </w:p>
          <w:p w14:paraId="0B399A35" w14:textId="77777777" w:rsidR="000A17AA" w:rsidRPr="00C7599B" w:rsidRDefault="000A17AA" w:rsidP="000A17AA">
            <w:pPr>
              <w:rPr>
                <w:rFonts w:ascii="Arial Narrow" w:hAnsi="Arial Narrow" w:cs="Arial"/>
              </w:rPr>
            </w:pPr>
            <w:r w:rsidRPr="00C7599B">
              <w:rPr>
                <w:rFonts w:ascii="Arial Narrow" w:hAnsi="Arial Narrow" w:cs="Arial"/>
              </w:rPr>
              <w:t xml:space="preserve">Bread and bread mix: 50% </w:t>
            </w:r>
          </w:p>
          <w:p w14:paraId="23101BF5" w14:textId="3BDDA1BF" w:rsidR="000A17AA" w:rsidRDefault="000A17AA" w:rsidP="000A17AA">
            <w:pPr>
              <w:rPr>
                <w:rFonts w:ascii="Arial Narrow" w:hAnsi="Arial Narrow" w:cs="Arial"/>
              </w:rPr>
            </w:pPr>
            <w:r w:rsidRPr="00C7599B">
              <w:rPr>
                <w:rFonts w:ascii="Arial Narrow" w:hAnsi="Arial Narrow" w:cs="Arial"/>
              </w:rPr>
              <w:t xml:space="preserve">Crisp bread, bread crumps, pasta: 60% </w:t>
            </w:r>
          </w:p>
        </w:tc>
        <w:tc>
          <w:tcPr>
            <w:tcW w:w="1485" w:type="dxa"/>
          </w:tcPr>
          <w:p w14:paraId="4092E298" w14:textId="77777777" w:rsidR="000A17AA" w:rsidRPr="00C7599B" w:rsidRDefault="000A17AA" w:rsidP="000A17AA">
            <w:pPr>
              <w:rPr>
                <w:rFonts w:ascii="Arial Narrow" w:hAnsi="Arial Narrow" w:cs="Arial"/>
              </w:rPr>
            </w:pPr>
            <w:r w:rsidRPr="00C7599B">
              <w:rPr>
                <w:rFonts w:ascii="Arial Narrow" w:hAnsi="Arial Narrow" w:cs="Arial"/>
              </w:rPr>
              <w:lastRenderedPageBreak/>
              <w:t>Only members of The Danish Whole Grain Partnership are allowed to use the whole grain logo. There is a participation fee.</w:t>
            </w:r>
          </w:p>
          <w:p w14:paraId="5E0BC2A0" w14:textId="77777777" w:rsidR="000A17AA" w:rsidRPr="00C7599B" w:rsidRDefault="000A17AA" w:rsidP="000A17AA">
            <w:pPr>
              <w:rPr>
                <w:rFonts w:ascii="Arial Narrow" w:hAnsi="Arial Narrow" w:cs="Arial"/>
              </w:rPr>
            </w:pPr>
          </w:p>
          <w:p w14:paraId="04365310" w14:textId="77777777" w:rsidR="000A17AA" w:rsidRPr="00C7599B" w:rsidRDefault="000A17AA" w:rsidP="000A17AA">
            <w:pPr>
              <w:rPr>
                <w:rFonts w:ascii="Arial Narrow" w:hAnsi="Arial Narrow" w:cs="Arial"/>
              </w:rPr>
            </w:pPr>
            <w:r w:rsidRPr="00C7599B">
              <w:rPr>
                <w:rFonts w:ascii="Arial Narrow" w:hAnsi="Arial Narrow" w:cs="Arial"/>
              </w:rPr>
              <w:t xml:space="preserve">The use is voluntary and subject to ordinary official </w:t>
            </w:r>
            <w:r w:rsidRPr="00C7599B">
              <w:rPr>
                <w:rFonts w:ascii="Arial Narrow" w:hAnsi="Arial Narrow" w:cs="Arial"/>
              </w:rPr>
              <w:lastRenderedPageBreak/>
              <w:t>control from the Danish Veterinary and Food Administration</w:t>
            </w:r>
          </w:p>
          <w:p w14:paraId="331D459C" w14:textId="77777777" w:rsidR="000A17AA" w:rsidRPr="00C7599B" w:rsidRDefault="000A17AA" w:rsidP="000A17AA">
            <w:pPr>
              <w:rPr>
                <w:rFonts w:ascii="Arial Narrow" w:hAnsi="Arial Narrow" w:cs="Arial"/>
              </w:rPr>
            </w:pPr>
          </w:p>
          <w:p w14:paraId="05043F60" w14:textId="77777777" w:rsidR="000A17AA" w:rsidRPr="00C7599B" w:rsidRDefault="000A17AA" w:rsidP="000A17AA">
            <w:pPr>
              <w:rPr>
                <w:rFonts w:ascii="Arial Narrow" w:hAnsi="Arial Narrow" w:cs="Arial"/>
              </w:rPr>
            </w:pPr>
          </w:p>
          <w:p w14:paraId="0F000737" w14:textId="77777777" w:rsidR="000A17AA" w:rsidRPr="00C7599B" w:rsidRDefault="000A17AA" w:rsidP="000A17AA">
            <w:pPr>
              <w:rPr>
                <w:rFonts w:ascii="Arial Narrow" w:hAnsi="Arial Narrow" w:cs="Arial"/>
              </w:rPr>
            </w:pPr>
          </w:p>
          <w:p w14:paraId="0F218B72" w14:textId="77777777" w:rsidR="000A17AA" w:rsidRPr="00C7599B" w:rsidRDefault="000A17AA" w:rsidP="000A17AA">
            <w:pPr>
              <w:rPr>
                <w:rFonts w:ascii="Arial Narrow" w:hAnsi="Arial Narrow" w:cs="Arial"/>
              </w:rPr>
            </w:pPr>
          </w:p>
          <w:p w14:paraId="14EF4C50" w14:textId="77777777" w:rsidR="000A17AA" w:rsidRPr="00C7599B" w:rsidRDefault="000A17AA" w:rsidP="000A17AA">
            <w:pPr>
              <w:rPr>
                <w:rFonts w:ascii="Arial Narrow" w:hAnsi="Arial Narrow" w:cs="Arial"/>
              </w:rPr>
            </w:pPr>
          </w:p>
          <w:p w14:paraId="3C0D3AE7" w14:textId="3B4F5FDF" w:rsidR="000A17AA" w:rsidRDefault="000A17AA" w:rsidP="000A17AA">
            <w:pPr>
              <w:rPr>
                <w:rFonts w:ascii="Arial Narrow" w:hAnsi="Arial Narrow" w:cs="Arial"/>
              </w:rPr>
            </w:pPr>
            <w:r w:rsidRPr="00C7599B">
              <w:rPr>
                <w:rFonts w:ascii="Arial Narrow" w:hAnsi="Arial Narrow" w:cs="Arial"/>
              </w:rPr>
              <w:t>No systematic follow-up of the Keyhole scheme by the authorities.</w:t>
            </w:r>
          </w:p>
        </w:tc>
        <w:tc>
          <w:tcPr>
            <w:tcW w:w="1759" w:type="dxa"/>
          </w:tcPr>
          <w:p w14:paraId="6F1DBA70" w14:textId="77777777" w:rsidR="000A17AA" w:rsidRPr="00C7599B" w:rsidRDefault="000A17AA" w:rsidP="000A17AA">
            <w:pPr>
              <w:rPr>
                <w:rFonts w:ascii="Arial Narrow" w:hAnsi="Arial Narrow" w:cs="Arial"/>
              </w:rPr>
            </w:pPr>
            <w:r w:rsidRPr="00C7599B">
              <w:rPr>
                <w:rFonts w:ascii="Arial Narrow" w:hAnsi="Arial Narrow" w:cs="Arial"/>
              </w:rPr>
              <w:lastRenderedPageBreak/>
              <w:t>Wholegrain logo:</w:t>
            </w:r>
          </w:p>
          <w:p w14:paraId="62863F04" w14:textId="77777777" w:rsidR="000A17AA" w:rsidRPr="00C7599B" w:rsidRDefault="000A17AA" w:rsidP="000A17AA">
            <w:pPr>
              <w:rPr>
                <w:rFonts w:ascii="Arial Narrow" w:hAnsi="Arial Narrow" w:cs="Arial"/>
              </w:rPr>
            </w:pPr>
            <w:r w:rsidRPr="00C7599B">
              <w:rPr>
                <w:rFonts w:ascii="Arial Narrow" w:hAnsi="Arial Narrow" w:cs="Arial"/>
                <w:u w:val="single"/>
              </w:rPr>
              <w:t>Successes</w:t>
            </w:r>
            <w:r w:rsidRPr="00C7599B">
              <w:rPr>
                <w:rFonts w:ascii="Arial Narrow" w:hAnsi="Arial Narrow" w:cs="Arial"/>
              </w:rPr>
              <w:t>:</w:t>
            </w:r>
          </w:p>
          <w:p w14:paraId="532C5EAF"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The whole grain intake has increased significantly from 36 g pr. 10 MJ to 63 g pr. 10 MJ</w:t>
            </w:r>
          </w:p>
          <w:p w14:paraId="68393E6E"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 xml:space="preserve">The number of whole grain partners has increased from 14 </w:t>
            </w:r>
            <w:r w:rsidRPr="00C7599B">
              <w:rPr>
                <w:rFonts w:ascii="Arial Narrow" w:hAnsi="Arial Narrow" w:cs="Arial"/>
              </w:rPr>
              <w:lastRenderedPageBreak/>
              <w:t>in 2009 to 29 in 2017</w:t>
            </w:r>
          </w:p>
          <w:p w14:paraId="771D0083"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The number of products with the whole grain logo has increased significantly from 190 in 2010 to 684 in 2016.</w:t>
            </w:r>
          </w:p>
          <w:p w14:paraId="2EA999C7"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68% of the Danish population are aware of the whole grain logo and 47% of them look for the logo when the buy products</w:t>
            </w:r>
          </w:p>
          <w:p w14:paraId="3B7D2842" w14:textId="77777777" w:rsidR="000A17AA" w:rsidRPr="00C7599B" w:rsidRDefault="000A17AA" w:rsidP="000A17AA">
            <w:pPr>
              <w:rPr>
                <w:rFonts w:ascii="Arial Narrow" w:hAnsi="Arial Narrow" w:cs="Arial"/>
              </w:rPr>
            </w:pPr>
            <w:r w:rsidRPr="00C7599B">
              <w:rPr>
                <w:rFonts w:ascii="Arial Narrow" w:hAnsi="Arial Narrow" w:cs="Arial"/>
                <w:u w:val="single"/>
              </w:rPr>
              <w:t>Bottlenecks</w:t>
            </w:r>
            <w:r w:rsidRPr="00C7599B">
              <w:rPr>
                <w:rFonts w:ascii="Arial Narrow" w:hAnsi="Arial Narrow" w:cs="Arial"/>
              </w:rPr>
              <w:t>:</w:t>
            </w:r>
          </w:p>
          <w:p w14:paraId="4B7E31F6"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To get results of the whole grain intake in the Danish population more often.</w:t>
            </w:r>
          </w:p>
          <w:p w14:paraId="434F76DE" w14:textId="77777777" w:rsidR="000A17AA" w:rsidRPr="00C7599B" w:rsidRDefault="000A17AA" w:rsidP="000A17AA">
            <w:pPr>
              <w:numPr>
                <w:ilvl w:val="0"/>
                <w:numId w:val="10"/>
              </w:numPr>
              <w:ind w:left="229" w:hanging="270"/>
              <w:contextualSpacing/>
              <w:rPr>
                <w:rFonts w:ascii="Arial Narrow" w:hAnsi="Arial Narrow" w:cs="Arial"/>
              </w:rPr>
            </w:pPr>
            <w:r w:rsidRPr="00C7599B">
              <w:rPr>
                <w:rFonts w:ascii="Arial Narrow" w:hAnsi="Arial Narrow" w:cs="Arial"/>
              </w:rPr>
              <w:t>That the producers/industry has to reformulate their product when the criteria for the Keyhole and thereby the whole grain logo changes.</w:t>
            </w:r>
          </w:p>
          <w:p w14:paraId="5A900DF2" w14:textId="77777777" w:rsidR="000A17AA" w:rsidRPr="00C7599B" w:rsidRDefault="000A17AA" w:rsidP="000A17AA">
            <w:pPr>
              <w:rPr>
                <w:rFonts w:ascii="Arial Narrow" w:hAnsi="Arial Narrow" w:cs="Arial"/>
              </w:rPr>
            </w:pPr>
          </w:p>
          <w:p w14:paraId="629992E5" w14:textId="6373DAF2" w:rsidR="000A17AA" w:rsidRDefault="000A17AA" w:rsidP="000A17AA">
            <w:pPr>
              <w:rPr>
                <w:rFonts w:ascii="Arial Narrow" w:hAnsi="Arial Narrow" w:cs="Arial"/>
              </w:rPr>
            </w:pPr>
            <w:r w:rsidRPr="00C7599B">
              <w:rPr>
                <w:rFonts w:ascii="Arial Narrow" w:hAnsi="Arial Narrow" w:cs="Arial"/>
              </w:rPr>
              <w:lastRenderedPageBreak/>
              <w:t xml:space="preserve"> Keyhole logo: The industry and the national authorities might have different perceptions. From the industry’s point of view, the requirements are too tight and there are too few product groups. On the contrary, national authorities will probably express satisfaction with the number of products (more than 2000) that currently bear the Keyhole logo.</w:t>
            </w:r>
          </w:p>
        </w:tc>
        <w:tc>
          <w:tcPr>
            <w:tcW w:w="850" w:type="dxa"/>
          </w:tcPr>
          <w:p w14:paraId="6EA3748A" w14:textId="77777777" w:rsidR="000A17AA" w:rsidRPr="00C7599B" w:rsidRDefault="00175D66" w:rsidP="000A17AA">
            <w:pPr>
              <w:rPr>
                <w:rFonts w:ascii="Arial Narrow" w:hAnsi="Arial Narrow" w:cs="Arial"/>
              </w:rPr>
            </w:pPr>
            <w:hyperlink r:id="rId16" w:history="1">
              <w:r w:rsidR="000A17AA" w:rsidRPr="00C7599B">
                <w:rPr>
                  <w:rFonts w:ascii="Arial Narrow" w:hAnsi="Arial Narrow" w:cs="Arial"/>
                  <w:color w:val="0000FF"/>
                  <w:u w:val="single"/>
                </w:rPr>
                <w:t>Whole grain</w:t>
              </w:r>
            </w:hyperlink>
            <w:r w:rsidR="000A17AA" w:rsidRPr="00C7599B">
              <w:rPr>
                <w:rFonts w:ascii="Arial Narrow" w:hAnsi="Arial Narrow" w:cs="Arial"/>
              </w:rPr>
              <w:t xml:space="preserve"> </w:t>
            </w:r>
          </w:p>
          <w:p w14:paraId="0FBAD14A" w14:textId="77777777" w:rsidR="000A17AA" w:rsidRPr="00C7599B" w:rsidRDefault="000A17AA" w:rsidP="000A17AA">
            <w:pPr>
              <w:rPr>
                <w:rFonts w:ascii="Arial Narrow" w:hAnsi="Arial Narrow" w:cs="Arial"/>
              </w:rPr>
            </w:pPr>
          </w:p>
          <w:p w14:paraId="0CFBC0CE" w14:textId="77777777" w:rsidR="000A17AA" w:rsidRPr="00C7599B" w:rsidRDefault="000A17AA" w:rsidP="000A17AA">
            <w:pPr>
              <w:rPr>
                <w:rFonts w:ascii="Arial Narrow" w:hAnsi="Arial Narrow" w:cs="Arial"/>
              </w:rPr>
            </w:pPr>
          </w:p>
          <w:p w14:paraId="312045CD" w14:textId="77777777" w:rsidR="000A17AA" w:rsidRPr="00C7599B" w:rsidRDefault="000A17AA" w:rsidP="000A17AA">
            <w:pPr>
              <w:rPr>
                <w:rFonts w:ascii="Arial Narrow" w:hAnsi="Arial Narrow" w:cs="Arial"/>
              </w:rPr>
            </w:pPr>
          </w:p>
          <w:p w14:paraId="3E228E55" w14:textId="77777777" w:rsidR="000A17AA" w:rsidRPr="00C7599B" w:rsidRDefault="000A17AA" w:rsidP="000A17AA">
            <w:pPr>
              <w:rPr>
                <w:rFonts w:ascii="Arial Narrow" w:hAnsi="Arial Narrow" w:cs="Arial"/>
              </w:rPr>
            </w:pPr>
          </w:p>
          <w:p w14:paraId="4EBB29F2" w14:textId="77777777" w:rsidR="000A17AA" w:rsidRPr="00C7599B" w:rsidRDefault="000A17AA" w:rsidP="000A17AA">
            <w:pPr>
              <w:rPr>
                <w:rFonts w:ascii="Arial Narrow" w:hAnsi="Arial Narrow" w:cs="Arial"/>
              </w:rPr>
            </w:pPr>
          </w:p>
          <w:p w14:paraId="7D45054C" w14:textId="77777777" w:rsidR="000A17AA" w:rsidRPr="00C7599B" w:rsidRDefault="000A17AA" w:rsidP="000A17AA">
            <w:pPr>
              <w:rPr>
                <w:rFonts w:ascii="Arial Narrow" w:hAnsi="Arial Narrow" w:cs="Arial"/>
              </w:rPr>
            </w:pPr>
          </w:p>
          <w:p w14:paraId="5BE93363" w14:textId="77777777" w:rsidR="000A17AA" w:rsidRPr="00C7599B" w:rsidRDefault="00175D66" w:rsidP="000A17AA">
            <w:pPr>
              <w:rPr>
                <w:rFonts w:ascii="Arial Narrow" w:hAnsi="Arial Narrow" w:cs="Arial"/>
              </w:rPr>
            </w:pPr>
            <w:hyperlink r:id="rId17" w:anchor="c41069" w:history="1">
              <w:r w:rsidR="000A17AA" w:rsidRPr="00C7599B">
                <w:rPr>
                  <w:rFonts w:ascii="Arial Narrow" w:hAnsi="Arial Narrow" w:cs="Arial"/>
                  <w:color w:val="0000FF"/>
                  <w:u w:val="single"/>
                </w:rPr>
                <w:t>Keyhole</w:t>
              </w:r>
            </w:hyperlink>
            <w:r w:rsidR="000A17AA" w:rsidRPr="00C7599B">
              <w:rPr>
                <w:rFonts w:ascii="Arial Narrow" w:hAnsi="Arial Narrow" w:cs="Arial"/>
              </w:rPr>
              <w:t xml:space="preserve">  </w:t>
            </w:r>
          </w:p>
          <w:p w14:paraId="1C6543B2" w14:textId="77777777" w:rsidR="000A17AA" w:rsidRPr="00C7599B" w:rsidRDefault="000A17AA" w:rsidP="000A17AA">
            <w:pPr>
              <w:rPr>
                <w:rFonts w:ascii="Arial Narrow" w:hAnsi="Arial Narrow" w:cs="Arial"/>
              </w:rPr>
            </w:pPr>
            <w:r w:rsidRPr="00C7599B">
              <w:rPr>
                <w:rFonts w:ascii="Arial Narrow" w:hAnsi="Arial Narrow" w:cs="Arial"/>
              </w:rPr>
              <w:t xml:space="preserve">  </w:t>
            </w:r>
          </w:p>
          <w:p w14:paraId="38A5595F" w14:textId="77777777" w:rsidR="000A17AA" w:rsidRDefault="000A17AA" w:rsidP="000A17AA">
            <w:pPr>
              <w:rPr>
                <w:rFonts w:ascii="Arial Narrow" w:hAnsi="Arial Narrow" w:cs="Arial"/>
              </w:rPr>
            </w:pPr>
          </w:p>
        </w:tc>
      </w:tr>
      <w:tr w:rsidR="002264D5" w14:paraId="43180594" w14:textId="77777777" w:rsidTr="00175D66">
        <w:tc>
          <w:tcPr>
            <w:tcW w:w="2694" w:type="dxa"/>
          </w:tcPr>
          <w:p w14:paraId="3D4860FF" w14:textId="167F6FA6" w:rsidR="002264D5" w:rsidRDefault="002264D5" w:rsidP="002264D5">
            <w:pPr>
              <w:rPr>
                <w:rFonts w:ascii="Arial Narrow" w:hAnsi="Arial Narrow" w:cs="Arial"/>
              </w:rPr>
            </w:pPr>
            <w:r w:rsidRPr="00C7599B">
              <w:rPr>
                <w:rFonts w:ascii="Arial Narrow" w:hAnsi="Arial Narrow" w:cs="Arial"/>
                <w:b/>
              </w:rPr>
              <w:lastRenderedPageBreak/>
              <w:t>Estonia</w:t>
            </w:r>
          </w:p>
        </w:tc>
        <w:tc>
          <w:tcPr>
            <w:tcW w:w="5245" w:type="dxa"/>
          </w:tcPr>
          <w:p w14:paraId="1CBDE1A4" w14:textId="31EAF2FF" w:rsidR="002264D5" w:rsidRDefault="002264D5" w:rsidP="002264D5">
            <w:pPr>
              <w:rPr>
                <w:rFonts w:ascii="Arial Narrow" w:hAnsi="Arial Narrow" w:cs="Arial"/>
              </w:rPr>
            </w:pPr>
            <w:r w:rsidRPr="00C7599B">
              <w:rPr>
                <w:rFonts w:ascii="Arial Narrow" w:hAnsi="Arial Narrow" w:cs="Arial"/>
              </w:rPr>
              <w:t xml:space="preserve">Green Book on Nutrition and physical health project submitted for public consultation and opposed severely by food companies. Not clear yet if the book will be confirmed and if any other activities will follow. </w:t>
            </w:r>
          </w:p>
        </w:tc>
        <w:tc>
          <w:tcPr>
            <w:tcW w:w="1701" w:type="dxa"/>
          </w:tcPr>
          <w:p w14:paraId="3B862399" w14:textId="1D78E340" w:rsidR="002264D5" w:rsidRDefault="002264D5" w:rsidP="002264D5">
            <w:pPr>
              <w:rPr>
                <w:rFonts w:ascii="Arial Narrow" w:hAnsi="Arial Narrow" w:cs="Arial"/>
              </w:rPr>
            </w:pPr>
            <w:r w:rsidRPr="00C7599B">
              <w:rPr>
                <w:rFonts w:ascii="Arial Narrow" w:hAnsi="Arial Narrow" w:cs="Arial"/>
              </w:rPr>
              <w:t>N</w:t>
            </w:r>
          </w:p>
        </w:tc>
        <w:tc>
          <w:tcPr>
            <w:tcW w:w="2059" w:type="dxa"/>
          </w:tcPr>
          <w:p w14:paraId="24108850" w14:textId="41B2D415" w:rsidR="002264D5" w:rsidRDefault="002264D5" w:rsidP="002264D5">
            <w:pPr>
              <w:rPr>
                <w:rFonts w:ascii="Arial Narrow" w:hAnsi="Arial Narrow" w:cs="Arial"/>
              </w:rPr>
            </w:pPr>
            <w:r w:rsidRPr="00C7599B">
              <w:rPr>
                <w:rFonts w:ascii="Arial Narrow" w:hAnsi="Arial Narrow"/>
                <w:b/>
              </w:rPr>
              <w:t>No benchmarks set, but</w:t>
            </w:r>
            <w:r w:rsidRPr="00C7599B">
              <w:rPr>
                <w:rFonts w:ascii="Arial Narrow" w:hAnsi="Arial Narrow"/>
              </w:rPr>
              <w:t xml:space="preserve"> “Further course of action is the cooperation between the public and the food industry to set common objectives in order to change the composition of food (industrial content of trans fats, salt and sugar) that belong to selected food groups. Thereby, it is important to take into account the best practices of other </w:t>
            </w:r>
            <w:r w:rsidRPr="00C7599B">
              <w:rPr>
                <w:rFonts w:ascii="Arial Narrow" w:hAnsi="Arial Narrow"/>
              </w:rPr>
              <w:lastRenderedPageBreak/>
              <w:t>countries and relevant guidance to the Member States of the European Commission.”</w:t>
            </w:r>
          </w:p>
        </w:tc>
        <w:tc>
          <w:tcPr>
            <w:tcW w:w="1485" w:type="dxa"/>
          </w:tcPr>
          <w:p w14:paraId="294A35D6" w14:textId="77777777" w:rsidR="002264D5" w:rsidRDefault="002264D5" w:rsidP="002264D5">
            <w:pPr>
              <w:rPr>
                <w:rFonts w:ascii="Arial Narrow" w:hAnsi="Arial Narrow" w:cs="Arial"/>
              </w:rPr>
            </w:pPr>
          </w:p>
        </w:tc>
        <w:tc>
          <w:tcPr>
            <w:tcW w:w="1759" w:type="dxa"/>
          </w:tcPr>
          <w:p w14:paraId="1F00253E" w14:textId="77777777" w:rsidR="002264D5" w:rsidRDefault="002264D5" w:rsidP="002264D5">
            <w:pPr>
              <w:rPr>
                <w:rFonts w:ascii="Arial Narrow" w:hAnsi="Arial Narrow" w:cs="Arial"/>
              </w:rPr>
            </w:pPr>
          </w:p>
        </w:tc>
        <w:bookmarkStart w:id="0" w:name="_MON_1528199588"/>
        <w:bookmarkEnd w:id="0"/>
        <w:tc>
          <w:tcPr>
            <w:tcW w:w="850" w:type="dxa"/>
          </w:tcPr>
          <w:p w14:paraId="63A16E79" w14:textId="195E5121" w:rsidR="002264D5" w:rsidRDefault="002264D5" w:rsidP="002264D5">
            <w:pPr>
              <w:rPr>
                <w:rFonts w:ascii="Arial Narrow" w:hAnsi="Arial Narrow" w:cs="Arial"/>
              </w:rPr>
            </w:pPr>
            <w:r w:rsidRPr="00C7599B">
              <w:rPr>
                <w:rFonts w:ascii="Arial Narrow" w:hAnsi="Arial Narrow" w:cs="Arial"/>
                <w:color w:val="0000FF"/>
                <w:sz w:val="22"/>
                <w:szCs w:val="22"/>
              </w:rPr>
              <w:object w:dxaOrig="1531" w:dyaOrig="990" w14:anchorId="047F0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79.65pt;height:49.1pt" o:ole="">
                  <v:imagedata r:id="rId18" o:title=""/>
                </v:shape>
                <o:OLEObject Type="Embed" ProgID="Word.Document.12" ShapeID="_x0000_i1290" DrawAspect="Icon" ObjectID="_1706073550" r:id="rId19">
                  <o:FieldCodes>\s</o:FieldCodes>
                </o:OLEObject>
              </w:object>
            </w:r>
          </w:p>
        </w:tc>
      </w:tr>
      <w:tr w:rsidR="002264D5" w14:paraId="1F4A344A" w14:textId="77777777" w:rsidTr="00175D66">
        <w:tc>
          <w:tcPr>
            <w:tcW w:w="2694" w:type="dxa"/>
          </w:tcPr>
          <w:p w14:paraId="70157AC7" w14:textId="525B15E9" w:rsidR="002264D5" w:rsidRDefault="002264D5" w:rsidP="002264D5">
            <w:pPr>
              <w:rPr>
                <w:rFonts w:ascii="Arial Narrow" w:hAnsi="Arial Narrow" w:cs="Arial"/>
              </w:rPr>
            </w:pPr>
            <w:r w:rsidRPr="00C7599B">
              <w:rPr>
                <w:rFonts w:ascii="Arial Narrow" w:hAnsi="Arial Narrow" w:cs="Arial"/>
                <w:b/>
              </w:rPr>
              <w:t>Finland</w:t>
            </w:r>
          </w:p>
        </w:tc>
        <w:tc>
          <w:tcPr>
            <w:tcW w:w="5245" w:type="dxa"/>
          </w:tcPr>
          <w:p w14:paraId="0B646AF5" w14:textId="77777777" w:rsidR="002264D5" w:rsidRPr="00C7599B" w:rsidRDefault="002264D5" w:rsidP="002264D5">
            <w:pPr>
              <w:rPr>
                <w:rFonts w:ascii="Arial Narrow" w:hAnsi="Arial Narrow" w:cs="Arial"/>
              </w:rPr>
            </w:pPr>
            <w:r w:rsidRPr="00C7599B">
              <w:rPr>
                <w:rFonts w:ascii="Arial Narrow" w:hAnsi="Arial Narrow" w:cs="Arial"/>
                <w:noProof/>
                <w:color w:val="222222"/>
                <w:lang w:eastAsia="fr-BE"/>
              </w:rPr>
              <w:drawing>
                <wp:anchor distT="0" distB="0" distL="114300" distR="114300" simplePos="0" relativeHeight="251654656" behindDoc="0" locked="0" layoutInCell="1" allowOverlap="1" wp14:anchorId="1EE0B7D2" wp14:editId="2DF8C0FE">
                  <wp:simplePos x="0" y="0"/>
                  <wp:positionH relativeFrom="column">
                    <wp:posOffset>-5538</wp:posOffset>
                  </wp:positionH>
                  <wp:positionV relativeFrom="page">
                    <wp:posOffset>610722</wp:posOffset>
                  </wp:positionV>
                  <wp:extent cx="369570" cy="369570"/>
                  <wp:effectExtent l="0" t="0" r="0" b="0"/>
                  <wp:wrapTopAndBottom/>
                  <wp:docPr id="8" name="Picture 8" descr="Sydänmerkki - Parempi val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dänmerkki - Parempi valint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ln>
                            <a:noFill/>
                          </a:ln>
                        </pic:spPr>
                      </pic:pic>
                    </a:graphicData>
                  </a:graphic>
                </wp:anchor>
              </w:drawing>
            </w:r>
            <w:r w:rsidRPr="00C7599B">
              <w:rPr>
                <w:rFonts w:ascii="Arial Narrow" w:hAnsi="Arial Narrow" w:cs="Arial"/>
              </w:rPr>
              <w:t>Heart symbol. Introduced 2000. Goal: help consumers make the better choice regarding the quality and quantity of fat and sodium</w:t>
            </w:r>
          </w:p>
          <w:p w14:paraId="2667EE48" w14:textId="77777777" w:rsidR="002264D5" w:rsidRPr="00C7599B" w:rsidRDefault="002264D5" w:rsidP="002264D5">
            <w:pPr>
              <w:rPr>
                <w:rFonts w:ascii="Arial Narrow" w:hAnsi="Arial Narrow" w:cs="Arial"/>
              </w:rPr>
            </w:pPr>
          </w:p>
          <w:p w14:paraId="7C2CF940" w14:textId="77777777" w:rsidR="002264D5" w:rsidRPr="00C7599B" w:rsidRDefault="002264D5" w:rsidP="002264D5">
            <w:pPr>
              <w:rPr>
                <w:rFonts w:ascii="Arial Narrow" w:hAnsi="Arial Narrow" w:cs="Arial"/>
              </w:rPr>
            </w:pPr>
          </w:p>
          <w:p w14:paraId="6462F5D2" w14:textId="77777777" w:rsidR="002264D5" w:rsidRPr="00C7599B" w:rsidRDefault="002264D5" w:rsidP="002264D5">
            <w:pPr>
              <w:rPr>
                <w:rFonts w:ascii="Arial Narrow" w:hAnsi="Arial Narrow" w:cs="Arial"/>
              </w:rPr>
            </w:pPr>
          </w:p>
          <w:p w14:paraId="1309962C" w14:textId="77777777" w:rsidR="002264D5" w:rsidRPr="00C7599B" w:rsidRDefault="002264D5" w:rsidP="002264D5">
            <w:pPr>
              <w:jc w:val="both"/>
              <w:rPr>
                <w:rFonts w:ascii="Arial Narrow" w:hAnsi="Arial Narrow" w:cs="Arial"/>
                <w:b/>
              </w:rPr>
            </w:pPr>
            <w:r w:rsidRPr="00C7599B">
              <w:rPr>
                <w:rFonts w:ascii="Arial Narrow" w:hAnsi="Arial Narrow" w:cs="Arial"/>
                <w:b/>
              </w:rPr>
              <w:t xml:space="preserve">Nutrition Commitment to improve the nutritional quality of food  </w:t>
            </w:r>
          </w:p>
          <w:p w14:paraId="71D2D393" w14:textId="77777777" w:rsidR="002264D5" w:rsidRPr="00C7599B" w:rsidRDefault="002264D5" w:rsidP="002264D5">
            <w:pPr>
              <w:jc w:val="both"/>
              <w:rPr>
                <w:rFonts w:ascii="Arial Narrow" w:hAnsi="Arial Narrow" w:cs="Arial"/>
              </w:rPr>
            </w:pPr>
          </w:p>
          <w:p w14:paraId="400B9415" w14:textId="77777777" w:rsidR="002264D5" w:rsidRPr="00C7599B" w:rsidRDefault="002264D5" w:rsidP="002264D5">
            <w:pPr>
              <w:jc w:val="both"/>
              <w:rPr>
                <w:rFonts w:ascii="Arial Narrow" w:hAnsi="Arial Narrow" w:cs="Arial"/>
              </w:rPr>
            </w:pPr>
            <w:r w:rsidRPr="00C7599B">
              <w:rPr>
                <w:rFonts w:ascii="Arial Narrow" w:hAnsi="Arial Narrow" w:cs="Arial"/>
              </w:rPr>
              <w:t>Nutrition Commitment is the Finnish solution for implementing the goals of EU Roadmap for Action on Food Product Improvement at the local level. The National Nutrition Council has developed this operational model in close cooperation with Finnish Food Industry. Nutrition Commitment aims to promote nutritionally responsible modes of operations. It will help and motivate food industry and other food operators to improve the nutritional quality of food.</w:t>
            </w:r>
          </w:p>
          <w:p w14:paraId="173CAFD7" w14:textId="77777777" w:rsidR="002264D5" w:rsidRPr="00C7599B" w:rsidRDefault="002264D5" w:rsidP="002264D5">
            <w:pPr>
              <w:jc w:val="both"/>
              <w:rPr>
                <w:rFonts w:ascii="Arial Narrow" w:hAnsi="Arial Narrow" w:cs="Arial"/>
              </w:rPr>
            </w:pPr>
            <w:r w:rsidRPr="00C7599B">
              <w:rPr>
                <w:rFonts w:ascii="Arial Narrow" w:hAnsi="Arial Narrow" w:cs="Arial"/>
              </w:rPr>
              <w:t>Nutrition Commitment is a voluntary scheme for publishing concrete and measurable operative commitments, which support the objectives given in the eight improvement areas. The food operator defines their own objectives, including starting point and a date for achieving the target. The progress and achievements will be reported yearly in the public database.</w:t>
            </w:r>
          </w:p>
          <w:p w14:paraId="0E328627" w14:textId="6DDBCF5D" w:rsidR="002264D5" w:rsidRPr="00C7599B" w:rsidRDefault="002264D5" w:rsidP="002264D5">
            <w:pPr>
              <w:jc w:val="both"/>
              <w:rPr>
                <w:rFonts w:ascii="Arial Narrow" w:hAnsi="Arial Narrow" w:cs="Arial"/>
              </w:rPr>
            </w:pPr>
            <w:r w:rsidRPr="00C7599B">
              <w:rPr>
                <w:rFonts w:ascii="Arial Narrow" w:hAnsi="Arial Narrow" w:cs="Arial"/>
              </w:rPr>
              <w:t>The National Nutrition Council has defined population intake-based objectives and listed the most important product groups for improvement in relation to salt, fat quality and sugar. In addition, operative commitments can be made to increase fruit and vegetable intake, to improve nutritional quality of meals, products aimed for children and cooking recipes and to decrease portion sizes of energy density foods.</w:t>
            </w:r>
          </w:p>
          <w:p w14:paraId="43513EBD" w14:textId="77777777" w:rsidR="002264D5" w:rsidRPr="00C7599B" w:rsidRDefault="002264D5" w:rsidP="002264D5">
            <w:pPr>
              <w:jc w:val="both"/>
              <w:rPr>
                <w:rFonts w:ascii="Arial Narrow" w:hAnsi="Arial Narrow" w:cs="Arial"/>
              </w:rPr>
            </w:pPr>
            <w:r w:rsidRPr="00C7599B">
              <w:rPr>
                <w:rFonts w:ascii="Arial Narrow" w:hAnsi="Arial Narrow" w:cs="Arial"/>
              </w:rPr>
              <w:lastRenderedPageBreak/>
              <w:t>Nutrition Commitment was published in June 2017 as part of the Society´s Commitment to Sustainable Development database, which is the Finnish tool for the national implementation of UN global sustainable development goals (Agenda 2030).</w:t>
            </w:r>
          </w:p>
          <w:p w14:paraId="03141B35" w14:textId="77777777" w:rsidR="002264D5" w:rsidRDefault="002264D5" w:rsidP="002264D5">
            <w:pPr>
              <w:rPr>
                <w:rFonts w:ascii="Arial Narrow" w:hAnsi="Arial Narrow" w:cs="Arial"/>
              </w:rPr>
            </w:pPr>
          </w:p>
        </w:tc>
        <w:tc>
          <w:tcPr>
            <w:tcW w:w="1701" w:type="dxa"/>
          </w:tcPr>
          <w:p w14:paraId="3B10919D" w14:textId="77777777" w:rsidR="002264D5" w:rsidRPr="00C7599B" w:rsidRDefault="002264D5" w:rsidP="002264D5">
            <w:pPr>
              <w:shd w:val="clear" w:color="auto" w:fill="FFFFFF"/>
              <w:rPr>
                <w:rFonts w:ascii="Arial Narrow" w:hAnsi="Arial Narrow" w:cs="Arial"/>
                <w:color w:val="333333"/>
              </w:rPr>
            </w:pPr>
            <w:r w:rsidRPr="00C7599B">
              <w:rPr>
                <w:rFonts w:ascii="Arial Narrow" w:hAnsi="Arial Narrow" w:cs="Arial"/>
              </w:rPr>
              <w:lastRenderedPageBreak/>
              <w:t xml:space="preserve">Y in the way that </w:t>
            </w:r>
            <w:r w:rsidRPr="00C7599B">
              <w:rPr>
                <w:rFonts w:ascii="Arial Narrow" w:hAnsi="Arial Narrow" w:cs="Arial"/>
                <w:color w:val="333333"/>
              </w:rPr>
              <w:t> </w:t>
            </w:r>
          </w:p>
          <w:p w14:paraId="35647DEC" w14:textId="05AEF680" w:rsidR="002264D5" w:rsidRDefault="00175D66" w:rsidP="002264D5">
            <w:pPr>
              <w:rPr>
                <w:rFonts w:ascii="Arial Narrow" w:hAnsi="Arial Narrow" w:cs="Arial"/>
              </w:rPr>
            </w:pPr>
            <w:hyperlink r:id="rId21" w:tgtFrame="_blank" w:history="1">
              <w:r w:rsidR="002264D5" w:rsidRPr="00C7599B">
                <w:rPr>
                  <w:rFonts w:ascii="Arial Narrow" w:hAnsi="Arial Narrow" w:cs="Arial"/>
                  <w:color w:val="0000FF"/>
                  <w:u w:val="single"/>
                </w:rPr>
                <w:t xml:space="preserve">The Finnish Heart Association </w:t>
              </w:r>
            </w:hyperlink>
            <w:r w:rsidR="002264D5" w:rsidRPr="00C7599B">
              <w:rPr>
                <w:rFonts w:ascii="Arial Narrow" w:hAnsi="Arial Narrow" w:cs="Arial"/>
                <w:color w:val="333333"/>
              </w:rPr>
              <w:t>is a public health and patient organization. Supported by Ministry of Social Affairs and Health</w:t>
            </w:r>
          </w:p>
        </w:tc>
        <w:tc>
          <w:tcPr>
            <w:tcW w:w="2059" w:type="dxa"/>
          </w:tcPr>
          <w:p w14:paraId="6B3F8D04" w14:textId="24334466" w:rsidR="002264D5" w:rsidRDefault="002264D5" w:rsidP="002264D5">
            <w:pPr>
              <w:rPr>
                <w:rFonts w:ascii="Arial Narrow" w:hAnsi="Arial Narrow" w:cs="Arial"/>
              </w:rPr>
            </w:pPr>
            <w:r w:rsidRPr="00C7599B">
              <w:rPr>
                <w:rFonts w:ascii="Arial Narrow" w:hAnsi="Arial Narrow" w:cs="Arial"/>
              </w:rPr>
              <w:t>Based on the Finnish nutrition recommendations. Criteria on 9 main food groups.</w:t>
            </w:r>
          </w:p>
        </w:tc>
        <w:tc>
          <w:tcPr>
            <w:tcW w:w="1485" w:type="dxa"/>
          </w:tcPr>
          <w:p w14:paraId="5DD3C3DC" w14:textId="77777777" w:rsidR="002264D5" w:rsidRPr="00C7599B" w:rsidRDefault="002264D5" w:rsidP="002264D5">
            <w:pPr>
              <w:rPr>
                <w:rFonts w:ascii="Arial Narrow" w:hAnsi="Arial Narrow" w:cs="Arial"/>
              </w:rPr>
            </w:pPr>
            <w:r w:rsidRPr="00C7599B">
              <w:rPr>
                <w:rFonts w:ascii="Arial Narrow" w:hAnsi="Arial Narrow" w:cs="Arial"/>
              </w:rPr>
              <w:t>Many different criteria :</w:t>
            </w:r>
          </w:p>
          <w:p w14:paraId="200DC1B7" w14:textId="77777777" w:rsidR="002264D5" w:rsidRPr="00C7599B" w:rsidRDefault="002264D5" w:rsidP="002264D5">
            <w:pPr>
              <w:rPr>
                <w:rFonts w:ascii="Arial Narrow" w:hAnsi="Arial Narrow" w:cs="Arial"/>
              </w:rPr>
            </w:pPr>
            <w:r w:rsidRPr="00C7599B">
              <w:rPr>
                <w:rFonts w:ascii="Arial Narrow" w:hAnsi="Arial Narrow" w:cs="Arial"/>
              </w:rPr>
              <w:t>Cereals: Fat max 5 g/100 g, or if fat content 5,1 – 10 g/100 g, hard fat max 33 % of the total fat.</w:t>
            </w:r>
          </w:p>
          <w:p w14:paraId="4ACD4772" w14:textId="77777777" w:rsidR="002264D5" w:rsidRPr="00C7599B" w:rsidRDefault="002264D5" w:rsidP="002264D5">
            <w:pPr>
              <w:rPr>
                <w:rFonts w:ascii="Arial Narrow" w:hAnsi="Arial Narrow" w:cs="Arial"/>
              </w:rPr>
            </w:pPr>
            <w:r w:rsidRPr="00C7599B">
              <w:rPr>
                <w:rFonts w:ascii="Arial Narrow" w:hAnsi="Arial Narrow" w:cs="Arial"/>
              </w:rPr>
              <w:t>Sodium max 400 mg/100 g</w:t>
            </w:r>
          </w:p>
          <w:p w14:paraId="403AC292" w14:textId="77777777" w:rsidR="002264D5" w:rsidRPr="00C7599B" w:rsidRDefault="002264D5" w:rsidP="002264D5">
            <w:pPr>
              <w:rPr>
                <w:rFonts w:ascii="Arial Narrow" w:hAnsi="Arial Narrow" w:cs="Arial"/>
              </w:rPr>
            </w:pPr>
            <w:r w:rsidRPr="00C7599B">
              <w:rPr>
                <w:rFonts w:ascii="Arial Narrow" w:hAnsi="Arial Narrow" w:cs="Arial"/>
              </w:rPr>
              <w:t>Sugars max 15 g/100g</w:t>
            </w:r>
          </w:p>
          <w:p w14:paraId="0011D1D6" w14:textId="294732EF" w:rsidR="002264D5" w:rsidRDefault="002264D5" w:rsidP="002264D5">
            <w:pPr>
              <w:rPr>
                <w:rFonts w:ascii="Arial Narrow" w:hAnsi="Arial Narrow" w:cs="Arial"/>
              </w:rPr>
            </w:pPr>
            <w:r w:rsidRPr="00C7599B">
              <w:rPr>
                <w:rFonts w:ascii="Arial Narrow" w:hAnsi="Arial Narrow" w:cs="Arial"/>
              </w:rPr>
              <w:t>Fibre min 6 g/100 g</w:t>
            </w:r>
          </w:p>
        </w:tc>
        <w:tc>
          <w:tcPr>
            <w:tcW w:w="1759" w:type="dxa"/>
          </w:tcPr>
          <w:p w14:paraId="46ABAA20" w14:textId="77777777" w:rsidR="002264D5" w:rsidRDefault="002264D5" w:rsidP="002264D5">
            <w:pPr>
              <w:rPr>
                <w:rFonts w:ascii="Arial Narrow" w:hAnsi="Arial Narrow" w:cs="Arial"/>
              </w:rPr>
            </w:pPr>
          </w:p>
        </w:tc>
        <w:tc>
          <w:tcPr>
            <w:tcW w:w="850" w:type="dxa"/>
          </w:tcPr>
          <w:p w14:paraId="2B79B0C6" w14:textId="77777777" w:rsidR="002264D5" w:rsidRPr="00C7599B" w:rsidRDefault="002264D5" w:rsidP="002264D5">
            <w:pPr>
              <w:rPr>
                <w:rFonts w:ascii="Arial Narrow" w:hAnsi="Arial Narrow" w:cs="Arial"/>
                <w:color w:val="0000FF"/>
                <w:sz w:val="18"/>
                <w:szCs w:val="18"/>
              </w:rPr>
            </w:pPr>
          </w:p>
          <w:p w14:paraId="767F6D60" w14:textId="77777777" w:rsidR="002264D5" w:rsidRPr="00C7599B" w:rsidRDefault="00175D66" w:rsidP="002264D5">
            <w:pPr>
              <w:rPr>
                <w:rFonts w:ascii="Arial Narrow" w:hAnsi="Arial Narrow" w:cs="Arial"/>
                <w:color w:val="0000FF"/>
                <w:sz w:val="18"/>
                <w:szCs w:val="18"/>
              </w:rPr>
            </w:pPr>
            <w:hyperlink r:id="rId22" w:history="1">
              <w:r w:rsidR="002264D5" w:rsidRPr="00C7599B">
                <w:rPr>
                  <w:rFonts w:ascii="Arial Narrow" w:hAnsi="Arial Narrow" w:cs="Arial"/>
                  <w:color w:val="0000FF"/>
                  <w:sz w:val="18"/>
                  <w:szCs w:val="18"/>
                  <w:u w:val="single"/>
                </w:rPr>
                <w:t>Link</w:t>
              </w:r>
            </w:hyperlink>
          </w:p>
          <w:p w14:paraId="1193E6BA" w14:textId="77777777" w:rsidR="002264D5" w:rsidRPr="00C7599B" w:rsidRDefault="002264D5" w:rsidP="002264D5">
            <w:pPr>
              <w:rPr>
                <w:rFonts w:ascii="Arial Narrow" w:hAnsi="Arial Narrow" w:cs="Arial"/>
                <w:color w:val="0000FF"/>
                <w:sz w:val="18"/>
                <w:szCs w:val="18"/>
              </w:rPr>
            </w:pPr>
          </w:p>
          <w:p w14:paraId="720721F1" w14:textId="77777777" w:rsidR="002264D5" w:rsidRPr="00C7599B" w:rsidRDefault="00175D66" w:rsidP="002264D5">
            <w:pPr>
              <w:rPr>
                <w:rFonts w:ascii="Arial Narrow" w:hAnsi="Arial Narrow" w:cs="Arial"/>
                <w:color w:val="0000FF"/>
                <w:sz w:val="18"/>
                <w:szCs w:val="18"/>
              </w:rPr>
            </w:pPr>
            <w:hyperlink r:id="rId23" w:history="1">
              <w:r w:rsidR="002264D5" w:rsidRPr="00C7599B">
                <w:rPr>
                  <w:rFonts w:ascii="Arial Narrow" w:hAnsi="Arial Narrow" w:cs="Arial"/>
                  <w:color w:val="0000FF"/>
                  <w:sz w:val="18"/>
                  <w:szCs w:val="18"/>
                  <w:u w:val="single"/>
                </w:rPr>
                <w:t>Link</w:t>
              </w:r>
            </w:hyperlink>
          </w:p>
          <w:p w14:paraId="16AE197B" w14:textId="77777777" w:rsidR="002264D5" w:rsidRPr="00C7599B" w:rsidRDefault="002264D5" w:rsidP="002264D5">
            <w:pPr>
              <w:ind w:right="630"/>
              <w:rPr>
                <w:rFonts w:ascii="Arial Narrow" w:hAnsi="Arial Narrow" w:cs="Arial"/>
              </w:rPr>
            </w:pPr>
          </w:p>
          <w:p w14:paraId="30145223" w14:textId="77777777" w:rsidR="002264D5" w:rsidRPr="00C7599B" w:rsidRDefault="002264D5" w:rsidP="002264D5">
            <w:pPr>
              <w:ind w:right="630"/>
              <w:rPr>
                <w:rFonts w:ascii="Arial Narrow" w:hAnsi="Arial Narrow" w:cs="Arial"/>
              </w:rPr>
            </w:pPr>
          </w:p>
          <w:p w14:paraId="42AA6DFC" w14:textId="77777777" w:rsidR="002264D5" w:rsidRDefault="002264D5" w:rsidP="002264D5">
            <w:pPr>
              <w:rPr>
                <w:rFonts w:ascii="Arial Narrow" w:hAnsi="Arial Narrow" w:cs="Arial"/>
              </w:rPr>
            </w:pPr>
          </w:p>
        </w:tc>
      </w:tr>
      <w:tr w:rsidR="002264D5" w14:paraId="18DD40A5" w14:textId="77777777" w:rsidTr="00175D66">
        <w:tc>
          <w:tcPr>
            <w:tcW w:w="2694" w:type="dxa"/>
          </w:tcPr>
          <w:p w14:paraId="24B6340B" w14:textId="053C7CB0" w:rsidR="002264D5" w:rsidRDefault="002264D5" w:rsidP="002264D5">
            <w:pPr>
              <w:rPr>
                <w:rFonts w:ascii="Arial Narrow" w:hAnsi="Arial Narrow" w:cs="Arial"/>
              </w:rPr>
            </w:pPr>
            <w:r w:rsidRPr="00C7599B">
              <w:rPr>
                <w:rFonts w:ascii="Arial Narrow" w:hAnsi="Arial Narrow" w:cs="Arial"/>
                <w:b/>
              </w:rPr>
              <w:t>France</w:t>
            </w:r>
          </w:p>
        </w:tc>
        <w:tc>
          <w:tcPr>
            <w:tcW w:w="5245" w:type="dxa"/>
          </w:tcPr>
          <w:p w14:paraId="7C881140" w14:textId="77777777" w:rsidR="002264D5" w:rsidRPr="00C7599B" w:rsidRDefault="002264D5" w:rsidP="002264D5">
            <w:pPr>
              <w:tabs>
                <w:tab w:val="left" w:pos="7088"/>
              </w:tabs>
              <w:rPr>
                <w:rFonts w:ascii="Arial Narrow" w:hAnsi="Arial Narrow" w:cs="Arial"/>
                <w:b/>
                <w:u w:val="single"/>
              </w:rPr>
            </w:pPr>
            <w:r w:rsidRPr="00C7599B">
              <w:rPr>
                <w:rFonts w:ascii="Arial Narrow" w:hAnsi="Arial Narrow" w:cs="Arial"/>
                <w:b/>
                <w:u w:val="single"/>
              </w:rPr>
              <w:t>PNNS (National Nutrition and Health Program) launched by the Health Minister, in 2001.</w:t>
            </w:r>
          </w:p>
          <w:p w14:paraId="0B0AAFA0" w14:textId="77777777" w:rsidR="002264D5" w:rsidRPr="00C7599B" w:rsidRDefault="002264D5" w:rsidP="002264D5">
            <w:pPr>
              <w:tabs>
                <w:tab w:val="left" w:pos="7088"/>
              </w:tabs>
              <w:rPr>
                <w:rFonts w:ascii="Arial Narrow" w:hAnsi="Arial Narrow" w:cs="Arial"/>
              </w:rPr>
            </w:pPr>
          </w:p>
          <w:p w14:paraId="34004BD7" w14:textId="77777777" w:rsidR="002264D5" w:rsidRPr="00C7599B" w:rsidRDefault="002264D5" w:rsidP="002264D5">
            <w:pPr>
              <w:tabs>
                <w:tab w:val="left" w:pos="7088"/>
              </w:tabs>
              <w:rPr>
                <w:rFonts w:ascii="Arial Narrow" w:hAnsi="Arial Narrow" w:cs="Arial"/>
              </w:rPr>
            </w:pPr>
            <w:r w:rsidRPr="00C7599B">
              <w:rPr>
                <w:rFonts w:ascii="Arial Narrow" w:hAnsi="Arial Narrow" w:cs="Arial"/>
              </w:rPr>
              <w:t>1rst PNNS (2001-2005)</w:t>
            </w:r>
          </w:p>
          <w:p w14:paraId="0A6A5239" w14:textId="77777777" w:rsidR="002264D5" w:rsidRPr="00C7599B" w:rsidRDefault="002264D5" w:rsidP="002264D5">
            <w:pPr>
              <w:tabs>
                <w:tab w:val="left" w:pos="7088"/>
              </w:tabs>
              <w:rPr>
                <w:rFonts w:ascii="Arial Narrow" w:hAnsi="Arial Narrow" w:cs="Arial"/>
              </w:rPr>
            </w:pPr>
            <w:r w:rsidRPr="00C7599B">
              <w:rPr>
                <w:rFonts w:ascii="Arial Narrow" w:hAnsi="Arial Narrow" w:cs="Arial"/>
              </w:rPr>
              <w:t>2nd PNNS (2006-2010)</w:t>
            </w:r>
          </w:p>
          <w:p w14:paraId="2BE10364" w14:textId="77777777" w:rsidR="002264D5" w:rsidRPr="00C7599B" w:rsidRDefault="002264D5" w:rsidP="002264D5">
            <w:pPr>
              <w:tabs>
                <w:tab w:val="left" w:pos="7088"/>
              </w:tabs>
              <w:rPr>
                <w:rFonts w:ascii="Arial Narrow" w:hAnsi="Arial Narrow" w:cs="Arial"/>
              </w:rPr>
            </w:pPr>
            <w:r w:rsidRPr="00C7599B">
              <w:rPr>
                <w:rFonts w:ascii="Arial Narrow" w:hAnsi="Arial Narrow" w:cs="Arial"/>
              </w:rPr>
              <w:t>3rd PNNS (2011-2015)</w:t>
            </w:r>
          </w:p>
          <w:p w14:paraId="724BCD05" w14:textId="77777777" w:rsidR="002264D5" w:rsidRPr="00C7599B" w:rsidRDefault="002264D5" w:rsidP="002264D5">
            <w:pPr>
              <w:tabs>
                <w:tab w:val="left" w:pos="0"/>
              </w:tabs>
              <w:rPr>
                <w:rFonts w:ascii="Arial Narrow" w:hAnsi="Arial Narrow" w:cs="Arial"/>
              </w:rPr>
            </w:pPr>
          </w:p>
          <w:p w14:paraId="610533C6" w14:textId="77777777" w:rsidR="002264D5" w:rsidRPr="00C7599B" w:rsidRDefault="002264D5" w:rsidP="002264D5">
            <w:pPr>
              <w:tabs>
                <w:tab w:val="left" w:pos="0"/>
              </w:tabs>
              <w:rPr>
                <w:rFonts w:ascii="Arial Narrow" w:hAnsi="Arial Narrow" w:cs="Arial"/>
              </w:rPr>
            </w:pPr>
            <w:r w:rsidRPr="00C7599B">
              <w:rPr>
                <w:rFonts w:ascii="Arial Narrow" w:hAnsi="Arial Narrow" w:cs="Arial"/>
              </w:rPr>
              <w:t>PNNS included actions targeted to food industry to improve the quality of food products :</w:t>
            </w:r>
          </w:p>
          <w:p w14:paraId="1FA00F9E" w14:textId="77777777" w:rsidR="002264D5" w:rsidRPr="00C7599B" w:rsidRDefault="002264D5" w:rsidP="002264D5">
            <w:pPr>
              <w:numPr>
                <w:ilvl w:val="0"/>
                <w:numId w:val="2"/>
              </w:numPr>
              <w:tabs>
                <w:tab w:val="clear" w:pos="720"/>
                <w:tab w:val="num" w:pos="288"/>
                <w:tab w:val="left" w:pos="7088"/>
              </w:tabs>
              <w:ind w:left="288" w:hanging="218"/>
              <w:rPr>
                <w:rFonts w:ascii="Arial Narrow" w:hAnsi="Arial Narrow" w:cs="Arial"/>
              </w:rPr>
            </w:pPr>
            <w:r w:rsidRPr="00C7599B">
              <w:rPr>
                <w:rFonts w:ascii="Arial Narrow" w:hAnsi="Arial Narrow" w:cs="Arial"/>
              </w:rPr>
              <w:t>The PNNS called on the food industry to produce nutritionally better food.</w:t>
            </w:r>
          </w:p>
          <w:p w14:paraId="5A83EE53" w14:textId="77777777" w:rsidR="002264D5" w:rsidRPr="00C7599B" w:rsidRDefault="002264D5" w:rsidP="002264D5">
            <w:pPr>
              <w:tabs>
                <w:tab w:val="left" w:pos="7088"/>
              </w:tabs>
              <w:ind w:left="70"/>
              <w:rPr>
                <w:rFonts w:ascii="Arial Narrow" w:hAnsi="Arial Narrow" w:cs="Arial"/>
              </w:rPr>
            </w:pPr>
          </w:p>
          <w:p w14:paraId="125ABC66" w14:textId="77777777" w:rsidR="002264D5" w:rsidRPr="00C7599B" w:rsidRDefault="002264D5" w:rsidP="002264D5">
            <w:pPr>
              <w:numPr>
                <w:ilvl w:val="0"/>
                <w:numId w:val="4"/>
              </w:numPr>
              <w:tabs>
                <w:tab w:val="clear" w:pos="720"/>
                <w:tab w:val="num" w:pos="288"/>
                <w:tab w:val="left" w:pos="7088"/>
              </w:tabs>
              <w:ind w:left="288" w:hanging="218"/>
              <w:rPr>
                <w:rFonts w:ascii="Arial Narrow" w:hAnsi="Arial Narrow" w:cs="Arial"/>
              </w:rPr>
            </w:pPr>
            <w:r w:rsidRPr="00C7599B">
              <w:rPr>
                <w:rFonts w:ascii="Arial Narrow" w:hAnsi="Arial Narrow" w:cs="Arial"/>
              </w:rPr>
              <w:t xml:space="preserve">Since September 2005, thematic working groups </w:t>
            </w:r>
            <w:proofErr w:type="spellStart"/>
            <w:r w:rsidRPr="00C7599B">
              <w:rPr>
                <w:rFonts w:ascii="Arial Narrow" w:hAnsi="Arial Narrow" w:cs="Arial"/>
              </w:rPr>
              <w:t>analyzed</w:t>
            </w:r>
            <w:proofErr w:type="spellEnd"/>
            <w:r w:rsidRPr="00C7599B">
              <w:rPr>
                <w:rFonts w:ascii="Arial Narrow" w:hAnsi="Arial Narrow" w:cs="Arial"/>
              </w:rPr>
              <w:t xml:space="preserve"> for each product category the inventory, margins </w:t>
            </w:r>
            <w:proofErr w:type="spellStart"/>
            <w:r w:rsidRPr="00C7599B">
              <w:rPr>
                <w:rFonts w:ascii="Arial Narrow" w:hAnsi="Arial Narrow" w:cs="Arial"/>
              </w:rPr>
              <w:t>maneuvers</w:t>
            </w:r>
            <w:proofErr w:type="spellEnd"/>
            <w:r w:rsidRPr="00C7599B">
              <w:rPr>
                <w:rFonts w:ascii="Arial Narrow" w:hAnsi="Arial Narrow" w:cs="Arial"/>
              </w:rPr>
              <w:t xml:space="preserve">, brakes, a nutritional optimization of different nutrients.  Work was undertaken by the Agriculture Ministry with food processors, retailers and caterers on </w:t>
            </w:r>
            <w:r w:rsidRPr="00C7599B">
              <w:rPr>
                <w:rFonts w:ascii="Arial Narrow" w:hAnsi="Arial Narrow" w:cs="Arial"/>
                <w:b/>
              </w:rPr>
              <w:t>working group</w:t>
            </w:r>
            <w:r w:rsidRPr="00C7599B">
              <w:rPr>
                <w:rFonts w:ascii="Arial Narrow" w:hAnsi="Arial Narrow" w:cs="Arial"/>
              </w:rPr>
              <w:t xml:space="preserve"> on </w:t>
            </w:r>
            <w:r w:rsidRPr="00C7599B">
              <w:rPr>
                <w:rFonts w:ascii="Arial Narrow" w:hAnsi="Arial Narrow" w:cs="Arial"/>
                <w:b/>
              </w:rPr>
              <w:t>«carbohydrates»</w:t>
            </w:r>
            <w:r w:rsidRPr="00C7599B">
              <w:rPr>
                <w:rFonts w:ascii="Arial Narrow" w:hAnsi="Arial Narrow" w:cs="Arial"/>
              </w:rPr>
              <w:t xml:space="preserve"> (2005-2007) </w:t>
            </w:r>
            <w:r w:rsidRPr="00C7599B">
              <w:rPr>
                <w:rFonts w:ascii="Arial Narrow" w:hAnsi="Arial Narrow" w:cs="Arial"/>
                <w:b/>
              </w:rPr>
              <w:t>“fat”</w:t>
            </w:r>
            <w:r w:rsidRPr="00C7599B">
              <w:rPr>
                <w:rFonts w:ascii="Arial Narrow" w:hAnsi="Arial Narrow" w:cs="Arial"/>
              </w:rPr>
              <w:t xml:space="preserve"> (2007-2009), </w:t>
            </w:r>
            <w:r w:rsidRPr="00C7599B">
              <w:rPr>
                <w:rFonts w:ascii="Arial Narrow" w:hAnsi="Arial Narrow" w:cs="Arial"/>
                <w:b/>
              </w:rPr>
              <w:t>“salt”</w:t>
            </w:r>
            <w:r w:rsidRPr="00C7599B">
              <w:rPr>
                <w:rFonts w:ascii="Arial Narrow" w:hAnsi="Arial Narrow" w:cs="Arial"/>
              </w:rPr>
              <w:t xml:space="preserve"> (2010 to 2013) and </w:t>
            </w:r>
            <w:proofErr w:type="spellStart"/>
            <w:r w:rsidRPr="00C7599B">
              <w:rPr>
                <w:rFonts w:ascii="Arial Narrow" w:hAnsi="Arial Narrow" w:cs="Arial"/>
                <w:b/>
              </w:rPr>
              <w:t>Fibers</w:t>
            </w:r>
            <w:proofErr w:type="spellEnd"/>
            <w:r w:rsidRPr="00C7599B">
              <w:rPr>
                <w:rFonts w:ascii="Arial Narrow" w:hAnsi="Arial Narrow" w:cs="Arial"/>
              </w:rPr>
              <w:t xml:space="preserve"> (2013-2014), </w:t>
            </w:r>
            <w:r w:rsidRPr="00C7599B">
              <w:rPr>
                <w:rFonts w:ascii="Arial Narrow" w:hAnsi="Arial Narrow" w:cs="Arial"/>
                <w:b/>
              </w:rPr>
              <w:t>Ingredients</w:t>
            </w:r>
            <w:r w:rsidRPr="00C7599B">
              <w:rPr>
                <w:rFonts w:ascii="Arial Narrow" w:hAnsi="Arial Narrow" w:cs="Arial"/>
              </w:rPr>
              <w:t xml:space="preserve"> (2015) to contribute to reach the objectives of the PNNS.</w:t>
            </w:r>
          </w:p>
          <w:p w14:paraId="3DFA4B27" w14:textId="77777777" w:rsidR="002264D5" w:rsidRPr="00C7599B" w:rsidRDefault="002264D5" w:rsidP="002264D5">
            <w:pPr>
              <w:tabs>
                <w:tab w:val="left" w:pos="7088"/>
              </w:tabs>
              <w:ind w:left="288"/>
              <w:rPr>
                <w:rFonts w:ascii="Arial Narrow" w:hAnsi="Arial Narrow" w:cs="Arial"/>
              </w:rPr>
            </w:pPr>
          </w:p>
          <w:p w14:paraId="4621F68D" w14:textId="77777777" w:rsidR="002264D5" w:rsidRPr="00C7599B" w:rsidRDefault="002264D5" w:rsidP="002264D5">
            <w:pPr>
              <w:numPr>
                <w:ilvl w:val="0"/>
                <w:numId w:val="3"/>
              </w:numPr>
              <w:tabs>
                <w:tab w:val="clear" w:pos="720"/>
                <w:tab w:val="num" w:pos="288"/>
                <w:tab w:val="left" w:pos="7088"/>
              </w:tabs>
              <w:ind w:left="288" w:hanging="218"/>
              <w:rPr>
                <w:rFonts w:ascii="Arial Narrow" w:hAnsi="Arial Narrow" w:cs="Arial"/>
              </w:rPr>
            </w:pPr>
            <w:r w:rsidRPr="00C7599B">
              <w:rPr>
                <w:rFonts w:ascii="Arial Narrow" w:hAnsi="Arial Narrow" w:cs="Arial"/>
              </w:rPr>
              <w:t xml:space="preserve">Companies are encouraged to sign a </w:t>
            </w:r>
            <w:r w:rsidRPr="00C7599B">
              <w:rPr>
                <w:rFonts w:ascii="Arial Narrow" w:hAnsi="Arial Narrow" w:cs="Arial"/>
                <w:b/>
              </w:rPr>
              <w:t>“PNNS nutritional charters”</w:t>
            </w:r>
            <w:r w:rsidRPr="00C7599B">
              <w:rPr>
                <w:rFonts w:ascii="Arial Narrow" w:hAnsi="Arial Narrow" w:cs="Arial"/>
              </w:rPr>
              <w:t xml:space="preserve"> with the Health Minister to improve nutritional quality. </w:t>
            </w:r>
          </w:p>
          <w:p w14:paraId="1FFC61D5" w14:textId="77777777" w:rsidR="002264D5" w:rsidRPr="00C7599B" w:rsidRDefault="002264D5" w:rsidP="002264D5">
            <w:pPr>
              <w:tabs>
                <w:tab w:val="left" w:pos="7088"/>
              </w:tabs>
              <w:ind w:left="70"/>
              <w:rPr>
                <w:rFonts w:ascii="Arial Narrow" w:hAnsi="Arial Narrow" w:cs="Arial"/>
              </w:rPr>
            </w:pPr>
          </w:p>
          <w:p w14:paraId="3041DD5B" w14:textId="77777777" w:rsidR="002264D5" w:rsidRPr="00C7599B" w:rsidRDefault="002264D5" w:rsidP="002264D5">
            <w:pPr>
              <w:numPr>
                <w:ilvl w:val="0"/>
                <w:numId w:val="3"/>
              </w:numPr>
              <w:tabs>
                <w:tab w:val="clear" w:pos="720"/>
                <w:tab w:val="num" w:pos="288"/>
                <w:tab w:val="left" w:pos="7088"/>
              </w:tabs>
              <w:ind w:left="288" w:hanging="218"/>
              <w:rPr>
                <w:rFonts w:ascii="Arial Narrow" w:hAnsi="Arial Narrow" w:cs="Arial"/>
              </w:rPr>
            </w:pPr>
            <w:r w:rsidRPr="00C7599B">
              <w:rPr>
                <w:rFonts w:ascii="Arial Narrow" w:hAnsi="Arial Narrow" w:cs="Arial"/>
              </w:rPr>
              <w:t xml:space="preserve">To monitoring progress an </w:t>
            </w:r>
            <w:r w:rsidRPr="00C7599B">
              <w:rPr>
                <w:rFonts w:ascii="Arial Narrow" w:hAnsi="Arial Narrow" w:cs="Arial"/>
                <w:b/>
                <w:bCs/>
              </w:rPr>
              <w:t>Observatory on food quality (</w:t>
            </w:r>
            <w:proofErr w:type="spellStart"/>
            <w:r w:rsidRPr="00C7599B">
              <w:rPr>
                <w:rFonts w:ascii="Arial Narrow" w:hAnsi="Arial Narrow" w:cs="Arial"/>
                <w:b/>
                <w:bCs/>
              </w:rPr>
              <w:t>Oqali</w:t>
            </w:r>
            <w:proofErr w:type="spellEnd"/>
            <w:r w:rsidRPr="00C7599B">
              <w:rPr>
                <w:rFonts w:ascii="Arial Narrow" w:hAnsi="Arial Narrow" w:cs="Arial"/>
                <w:b/>
                <w:bCs/>
              </w:rPr>
              <w:t>)</w:t>
            </w:r>
            <w:r w:rsidRPr="00C7599B">
              <w:rPr>
                <w:rFonts w:ascii="Arial Narrow" w:hAnsi="Arial Narrow" w:cs="Arial"/>
              </w:rPr>
              <w:t xml:space="preserve"> collect nutritional data on composition, portion size, prices, promotions, follow the nutritional quality of food products marketed in France</w:t>
            </w:r>
            <w:r w:rsidRPr="00C7599B">
              <w:rPr>
                <w:rFonts w:ascii="Arial Narrow" w:hAnsi="Arial Narrow" w:cs="Arial"/>
                <w:bCs/>
              </w:rPr>
              <w:t xml:space="preserve"> and monitor the actions taken by industry within the charters</w:t>
            </w:r>
            <w:r w:rsidRPr="00C7599B">
              <w:rPr>
                <w:rFonts w:ascii="Arial Narrow" w:hAnsi="Arial Narrow" w:cs="Arial"/>
              </w:rPr>
              <w:t xml:space="preserve">. An annual report on the state of nutritional </w:t>
            </w:r>
            <w:r w:rsidRPr="00C7599B">
              <w:rPr>
                <w:rFonts w:ascii="Arial Narrow" w:hAnsi="Arial Narrow" w:cs="Arial"/>
              </w:rPr>
              <w:lastRenderedPageBreak/>
              <w:t>quality of food which would use benchmarks to compare key sectors.</w:t>
            </w:r>
          </w:p>
          <w:p w14:paraId="69D5AFA4" w14:textId="77777777" w:rsidR="002264D5" w:rsidRPr="00C7599B" w:rsidRDefault="002264D5" w:rsidP="002264D5">
            <w:pPr>
              <w:tabs>
                <w:tab w:val="left" w:pos="0"/>
              </w:tabs>
              <w:rPr>
                <w:rFonts w:ascii="Arial Narrow" w:hAnsi="Arial Narrow" w:cs="Arial"/>
              </w:rPr>
            </w:pPr>
          </w:p>
          <w:p w14:paraId="45C020A3" w14:textId="77777777" w:rsidR="002264D5" w:rsidRPr="00C7599B" w:rsidRDefault="002264D5" w:rsidP="002264D5">
            <w:pPr>
              <w:tabs>
                <w:tab w:val="left" w:pos="0"/>
                <w:tab w:val="left" w:pos="317"/>
              </w:tabs>
              <w:rPr>
                <w:rFonts w:ascii="Arial Narrow" w:hAnsi="Arial Narrow" w:cs="Arial"/>
                <w:b/>
                <w:u w:val="single"/>
              </w:rPr>
            </w:pPr>
            <w:r w:rsidRPr="00C7599B">
              <w:rPr>
                <w:rFonts w:ascii="Arial Narrow" w:hAnsi="Arial Narrow" w:cs="Arial"/>
                <w:b/>
                <w:u w:val="single"/>
              </w:rPr>
              <w:t>PNA (National Alimentation Program) defined in the law of modernization of agriculture and fisheries, enacted July 27, 2010</w:t>
            </w:r>
          </w:p>
          <w:p w14:paraId="76B0E2EE" w14:textId="77777777" w:rsidR="002264D5" w:rsidRPr="00C7599B" w:rsidRDefault="002264D5" w:rsidP="002264D5">
            <w:pPr>
              <w:tabs>
                <w:tab w:val="left" w:pos="0"/>
                <w:tab w:val="left" w:pos="317"/>
              </w:tabs>
              <w:rPr>
                <w:rFonts w:ascii="Arial Narrow" w:hAnsi="Arial Narrow" w:cs="Arial"/>
              </w:rPr>
            </w:pPr>
          </w:p>
          <w:p w14:paraId="7AFEBCDE" w14:textId="77777777" w:rsidR="002264D5" w:rsidRPr="00C7599B" w:rsidRDefault="002264D5" w:rsidP="002264D5">
            <w:pPr>
              <w:tabs>
                <w:tab w:val="left" w:pos="0"/>
                <w:tab w:val="left" w:pos="317"/>
              </w:tabs>
              <w:rPr>
                <w:rFonts w:ascii="Arial Narrow" w:hAnsi="Arial Narrow" w:cs="Arial"/>
              </w:rPr>
            </w:pPr>
            <w:r w:rsidRPr="00C7599B">
              <w:rPr>
                <w:rFonts w:ascii="Arial Narrow" w:hAnsi="Arial Narrow" w:cs="Arial"/>
              </w:rPr>
              <w:t>First PNA (2010-2012) : Second PNA (2012-2014) / Third PNA (2015-2017)</w:t>
            </w:r>
          </w:p>
          <w:p w14:paraId="19A08CF5" w14:textId="77777777" w:rsidR="002264D5" w:rsidRPr="00C7599B" w:rsidRDefault="002264D5" w:rsidP="002264D5">
            <w:pPr>
              <w:tabs>
                <w:tab w:val="left" w:pos="0"/>
                <w:tab w:val="left" w:pos="317"/>
              </w:tabs>
              <w:rPr>
                <w:rFonts w:ascii="Arial Narrow" w:hAnsi="Arial Narrow" w:cs="Arial"/>
              </w:rPr>
            </w:pPr>
          </w:p>
          <w:p w14:paraId="3F4C53AB" w14:textId="77777777" w:rsidR="002264D5" w:rsidRPr="00C7599B" w:rsidRDefault="002264D5" w:rsidP="002264D5">
            <w:pPr>
              <w:tabs>
                <w:tab w:val="left" w:pos="0"/>
                <w:tab w:val="left" w:pos="317"/>
                <w:tab w:val="left" w:pos="7088"/>
              </w:tabs>
              <w:ind w:left="-43"/>
              <w:rPr>
                <w:rFonts w:ascii="Arial Narrow" w:hAnsi="Arial Narrow" w:cs="Arial"/>
              </w:rPr>
            </w:pPr>
            <w:r w:rsidRPr="00C7599B">
              <w:rPr>
                <w:rFonts w:ascii="Arial Narrow" w:hAnsi="Arial Narrow" w:cs="Arial"/>
              </w:rPr>
              <w:t>Main actions which involved food industry :</w:t>
            </w:r>
          </w:p>
          <w:p w14:paraId="6E329797" w14:textId="77777777" w:rsidR="002264D5" w:rsidRPr="00C7599B" w:rsidRDefault="002264D5" w:rsidP="002264D5">
            <w:pPr>
              <w:numPr>
                <w:ilvl w:val="0"/>
                <w:numId w:val="5"/>
              </w:numPr>
              <w:tabs>
                <w:tab w:val="left" w:pos="0"/>
                <w:tab w:val="left" w:pos="317"/>
              </w:tabs>
              <w:ind w:left="317"/>
              <w:rPr>
                <w:rFonts w:ascii="Arial Narrow" w:hAnsi="Arial Narrow" w:cs="Arial"/>
                <w:b/>
              </w:rPr>
            </w:pPr>
            <w:r w:rsidRPr="00C7599B">
              <w:rPr>
                <w:rFonts w:ascii="Arial Narrow" w:hAnsi="Arial Narrow" w:cs="Arial"/>
              </w:rPr>
              <w:t xml:space="preserve">With the PNA, </w:t>
            </w:r>
            <w:r w:rsidRPr="00C7599B">
              <w:rPr>
                <w:rFonts w:ascii="Arial Narrow" w:hAnsi="Arial Narrow" w:cs="Arial"/>
                <w:b/>
              </w:rPr>
              <w:t>Agriculture Minister is now co-leader for all actions on nutritional composition of products</w:t>
            </w:r>
            <w:r w:rsidRPr="00C7599B">
              <w:rPr>
                <w:rFonts w:ascii="Arial Narrow" w:hAnsi="Arial Narrow" w:cs="Arial"/>
              </w:rPr>
              <w:t>, even if it was “PNNS’s actions” (</w:t>
            </w:r>
            <w:proofErr w:type="spellStart"/>
            <w:r w:rsidRPr="00C7599B">
              <w:rPr>
                <w:rFonts w:ascii="Arial Narrow" w:hAnsi="Arial Narrow" w:cs="Arial"/>
              </w:rPr>
              <w:t>Oqali</w:t>
            </w:r>
            <w:proofErr w:type="spellEnd"/>
            <w:r w:rsidRPr="00C7599B">
              <w:rPr>
                <w:rFonts w:ascii="Arial Narrow" w:hAnsi="Arial Narrow" w:cs="Arial"/>
              </w:rPr>
              <w:t xml:space="preserve">, PNNS Working group on </w:t>
            </w:r>
            <w:proofErr w:type="spellStart"/>
            <w:r w:rsidRPr="00C7599B">
              <w:rPr>
                <w:rFonts w:ascii="Arial Narrow" w:hAnsi="Arial Narrow" w:cs="Arial"/>
              </w:rPr>
              <w:t>differents</w:t>
            </w:r>
            <w:proofErr w:type="spellEnd"/>
            <w:r w:rsidRPr="00C7599B">
              <w:rPr>
                <w:rFonts w:ascii="Arial Narrow" w:hAnsi="Arial Narrow" w:cs="Arial"/>
              </w:rPr>
              <w:t xml:space="preserve"> nutrients…).</w:t>
            </w:r>
          </w:p>
          <w:p w14:paraId="25EE7F35" w14:textId="77777777" w:rsidR="002264D5" w:rsidRPr="00C7599B" w:rsidRDefault="002264D5" w:rsidP="002264D5">
            <w:pPr>
              <w:tabs>
                <w:tab w:val="left" w:pos="0"/>
                <w:tab w:val="left" w:pos="317"/>
              </w:tabs>
              <w:ind w:left="-43"/>
              <w:rPr>
                <w:rFonts w:ascii="Arial Narrow" w:hAnsi="Arial Narrow" w:cs="Arial"/>
                <w:b/>
              </w:rPr>
            </w:pPr>
          </w:p>
          <w:p w14:paraId="4992D7C4" w14:textId="77777777" w:rsidR="002264D5" w:rsidRPr="00C7599B" w:rsidRDefault="002264D5" w:rsidP="002264D5">
            <w:pPr>
              <w:numPr>
                <w:ilvl w:val="0"/>
                <w:numId w:val="5"/>
              </w:numPr>
              <w:tabs>
                <w:tab w:val="left" w:pos="0"/>
                <w:tab w:val="left" w:pos="317"/>
              </w:tabs>
              <w:ind w:left="317"/>
              <w:rPr>
                <w:rFonts w:ascii="Arial Narrow" w:hAnsi="Arial Narrow" w:cs="Arial"/>
              </w:rPr>
            </w:pPr>
            <w:r w:rsidRPr="00C7599B">
              <w:rPr>
                <w:rFonts w:ascii="Arial Narrow" w:hAnsi="Arial Narrow" w:cs="Arial"/>
              </w:rPr>
              <w:t xml:space="preserve">Creation of </w:t>
            </w:r>
            <w:r w:rsidRPr="00C7599B">
              <w:rPr>
                <w:rFonts w:ascii="Arial Narrow" w:hAnsi="Arial Narrow" w:cs="Arial"/>
                <w:b/>
              </w:rPr>
              <w:t>“collective commitments”</w:t>
            </w:r>
            <w:r w:rsidRPr="00C7599B">
              <w:rPr>
                <w:rFonts w:ascii="Arial Narrow" w:hAnsi="Arial Narrow" w:cs="Arial"/>
              </w:rPr>
              <w:t xml:space="preserve"> on the nutritional quality witch can cover:</w:t>
            </w:r>
          </w:p>
          <w:p w14:paraId="216C46EF" w14:textId="77777777" w:rsidR="002264D5" w:rsidRPr="00C7599B" w:rsidRDefault="002264D5" w:rsidP="002264D5">
            <w:pPr>
              <w:numPr>
                <w:ilvl w:val="1"/>
                <w:numId w:val="5"/>
              </w:numPr>
              <w:tabs>
                <w:tab w:val="left" w:pos="0"/>
                <w:tab w:val="left" w:pos="317"/>
              </w:tabs>
              <w:ind w:left="743"/>
              <w:rPr>
                <w:rFonts w:ascii="Arial Narrow" w:hAnsi="Arial Narrow" w:cs="Arial"/>
              </w:rPr>
            </w:pPr>
            <w:r w:rsidRPr="00C7599B">
              <w:rPr>
                <w:rFonts w:ascii="Arial Narrow" w:hAnsi="Arial Narrow" w:cs="Arial"/>
              </w:rPr>
              <w:t>the increase in the content in fruit and vegetables;</w:t>
            </w:r>
          </w:p>
          <w:p w14:paraId="51E9F24D" w14:textId="77777777" w:rsidR="002264D5" w:rsidRPr="00C7599B" w:rsidRDefault="002264D5" w:rsidP="002264D5">
            <w:pPr>
              <w:numPr>
                <w:ilvl w:val="1"/>
                <w:numId w:val="5"/>
              </w:numPr>
              <w:tabs>
                <w:tab w:val="left" w:pos="0"/>
                <w:tab w:val="left" w:pos="317"/>
              </w:tabs>
              <w:ind w:left="743"/>
              <w:rPr>
                <w:rFonts w:ascii="Arial Narrow" w:hAnsi="Arial Narrow" w:cs="Arial"/>
              </w:rPr>
            </w:pPr>
            <w:r w:rsidRPr="00C7599B">
              <w:rPr>
                <w:rFonts w:ascii="Arial Narrow" w:hAnsi="Arial Narrow" w:cs="Arial"/>
              </w:rPr>
              <w:t>the reduction of salt content;</w:t>
            </w:r>
          </w:p>
          <w:p w14:paraId="170145A6" w14:textId="77777777" w:rsidR="002264D5" w:rsidRPr="00C7599B" w:rsidRDefault="002264D5" w:rsidP="002264D5">
            <w:pPr>
              <w:numPr>
                <w:ilvl w:val="1"/>
                <w:numId w:val="5"/>
              </w:numPr>
              <w:tabs>
                <w:tab w:val="left" w:pos="0"/>
                <w:tab w:val="left" w:pos="317"/>
              </w:tabs>
              <w:ind w:left="743"/>
              <w:rPr>
                <w:rFonts w:ascii="Arial Narrow" w:hAnsi="Arial Narrow" w:cs="Arial"/>
              </w:rPr>
            </w:pPr>
            <w:r w:rsidRPr="00C7599B">
              <w:rPr>
                <w:rFonts w:ascii="Arial Narrow" w:hAnsi="Arial Narrow" w:cs="Arial"/>
              </w:rPr>
              <w:t>the reduction of lipid content, including total lipids and saturated fatty acids;</w:t>
            </w:r>
          </w:p>
          <w:p w14:paraId="26D9A455" w14:textId="77777777" w:rsidR="002264D5" w:rsidRPr="00C7599B" w:rsidRDefault="002264D5" w:rsidP="002264D5">
            <w:pPr>
              <w:numPr>
                <w:ilvl w:val="1"/>
                <w:numId w:val="5"/>
              </w:numPr>
              <w:tabs>
                <w:tab w:val="left" w:pos="0"/>
                <w:tab w:val="left" w:pos="317"/>
              </w:tabs>
              <w:ind w:left="743"/>
              <w:rPr>
                <w:rFonts w:ascii="Arial Narrow" w:hAnsi="Arial Narrow" w:cs="Arial"/>
              </w:rPr>
            </w:pPr>
            <w:r w:rsidRPr="00C7599B">
              <w:rPr>
                <w:rFonts w:ascii="Arial Narrow" w:hAnsi="Arial Narrow" w:cs="Arial"/>
              </w:rPr>
              <w:t xml:space="preserve">the increase in the content in complex carbohydrates and </w:t>
            </w:r>
            <w:proofErr w:type="spellStart"/>
            <w:r w:rsidRPr="00C7599B">
              <w:rPr>
                <w:rFonts w:ascii="Arial Narrow" w:hAnsi="Arial Narrow" w:cs="Arial"/>
              </w:rPr>
              <w:t>fiber</w:t>
            </w:r>
            <w:proofErr w:type="spellEnd"/>
            <w:r w:rsidRPr="00C7599B">
              <w:rPr>
                <w:rFonts w:ascii="Arial Narrow" w:hAnsi="Arial Narrow" w:cs="Arial"/>
              </w:rPr>
              <w:t>;</w:t>
            </w:r>
          </w:p>
          <w:p w14:paraId="06821F1C" w14:textId="77777777" w:rsidR="002264D5" w:rsidRPr="00C7599B" w:rsidRDefault="002264D5" w:rsidP="002264D5">
            <w:pPr>
              <w:numPr>
                <w:ilvl w:val="1"/>
                <w:numId w:val="5"/>
              </w:numPr>
              <w:tabs>
                <w:tab w:val="left" w:pos="0"/>
                <w:tab w:val="left" w:pos="317"/>
              </w:tabs>
              <w:ind w:left="743"/>
              <w:rPr>
                <w:rFonts w:ascii="Arial Narrow" w:hAnsi="Arial Narrow" w:cs="Arial"/>
              </w:rPr>
            </w:pPr>
            <w:r w:rsidRPr="00C7599B">
              <w:rPr>
                <w:rFonts w:ascii="Arial Narrow" w:hAnsi="Arial Narrow" w:cs="Arial"/>
              </w:rPr>
              <w:t>reduction of simple carbohydrate.</w:t>
            </w:r>
          </w:p>
          <w:p w14:paraId="48F01A90" w14:textId="77777777" w:rsidR="002264D5" w:rsidRPr="00C7599B" w:rsidRDefault="002264D5" w:rsidP="002264D5">
            <w:pPr>
              <w:tabs>
                <w:tab w:val="left" w:pos="0"/>
                <w:tab w:val="left" w:pos="317"/>
              </w:tabs>
              <w:ind w:left="383"/>
              <w:rPr>
                <w:rFonts w:ascii="Arial Narrow" w:hAnsi="Arial Narrow" w:cs="Arial"/>
              </w:rPr>
            </w:pPr>
          </w:p>
          <w:p w14:paraId="3E37D24A" w14:textId="77777777" w:rsidR="002264D5" w:rsidRPr="00C7599B" w:rsidRDefault="002264D5" w:rsidP="002264D5">
            <w:pPr>
              <w:tabs>
                <w:tab w:val="left" w:pos="0"/>
                <w:tab w:val="left" w:pos="317"/>
              </w:tabs>
              <w:ind w:left="383"/>
              <w:rPr>
                <w:rFonts w:ascii="Arial Narrow" w:hAnsi="Arial Narrow" w:cs="Arial"/>
              </w:rPr>
            </w:pPr>
            <w:r w:rsidRPr="00C7599B">
              <w:rPr>
                <w:rFonts w:ascii="Arial Narrow" w:hAnsi="Arial Narrow" w:cs="Arial"/>
              </w:rPr>
              <w:t>Compared to the “PNNS charters of nutritional engagement”, collective commitments will also focus on promoting sustainable production, processing or distribution.</w:t>
            </w:r>
          </w:p>
          <w:p w14:paraId="7E8B41C3" w14:textId="77777777" w:rsidR="002264D5" w:rsidRPr="00C7599B" w:rsidRDefault="002264D5" w:rsidP="002264D5">
            <w:pPr>
              <w:tabs>
                <w:tab w:val="left" w:pos="0"/>
                <w:tab w:val="left" w:pos="317"/>
              </w:tabs>
              <w:ind w:left="383"/>
              <w:rPr>
                <w:rFonts w:ascii="Arial Narrow" w:hAnsi="Arial Narrow" w:cs="Arial"/>
              </w:rPr>
            </w:pPr>
          </w:p>
          <w:p w14:paraId="3F66D0B9" w14:textId="77777777" w:rsidR="002264D5" w:rsidRPr="00C7599B" w:rsidRDefault="002264D5" w:rsidP="002264D5">
            <w:pPr>
              <w:autoSpaceDE w:val="0"/>
              <w:autoSpaceDN w:val="0"/>
              <w:adjustRightInd w:val="0"/>
              <w:rPr>
                <w:rFonts w:cs="Calibri"/>
                <w:lang w:eastAsia="it-IT"/>
              </w:rPr>
            </w:pPr>
            <w:r w:rsidRPr="00C7599B">
              <w:rPr>
                <w:rFonts w:ascii="Arial Narrow" w:hAnsi="Arial Narrow" w:cs="Arial"/>
              </w:rPr>
              <w:t xml:space="preserve">In February 2019, </w:t>
            </w:r>
            <w:proofErr w:type="spellStart"/>
            <w:r w:rsidRPr="00C7599B">
              <w:rPr>
                <w:rFonts w:ascii="Arial Narrow" w:hAnsi="Arial Narrow" w:cs="Arial"/>
              </w:rPr>
              <w:t>Santé</w:t>
            </w:r>
            <w:proofErr w:type="spellEnd"/>
            <w:r w:rsidRPr="00C7599B">
              <w:rPr>
                <w:rFonts w:ascii="Arial Narrow" w:hAnsi="Arial Narrow" w:cs="Arial"/>
              </w:rPr>
              <w:t xml:space="preserve"> </w:t>
            </w:r>
            <w:proofErr w:type="spellStart"/>
            <w:r w:rsidRPr="00C7599B">
              <w:rPr>
                <w:rFonts w:ascii="Arial Narrow" w:hAnsi="Arial Narrow" w:cs="Arial"/>
              </w:rPr>
              <w:t>Publique</w:t>
            </w:r>
            <w:proofErr w:type="spellEnd"/>
            <w:r w:rsidRPr="00C7599B">
              <w:rPr>
                <w:rFonts w:ascii="Arial Narrow" w:hAnsi="Arial Narrow" w:cs="Arial"/>
              </w:rPr>
              <w:t xml:space="preserve"> France (national public health agency) presented the «</w:t>
            </w:r>
            <w:r w:rsidRPr="00C7599B">
              <w:rPr>
                <w:rFonts w:ascii="Arial Narrow" w:hAnsi="Arial Narrow" w:cs="Arial"/>
                <w:b/>
              </w:rPr>
              <w:t>Updated recommendations on diet, physical activity and physical inactivity for the adult population</w:t>
            </w:r>
            <w:r w:rsidRPr="00C7599B">
              <w:rPr>
                <w:rFonts w:ascii="Arial Narrow" w:hAnsi="Arial Narrow" w:cs="Arial"/>
              </w:rPr>
              <w:t xml:space="preserve"> » to the Directorate-General for Food (DGAL), to the Directorate-</w:t>
            </w:r>
            <w:r w:rsidRPr="00C7599B">
              <w:rPr>
                <w:rFonts w:ascii="Arial Narrow" w:hAnsi="Arial Narrow" w:cs="Arial"/>
              </w:rPr>
              <w:lastRenderedPageBreak/>
              <w:t>General for Social Cohesion (DGCS) and to the General Directorate for Competition Policy, Consumer Affairs and Fraud Control (DGCCRF), to the economic sector, consumer associations and environmental associations.</w:t>
            </w:r>
            <w:r w:rsidRPr="00C7599B">
              <w:rPr>
                <w:rFonts w:cs="Calibri"/>
                <w:lang w:eastAsia="it-IT"/>
              </w:rPr>
              <w:t xml:space="preserve"> </w:t>
            </w:r>
          </w:p>
          <w:p w14:paraId="66621ED9"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The new recommendations of </w:t>
            </w:r>
            <w:proofErr w:type="spellStart"/>
            <w:r w:rsidRPr="00C7599B">
              <w:rPr>
                <w:rFonts w:ascii="Arial Narrow" w:hAnsi="Arial Narrow" w:cs="Arial"/>
              </w:rPr>
              <w:t>Santé</w:t>
            </w:r>
            <w:proofErr w:type="spellEnd"/>
            <w:r w:rsidRPr="00C7599B">
              <w:rPr>
                <w:rFonts w:ascii="Arial Narrow" w:hAnsi="Arial Narrow" w:cs="Arial"/>
              </w:rPr>
              <w:t xml:space="preserve"> </w:t>
            </w:r>
            <w:proofErr w:type="spellStart"/>
            <w:r w:rsidRPr="00C7599B">
              <w:rPr>
                <w:rFonts w:ascii="Arial Narrow" w:hAnsi="Arial Narrow" w:cs="Arial"/>
              </w:rPr>
              <w:t>publique</w:t>
            </w:r>
            <w:proofErr w:type="spellEnd"/>
            <w:r w:rsidRPr="00C7599B">
              <w:rPr>
                <w:rFonts w:ascii="Arial Narrow" w:hAnsi="Arial Narrow" w:cs="Arial"/>
              </w:rPr>
              <w:t xml:space="preserve"> France for the adult population will be subject of a communication scheme during the year 2019 (in the frame of the National Nutrition and Health Plan – PNNS).</w:t>
            </w:r>
          </w:p>
          <w:p w14:paraId="5D465C46" w14:textId="77777777" w:rsidR="002264D5" w:rsidRPr="00C7599B" w:rsidRDefault="002264D5" w:rsidP="002264D5">
            <w:pPr>
              <w:autoSpaceDE w:val="0"/>
              <w:autoSpaceDN w:val="0"/>
              <w:adjustRightInd w:val="0"/>
              <w:rPr>
                <w:rFonts w:ascii="Arial Narrow" w:hAnsi="Arial Narrow" w:cs="Arial"/>
              </w:rPr>
            </w:pPr>
          </w:p>
          <w:p w14:paraId="6F4EC36A" w14:textId="77777777" w:rsidR="002264D5" w:rsidRPr="00C7599B" w:rsidRDefault="002264D5" w:rsidP="002264D5">
            <w:pPr>
              <w:autoSpaceDE w:val="0"/>
              <w:autoSpaceDN w:val="0"/>
              <w:adjustRightInd w:val="0"/>
              <w:rPr>
                <w:rFonts w:cs="Calibri"/>
                <w:lang w:eastAsia="it-IT"/>
              </w:rPr>
            </w:pPr>
            <w:r w:rsidRPr="00C7599B">
              <w:rPr>
                <w:rFonts w:ascii="Arial Narrow" w:hAnsi="Arial Narrow" w:cs="Arial"/>
              </w:rPr>
              <w:t xml:space="preserve">Following the evolution of scientific data and recent reports of the French Agency for Food, Environmental and Occupational Health &amp; Safety (ANSES) and the opinion of the High Council of Public Health (HCSP), the Directorate-General for Health (DGS) has commissioned </w:t>
            </w:r>
            <w:proofErr w:type="spellStart"/>
            <w:r w:rsidRPr="00C7599B">
              <w:rPr>
                <w:rFonts w:ascii="Arial Narrow" w:hAnsi="Arial Narrow" w:cs="Arial"/>
              </w:rPr>
              <w:t>Santé</w:t>
            </w:r>
            <w:proofErr w:type="spellEnd"/>
            <w:r w:rsidRPr="00C7599B">
              <w:rPr>
                <w:rFonts w:ascii="Arial Narrow" w:hAnsi="Arial Narrow" w:cs="Arial"/>
              </w:rPr>
              <w:t xml:space="preserve"> </w:t>
            </w:r>
            <w:proofErr w:type="spellStart"/>
            <w:r w:rsidRPr="00C7599B">
              <w:rPr>
                <w:rFonts w:ascii="Arial Narrow" w:hAnsi="Arial Narrow" w:cs="Arial"/>
              </w:rPr>
              <w:t>publique</w:t>
            </w:r>
            <w:proofErr w:type="spellEnd"/>
            <w:r w:rsidRPr="00C7599B">
              <w:rPr>
                <w:rFonts w:ascii="Arial Narrow" w:hAnsi="Arial Narrow" w:cs="Arial"/>
              </w:rPr>
              <w:t xml:space="preserve"> France to update the recommendations on diet, physical activity and physical inactivity to be disseminated to the adult population.</w:t>
            </w:r>
          </w:p>
          <w:p w14:paraId="3BABBF7B" w14:textId="77777777" w:rsidR="002264D5" w:rsidRPr="00C7599B" w:rsidRDefault="002264D5" w:rsidP="002264D5">
            <w:pPr>
              <w:autoSpaceDE w:val="0"/>
              <w:autoSpaceDN w:val="0"/>
              <w:adjustRightInd w:val="0"/>
              <w:rPr>
                <w:rFonts w:cs="Calibri"/>
                <w:lang w:eastAsia="it-IT"/>
              </w:rPr>
            </w:pPr>
          </w:p>
          <w:p w14:paraId="46DDA2D5" w14:textId="77777777" w:rsidR="002264D5" w:rsidRPr="00C7599B" w:rsidRDefault="002264D5" w:rsidP="002264D5">
            <w:pPr>
              <w:autoSpaceDE w:val="0"/>
              <w:autoSpaceDN w:val="0"/>
              <w:adjustRightInd w:val="0"/>
              <w:rPr>
                <w:rFonts w:ascii="Arial Narrow" w:hAnsi="Arial Narrow" w:cs="Arial"/>
                <w:b/>
              </w:rPr>
            </w:pPr>
            <w:r w:rsidRPr="00C7599B">
              <w:rPr>
                <w:rFonts w:ascii="Arial Narrow" w:hAnsi="Arial Narrow" w:cs="Arial"/>
                <w:b/>
              </w:rPr>
              <w:t>New recommendations for adults</w:t>
            </w:r>
          </w:p>
          <w:p w14:paraId="3FBC945B"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1. More fruits and vegetables: at least 5/day, as an example: 3 servings of vegetables and 2 of fruits</w:t>
            </w:r>
          </w:p>
          <w:p w14:paraId="40942BC5"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2. More pulses: at least twice a week (naturally high in </w:t>
            </w:r>
            <w:proofErr w:type="spellStart"/>
            <w:r w:rsidRPr="00C7599B">
              <w:rPr>
                <w:rFonts w:ascii="Arial Narrow" w:hAnsi="Arial Narrow" w:cs="Arial"/>
              </w:rPr>
              <w:t>fiber</w:t>
            </w:r>
            <w:proofErr w:type="spellEnd"/>
            <w:r w:rsidRPr="00C7599B">
              <w:rPr>
                <w:rFonts w:ascii="Arial Narrow" w:hAnsi="Arial Narrow" w:cs="Arial"/>
              </w:rPr>
              <w:t>)</w:t>
            </w:r>
          </w:p>
          <w:p w14:paraId="0F5FEDB3"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3. Switch to whole grains and starches: at least 1/day (naturally high in </w:t>
            </w:r>
            <w:proofErr w:type="spellStart"/>
            <w:r w:rsidRPr="00C7599B">
              <w:rPr>
                <w:rFonts w:ascii="Arial Narrow" w:hAnsi="Arial Narrow" w:cs="Arial"/>
              </w:rPr>
              <w:t>fiber</w:t>
            </w:r>
            <w:proofErr w:type="spellEnd"/>
            <w:r w:rsidRPr="00C7599B">
              <w:rPr>
                <w:rFonts w:ascii="Arial Narrow" w:hAnsi="Arial Narrow" w:cs="Arial"/>
              </w:rPr>
              <w:t>)</w:t>
            </w:r>
          </w:p>
          <w:p w14:paraId="6E2EAA4A"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4. Switch to fish: 2/week including 1 fatty fish</w:t>
            </w:r>
          </w:p>
          <w:p w14:paraId="0F47D6EA"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5. Switch to nut, olive and rapeseed oil (healthy fats)</w:t>
            </w:r>
          </w:p>
          <w:p w14:paraId="520C9690"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6. Switch to dairy products: 2 dairy products per day</w:t>
            </w:r>
          </w:p>
          <w:p w14:paraId="47F8FE0F"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7. Less alcohol: max 2 glasses a day and not every day</w:t>
            </w:r>
          </w:p>
          <w:p w14:paraId="363766EF"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b/>
              </w:rPr>
              <w:t>8. Less soft drinks, salty and sugary products, ultra-processed foods</w:t>
            </w:r>
          </w:p>
          <w:p w14:paraId="06749E5E"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9. Less salty products: recommended to reduce salt intake</w:t>
            </w:r>
          </w:p>
          <w:p w14:paraId="42EC30D3"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10. Less meat: focus on poultry and limit other meats to 500g per week</w:t>
            </w:r>
          </w:p>
          <w:p w14:paraId="7A19DCB9"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11. Less cold cuts: limit to 150g per week</w:t>
            </w:r>
          </w:p>
          <w:p w14:paraId="4D35AFC0" w14:textId="77777777" w:rsidR="002264D5" w:rsidRPr="00C7599B" w:rsidRDefault="002264D5" w:rsidP="002264D5">
            <w:pPr>
              <w:autoSpaceDE w:val="0"/>
              <w:autoSpaceDN w:val="0"/>
              <w:adjustRightInd w:val="0"/>
              <w:rPr>
                <w:rFonts w:ascii="Arial Narrow" w:hAnsi="Arial Narrow" w:cs="Arial"/>
              </w:rPr>
            </w:pPr>
          </w:p>
          <w:p w14:paraId="1FA42D0C"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lastRenderedPageBreak/>
              <w:t xml:space="preserve">On 20 September 2019, the French Health Ministry Agnès </w:t>
            </w:r>
            <w:proofErr w:type="spellStart"/>
            <w:r w:rsidRPr="00C7599B">
              <w:rPr>
                <w:rFonts w:ascii="Arial Narrow" w:hAnsi="Arial Narrow" w:cs="Arial"/>
              </w:rPr>
              <w:t>Buzyn</w:t>
            </w:r>
            <w:proofErr w:type="spellEnd"/>
            <w:r w:rsidRPr="00C7599B">
              <w:rPr>
                <w:rFonts w:ascii="Arial Narrow" w:hAnsi="Arial Narrow" w:cs="Arial"/>
              </w:rPr>
              <w:t xml:space="preserve"> launched the 4th National Nutrition and Health Plan (PNNS4). </w:t>
            </w:r>
          </w:p>
          <w:p w14:paraId="7860E618" w14:textId="77777777" w:rsidR="002264D5" w:rsidRPr="00C7599B" w:rsidRDefault="002264D5" w:rsidP="002264D5">
            <w:pPr>
              <w:autoSpaceDE w:val="0"/>
              <w:autoSpaceDN w:val="0"/>
              <w:adjustRightInd w:val="0"/>
              <w:rPr>
                <w:rFonts w:ascii="Arial Narrow" w:hAnsi="Arial Narrow" w:cs="Arial"/>
              </w:rPr>
            </w:pPr>
          </w:p>
          <w:p w14:paraId="38682486"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The plan includes the following actions: </w:t>
            </w:r>
          </w:p>
          <w:p w14:paraId="0E4E019F"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 Work with stakeholders (including industry) in order to reduce salt, fat and sugar content in foods, while increasing amounts of </w:t>
            </w:r>
            <w:proofErr w:type="spellStart"/>
            <w:r w:rsidRPr="00C7599B">
              <w:rPr>
                <w:rFonts w:ascii="Arial Narrow" w:hAnsi="Arial Narrow" w:cs="Arial"/>
              </w:rPr>
              <w:t>fiber</w:t>
            </w:r>
            <w:proofErr w:type="spellEnd"/>
            <w:r w:rsidRPr="00C7599B">
              <w:rPr>
                <w:rFonts w:ascii="Arial Narrow" w:hAnsi="Arial Narrow" w:cs="Arial"/>
              </w:rPr>
              <w:t xml:space="preserve">. If reformulation targets are not met voluntarily, the government will set mandatory targets. </w:t>
            </w:r>
          </w:p>
          <w:p w14:paraId="61A0FB8A"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 Assess the impact of the tax on sugar sweetened beverages. </w:t>
            </w:r>
          </w:p>
          <w:p w14:paraId="77DEC19C"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 Characterize “ultra-processed foods” and study the link between the use of additives and health. </w:t>
            </w:r>
          </w:p>
          <w:p w14:paraId="37B66DC4"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Extend the Nutri-Score to non-</w:t>
            </w:r>
            <w:proofErr w:type="spellStart"/>
            <w:r w:rsidRPr="00C7599B">
              <w:rPr>
                <w:rFonts w:ascii="Arial Narrow" w:hAnsi="Arial Narrow" w:cs="Arial"/>
              </w:rPr>
              <w:t>prepackaged</w:t>
            </w:r>
            <w:proofErr w:type="spellEnd"/>
            <w:r w:rsidRPr="00C7599B">
              <w:rPr>
                <w:rFonts w:ascii="Arial Narrow" w:hAnsi="Arial Narrow" w:cs="Arial"/>
              </w:rPr>
              <w:t xml:space="preserve"> foods.</w:t>
            </w:r>
          </w:p>
          <w:p w14:paraId="6C9DC7D9" w14:textId="77777777" w:rsidR="002264D5" w:rsidRPr="00C7599B" w:rsidRDefault="002264D5" w:rsidP="002264D5">
            <w:pPr>
              <w:autoSpaceDE w:val="0"/>
              <w:autoSpaceDN w:val="0"/>
              <w:adjustRightInd w:val="0"/>
              <w:rPr>
                <w:rFonts w:ascii="Arial Narrow" w:hAnsi="Arial Narrow" w:cs="Arial"/>
              </w:rPr>
            </w:pPr>
            <w:r w:rsidRPr="00C7599B">
              <w:rPr>
                <w:rFonts w:ascii="Arial Narrow" w:hAnsi="Arial Narrow" w:cs="Arial"/>
              </w:rPr>
              <w:t xml:space="preserve">- Promote the Nutri-Score at national and international level (including contribution to FOP discussions at WHO/FAO Codex Committees). </w:t>
            </w:r>
          </w:p>
          <w:p w14:paraId="7CF7590B" w14:textId="77777777" w:rsidR="002264D5" w:rsidRDefault="002264D5" w:rsidP="002264D5">
            <w:pPr>
              <w:rPr>
                <w:rFonts w:ascii="Arial Narrow" w:hAnsi="Arial Narrow" w:cs="Arial"/>
              </w:rPr>
            </w:pPr>
          </w:p>
        </w:tc>
        <w:tc>
          <w:tcPr>
            <w:tcW w:w="1701" w:type="dxa"/>
          </w:tcPr>
          <w:p w14:paraId="7C08D341" w14:textId="77777777" w:rsidR="002264D5" w:rsidRPr="00C7599B" w:rsidRDefault="002264D5" w:rsidP="002264D5">
            <w:pPr>
              <w:tabs>
                <w:tab w:val="left" w:pos="0"/>
                <w:tab w:val="left" w:pos="317"/>
              </w:tabs>
              <w:rPr>
                <w:rFonts w:ascii="Arial Narrow" w:hAnsi="Arial Narrow" w:cs="Arial"/>
                <w:b/>
                <w:u w:val="single"/>
              </w:rPr>
            </w:pPr>
            <w:r w:rsidRPr="00C7599B">
              <w:rPr>
                <w:rFonts w:ascii="Arial Narrow" w:hAnsi="Arial Narrow" w:cs="Arial"/>
                <w:b/>
                <w:u w:val="single"/>
              </w:rPr>
              <w:lastRenderedPageBreak/>
              <w:t xml:space="preserve">PNNS: </w:t>
            </w:r>
          </w:p>
          <w:p w14:paraId="799D5587" w14:textId="77777777" w:rsidR="002264D5" w:rsidRPr="00C7599B" w:rsidRDefault="002264D5" w:rsidP="002264D5">
            <w:pPr>
              <w:tabs>
                <w:tab w:val="left" w:pos="0"/>
                <w:tab w:val="left" w:pos="317"/>
              </w:tabs>
              <w:rPr>
                <w:rFonts w:ascii="Arial Narrow" w:hAnsi="Arial Narrow" w:cs="Arial"/>
              </w:rPr>
            </w:pPr>
            <w:r w:rsidRPr="00C7599B">
              <w:rPr>
                <w:rFonts w:ascii="Arial Narrow" w:hAnsi="Arial Narrow" w:cs="Arial"/>
              </w:rPr>
              <w:t>Not for the first PNNS !</w:t>
            </w:r>
          </w:p>
          <w:p w14:paraId="23E7120F" w14:textId="77777777" w:rsidR="002264D5" w:rsidRPr="00C7599B" w:rsidRDefault="002264D5" w:rsidP="002264D5">
            <w:pPr>
              <w:tabs>
                <w:tab w:val="left" w:pos="0"/>
                <w:tab w:val="left" w:pos="317"/>
              </w:tabs>
              <w:rPr>
                <w:rFonts w:ascii="Arial Narrow" w:hAnsi="Arial Narrow" w:cs="Arial"/>
              </w:rPr>
            </w:pPr>
          </w:p>
          <w:p w14:paraId="72AC8038" w14:textId="77777777" w:rsidR="002264D5" w:rsidRPr="00C7599B" w:rsidRDefault="002264D5" w:rsidP="002264D5">
            <w:pPr>
              <w:tabs>
                <w:tab w:val="left" w:pos="0"/>
                <w:tab w:val="left" w:pos="317"/>
              </w:tabs>
              <w:rPr>
                <w:rFonts w:ascii="Arial Narrow" w:hAnsi="Arial Narrow" w:cs="Arial"/>
              </w:rPr>
            </w:pPr>
            <w:r w:rsidRPr="00C7599B">
              <w:rPr>
                <w:rFonts w:ascii="Arial Narrow" w:hAnsi="Arial Narrow" w:cs="Arial"/>
              </w:rPr>
              <w:t>But from 2006 ANIA is a member of the steering committee of PNNS.</w:t>
            </w:r>
          </w:p>
          <w:p w14:paraId="5EBFDC14" w14:textId="77777777" w:rsidR="002264D5" w:rsidRPr="00C7599B" w:rsidRDefault="002264D5" w:rsidP="002264D5">
            <w:pPr>
              <w:tabs>
                <w:tab w:val="left" w:pos="0"/>
                <w:tab w:val="left" w:pos="317"/>
              </w:tabs>
              <w:rPr>
                <w:rFonts w:ascii="Arial Narrow" w:hAnsi="Arial Narrow" w:cs="Arial"/>
              </w:rPr>
            </w:pPr>
          </w:p>
          <w:p w14:paraId="016ACF4D" w14:textId="77777777" w:rsidR="002264D5" w:rsidRPr="00C7599B" w:rsidRDefault="002264D5" w:rsidP="002264D5">
            <w:pPr>
              <w:tabs>
                <w:tab w:val="left" w:pos="0"/>
                <w:tab w:val="left" w:pos="317"/>
              </w:tabs>
              <w:rPr>
                <w:rFonts w:ascii="Arial Narrow" w:hAnsi="Arial Narrow" w:cs="Arial"/>
              </w:rPr>
            </w:pPr>
          </w:p>
          <w:p w14:paraId="799F5CE4" w14:textId="77777777" w:rsidR="002264D5" w:rsidRPr="00C7599B" w:rsidRDefault="002264D5" w:rsidP="002264D5">
            <w:pPr>
              <w:tabs>
                <w:tab w:val="left" w:pos="0"/>
                <w:tab w:val="left" w:pos="317"/>
              </w:tabs>
              <w:rPr>
                <w:rFonts w:ascii="Arial Narrow" w:hAnsi="Arial Narrow" w:cs="Arial"/>
              </w:rPr>
            </w:pPr>
          </w:p>
          <w:p w14:paraId="71BB7F34" w14:textId="77777777" w:rsidR="002264D5" w:rsidRPr="00C7599B" w:rsidRDefault="002264D5" w:rsidP="002264D5">
            <w:pPr>
              <w:tabs>
                <w:tab w:val="left" w:pos="0"/>
                <w:tab w:val="left" w:pos="317"/>
              </w:tabs>
              <w:rPr>
                <w:rFonts w:ascii="Arial Narrow" w:hAnsi="Arial Narrow" w:cs="Arial"/>
              </w:rPr>
            </w:pPr>
          </w:p>
          <w:p w14:paraId="410BD451" w14:textId="77777777" w:rsidR="002264D5" w:rsidRPr="00C7599B" w:rsidRDefault="002264D5" w:rsidP="002264D5">
            <w:pPr>
              <w:tabs>
                <w:tab w:val="left" w:pos="0"/>
                <w:tab w:val="left" w:pos="317"/>
              </w:tabs>
              <w:rPr>
                <w:rFonts w:ascii="Arial Narrow" w:hAnsi="Arial Narrow" w:cs="Arial"/>
              </w:rPr>
            </w:pPr>
          </w:p>
          <w:p w14:paraId="7DDD0CF3" w14:textId="77777777" w:rsidR="002264D5" w:rsidRPr="00C7599B" w:rsidRDefault="002264D5" w:rsidP="002264D5">
            <w:pPr>
              <w:tabs>
                <w:tab w:val="left" w:pos="0"/>
                <w:tab w:val="left" w:pos="317"/>
              </w:tabs>
              <w:rPr>
                <w:rFonts w:ascii="Arial Narrow" w:hAnsi="Arial Narrow" w:cs="Arial"/>
              </w:rPr>
            </w:pPr>
          </w:p>
          <w:p w14:paraId="2446CB34" w14:textId="77777777" w:rsidR="002264D5" w:rsidRPr="00C7599B" w:rsidRDefault="002264D5" w:rsidP="002264D5">
            <w:pPr>
              <w:tabs>
                <w:tab w:val="left" w:pos="0"/>
                <w:tab w:val="left" w:pos="317"/>
              </w:tabs>
              <w:rPr>
                <w:rFonts w:ascii="Arial Narrow" w:hAnsi="Arial Narrow" w:cs="Arial"/>
              </w:rPr>
            </w:pPr>
          </w:p>
          <w:p w14:paraId="4AEE465B" w14:textId="77777777" w:rsidR="002264D5" w:rsidRPr="00C7599B" w:rsidRDefault="002264D5" w:rsidP="002264D5">
            <w:pPr>
              <w:tabs>
                <w:tab w:val="left" w:pos="0"/>
                <w:tab w:val="left" w:pos="317"/>
              </w:tabs>
              <w:rPr>
                <w:rFonts w:ascii="Arial Narrow" w:hAnsi="Arial Narrow" w:cs="Arial"/>
              </w:rPr>
            </w:pPr>
          </w:p>
          <w:p w14:paraId="320E014D" w14:textId="77777777" w:rsidR="002264D5" w:rsidRPr="00C7599B" w:rsidRDefault="002264D5" w:rsidP="002264D5">
            <w:pPr>
              <w:tabs>
                <w:tab w:val="left" w:pos="0"/>
                <w:tab w:val="left" w:pos="317"/>
              </w:tabs>
              <w:rPr>
                <w:rFonts w:ascii="Arial Narrow" w:hAnsi="Arial Narrow" w:cs="Arial"/>
              </w:rPr>
            </w:pPr>
          </w:p>
          <w:p w14:paraId="5E54C48E" w14:textId="77777777" w:rsidR="002264D5" w:rsidRPr="00C7599B" w:rsidRDefault="002264D5" w:rsidP="002264D5">
            <w:pPr>
              <w:tabs>
                <w:tab w:val="left" w:pos="0"/>
                <w:tab w:val="left" w:pos="317"/>
              </w:tabs>
              <w:rPr>
                <w:rFonts w:ascii="Arial Narrow" w:hAnsi="Arial Narrow" w:cs="Arial"/>
              </w:rPr>
            </w:pPr>
          </w:p>
          <w:p w14:paraId="750576C4" w14:textId="77777777" w:rsidR="002264D5" w:rsidRPr="00C7599B" w:rsidRDefault="002264D5" w:rsidP="002264D5">
            <w:pPr>
              <w:tabs>
                <w:tab w:val="left" w:pos="0"/>
                <w:tab w:val="left" w:pos="317"/>
              </w:tabs>
              <w:rPr>
                <w:rFonts w:ascii="Arial Narrow" w:hAnsi="Arial Narrow" w:cs="Arial"/>
              </w:rPr>
            </w:pPr>
          </w:p>
          <w:p w14:paraId="6DAA2EB8" w14:textId="77777777" w:rsidR="002264D5" w:rsidRPr="00C7599B" w:rsidRDefault="002264D5" w:rsidP="002264D5">
            <w:pPr>
              <w:tabs>
                <w:tab w:val="left" w:pos="0"/>
                <w:tab w:val="left" w:pos="317"/>
              </w:tabs>
              <w:rPr>
                <w:rFonts w:ascii="Arial Narrow" w:hAnsi="Arial Narrow" w:cs="Arial"/>
              </w:rPr>
            </w:pPr>
          </w:p>
          <w:p w14:paraId="34CF29E0" w14:textId="77777777" w:rsidR="002264D5" w:rsidRPr="00C7599B" w:rsidRDefault="002264D5" w:rsidP="002264D5">
            <w:pPr>
              <w:tabs>
                <w:tab w:val="left" w:pos="0"/>
                <w:tab w:val="left" w:pos="317"/>
              </w:tabs>
              <w:rPr>
                <w:rFonts w:ascii="Arial Narrow" w:hAnsi="Arial Narrow" w:cs="Arial"/>
              </w:rPr>
            </w:pPr>
          </w:p>
          <w:p w14:paraId="0A8658E9" w14:textId="77777777" w:rsidR="002264D5" w:rsidRPr="00C7599B" w:rsidRDefault="002264D5" w:rsidP="002264D5">
            <w:pPr>
              <w:tabs>
                <w:tab w:val="left" w:pos="0"/>
                <w:tab w:val="left" w:pos="317"/>
              </w:tabs>
              <w:rPr>
                <w:rFonts w:ascii="Arial Narrow" w:hAnsi="Arial Narrow" w:cs="Arial"/>
              </w:rPr>
            </w:pPr>
          </w:p>
          <w:p w14:paraId="5F0D90A6" w14:textId="77777777" w:rsidR="002264D5" w:rsidRPr="00C7599B" w:rsidRDefault="002264D5" w:rsidP="002264D5">
            <w:pPr>
              <w:tabs>
                <w:tab w:val="left" w:pos="0"/>
                <w:tab w:val="left" w:pos="317"/>
              </w:tabs>
              <w:rPr>
                <w:rFonts w:ascii="Arial Narrow" w:hAnsi="Arial Narrow" w:cs="Arial"/>
              </w:rPr>
            </w:pPr>
          </w:p>
          <w:p w14:paraId="26731E60" w14:textId="77777777" w:rsidR="002264D5" w:rsidRPr="00C7599B" w:rsidRDefault="002264D5" w:rsidP="002264D5">
            <w:pPr>
              <w:tabs>
                <w:tab w:val="left" w:pos="0"/>
                <w:tab w:val="left" w:pos="317"/>
              </w:tabs>
              <w:rPr>
                <w:rFonts w:ascii="Arial Narrow" w:hAnsi="Arial Narrow" w:cs="Arial"/>
              </w:rPr>
            </w:pPr>
          </w:p>
          <w:p w14:paraId="29611C32" w14:textId="77777777" w:rsidR="002264D5" w:rsidRPr="00C7599B" w:rsidRDefault="002264D5" w:rsidP="002264D5">
            <w:pPr>
              <w:tabs>
                <w:tab w:val="left" w:pos="0"/>
                <w:tab w:val="left" w:pos="317"/>
              </w:tabs>
              <w:rPr>
                <w:rFonts w:ascii="Arial Narrow" w:hAnsi="Arial Narrow" w:cs="Arial"/>
              </w:rPr>
            </w:pPr>
          </w:p>
          <w:p w14:paraId="0D838368" w14:textId="77777777" w:rsidR="002264D5" w:rsidRPr="00C7599B" w:rsidRDefault="002264D5" w:rsidP="002264D5">
            <w:pPr>
              <w:tabs>
                <w:tab w:val="left" w:pos="0"/>
                <w:tab w:val="left" w:pos="317"/>
              </w:tabs>
              <w:rPr>
                <w:rFonts w:ascii="Arial Narrow" w:hAnsi="Arial Narrow" w:cs="Arial"/>
              </w:rPr>
            </w:pPr>
          </w:p>
          <w:p w14:paraId="0954ED13" w14:textId="77777777" w:rsidR="002264D5" w:rsidRPr="00C7599B" w:rsidRDefault="002264D5" w:rsidP="002264D5">
            <w:pPr>
              <w:tabs>
                <w:tab w:val="left" w:pos="0"/>
                <w:tab w:val="left" w:pos="317"/>
              </w:tabs>
              <w:rPr>
                <w:rFonts w:ascii="Arial Narrow" w:hAnsi="Arial Narrow" w:cs="Arial"/>
              </w:rPr>
            </w:pPr>
          </w:p>
          <w:p w14:paraId="1A179F89" w14:textId="77777777" w:rsidR="002264D5" w:rsidRPr="00C7599B" w:rsidRDefault="002264D5" w:rsidP="002264D5">
            <w:pPr>
              <w:tabs>
                <w:tab w:val="left" w:pos="0"/>
                <w:tab w:val="left" w:pos="317"/>
              </w:tabs>
              <w:rPr>
                <w:rFonts w:ascii="Arial Narrow" w:hAnsi="Arial Narrow" w:cs="Arial"/>
              </w:rPr>
            </w:pPr>
          </w:p>
          <w:p w14:paraId="17501600" w14:textId="77777777" w:rsidR="002264D5" w:rsidRPr="00C7599B" w:rsidRDefault="002264D5" w:rsidP="002264D5">
            <w:pPr>
              <w:tabs>
                <w:tab w:val="left" w:pos="0"/>
                <w:tab w:val="left" w:pos="317"/>
              </w:tabs>
              <w:rPr>
                <w:rFonts w:ascii="Arial Narrow" w:hAnsi="Arial Narrow" w:cs="Arial"/>
              </w:rPr>
            </w:pPr>
          </w:p>
          <w:p w14:paraId="7668BF8F" w14:textId="77777777" w:rsidR="002264D5" w:rsidRPr="00C7599B" w:rsidRDefault="002264D5" w:rsidP="002264D5">
            <w:pPr>
              <w:tabs>
                <w:tab w:val="left" w:pos="0"/>
                <w:tab w:val="left" w:pos="317"/>
              </w:tabs>
              <w:rPr>
                <w:rFonts w:ascii="Arial Narrow" w:hAnsi="Arial Narrow" w:cs="Arial"/>
              </w:rPr>
            </w:pPr>
          </w:p>
          <w:p w14:paraId="2B89CEAE" w14:textId="77777777" w:rsidR="002264D5" w:rsidRPr="00C7599B" w:rsidRDefault="002264D5" w:rsidP="002264D5">
            <w:pPr>
              <w:tabs>
                <w:tab w:val="left" w:pos="0"/>
                <w:tab w:val="left" w:pos="317"/>
              </w:tabs>
              <w:rPr>
                <w:rFonts w:ascii="Arial Narrow" w:hAnsi="Arial Narrow" w:cs="Arial"/>
              </w:rPr>
            </w:pPr>
          </w:p>
          <w:p w14:paraId="60CABB41" w14:textId="77777777" w:rsidR="002264D5" w:rsidRPr="00C7599B" w:rsidRDefault="002264D5" w:rsidP="002264D5">
            <w:pPr>
              <w:tabs>
                <w:tab w:val="left" w:pos="0"/>
                <w:tab w:val="left" w:pos="317"/>
              </w:tabs>
              <w:rPr>
                <w:rFonts w:ascii="Arial Narrow" w:hAnsi="Arial Narrow" w:cs="Arial"/>
              </w:rPr>
            </w:pPr>
          </w:p>
          <w:p w14:paraId="5C7EA8D8" w14:textId="77777777" w:rsidR="002264D5" w:rsidRPr="00C7599B" w:rsidRDefault="002264D5" w:rsidP="002264D5">
            <w:pPr>
              <w:tabs>
                <w:tab w:val="left" w:pos="0"/>
                <w:tab w:val="left" w:pos="317"/>
              </w:tabs>
              <w:rPr>
                <w:rFonts w:ascii="Arial Narrow" w:hAnsi="Arial Narrow" w:cs="Arial"/>
              </w:rPr>
            </w:pPr>
          </w:p>
          <w:p w14:paraId="02204675" w14:textId="77777777" w:rsidR="002264D5" w:rsidRPr="00C7599B" w:rsidRDefault="002264D5" w:rsidP="002264D5">
            <w:pPr>
              <w:tabs>
                <w:tab w:val="left" w:pos="0"/>
                <w:tab w:val="left" w:pos="317"/>
              </w:tabs>
              <w:rPr>
                <w:rFonts w:ascii="Arial Narrow" w:hAnsi="Arial Narrow" w:cs="Arial"/>
              </w:rPr>
            </w:pPr>
          </w:p>
          <w:p w14:paraId="2B3B9DC5" w14:textId="77777777" w:rsidR="002264D5" w:rsidRPr="00C7599B" w:rsidRDefault="002264D5" w:rsidP="002264D5">
            <w:pPr>
              <w:tabs>
                <w:tab w:val="left" w:pos="0"/>
                <w:tab w:val="left" w:pos="317"/>
              </w:tabs>
              <w:rPr>
                <w:rFonts w:ascii="Arial Narrow" w:hAnsi="Arial Narrow" w:cs="Arial"/>
              </w:rPr>
            </w:pPr>
          </w:p>
          <w:p w14:paraId="292048F1" w14:textId="77777777" w:rsidR="002264D5" w:rsidRPr="00C7599B" w:rsidRDefault="002264D5" w:rsidP="002264D5">
            <w:pPr>
              <w:tabs>
                <w:tab w:val="left" w:pos="0"/>
                <w:tab w:val="left" w:pos="317"/>
              </w:tabs>
              <w:rPr>
                <w:rFonts w:ascii="Arial Narrow" w:hAnsi="Arial Narrow" w:cs="Arial"/>
              </w:rPr>
            </w:pPr>
          </w:p>
          <w:p w14:paraId="569AFCC6" w14:textId="77777777" w:rsidR="002264D5" w:rsidRPr="00C7599B" w:rsidRDefault="002264D5" w:rsidP="002264D5">
            <w:pPr>
              <w:tabs>
                <w:tab w:val="left" w:pos="0"/>
                <w:tab w:val="left" w:pos="317"/>
              </w:tabs>
              <w:rPr>
                <w:rFonts w:ascii="Arial Narrow" w:hAnsi="Arial Narrow" w:cs="Arial"/>
              </w:rPr>
            </w:pPr>
          </w:p>
          <w:p w14:paraId="12E00CC0" w14:textId="77777777" w:rsidR="002264D5" w:rsidRPr="00C7599B" w:rsidRDefault="002264D5" w:rsidP="002264D5">
            <w:pPr>
              <w:tabs>
                <w:tab w:val="left" w:pos="0"/>
                <w:tab w:val="left" w:pos="317"/>
              </w:tabs>
              <w:rPr>
                <w:rFonts w:ascii="Arial Narrow" w:hAnsi="Arial Narrow" w:cs="Arial"/>
              </w:rPr>
            </w:pPr>
          </w:p>
          <w:p w14:paraId="3855ECE7" w14:textId="77777777" w:rsidR="002264D5" w:rsidRPr="00C7599B" w:rsidRDefault="002264D5" w:rsidP="002264D5">
            <w:pPr>
              <w:tabs>
                <w:tab w:val="left" w:pos="0"/>
                <w:tab w:val="left" w:pos="317"/>
              </w:tabs>
              <w:rPr>
                <w:rFonts w:ascii="Arial Narrow" w:hAnsi="Arial Narrow" w:cs="Arial"/>
              </w:rPr>
            </w:pPr>
          </w:p>
          <w:p w14:paraId="536E3AE0" w14:textId="77777777" w:rsidR="002264D5" w:rsidRPr="00C7599B" w:rsidRDefault="002264D5" w:rsidP="002264D5">
            <w:pPr>
              <w:tabs>
                <w:tab w:val="left" w:pos="0"/>
                <w:tab w:val="left" w:pos="317"/>
              </w:tabs>
              <w:rPr>
                <w:rFonts w:ascii="Arial Narrow" w:hAnsi="Arial Narrow" w:cs="Arial"/>
              </w:rPr>
            </w:pPr>
          </w:p>
          <w:p w14:paraId="46D57EDD" w14:textId="77777777" w:rsidR="002264D5" w:rsidRPr="00C7599B" w:rsidRDefault="002264D5" w:rsidP="002264D5">
            <w:pPr>
              <w:tabs>
                <w:tab w:val="left" w:pos="0"/>
                <w:tab w:val="left" w:pos="317"/>
              </w:tabs>
              <w:rPr>
                <w:rFonts w:ascii="Arial Narrow" w:hAnsi="Arial Narrow" w:cs="Arial"/>
              </w:rPr>
            </w:pPr>
          </w:p>
          <w:p w14:paraId="0770B5D0" w14:textId="77777777" w:rsidR="002264D5" w:rsidRPr="00C7599B" w:rsidRDefault="002264D5" w:rsidP="002264D5">
            <w:pPr>
              <w:tabs>
                <w:tab w:val="left" w:pos="0"/>
                <w:tab w:val="left" w:pos="317"/>
              </w:tabs>
              <w:rPr>
                <w:rFonts w:ascii="Arial Narrow" w:hAnsi="Arial Narrow" w:cs="Arial"/>
              </w:rPr>
            </w:pPr>
          </w:p>
          <w:p w14:paraId="09FB91A8" w14:textId="77777777" w:rsidR="002264D5" w:rsidRPr="00C7599B" w:rsidRDefault="002264D5" w:rsidP="002264D5">
            <w:pPr>
              <w:tabs>
                <w:tab w:val="left" w:pos="0"/>
                <w:tab w:val="left" w:pos="317"/>
              </w:tabs>
              <w:rPr>
                <w:rFonts w:ascii="Arial Narrow" w:hAnsi="Arial Narrow" w:cs="Arial"/>
              </w:rPr>
            </w:pPr>
          </w:p>
          <w:p w14:paraId="130F8A23" w14:textId="77777777" w:rsidR="002264D5" w:rsidRPr="00C7599B" w:rsidRDefault="002264D5" w:rsidP="002264D5">
            <w:pPr>
              <w:tabs>
                <w:tab w:val="left" w:pos="0"/>
                <w:tab w:val="left" w:pos="317"/>
              </w:tabs>
              <w:rPr>
                <w:rFonts w:ascii="Arial Narrow" w:hAnsi="Arial Narrow" w:cs="Arial"/>
              </w:rPr>
            </w:pPr>
          </w:p>
          <w:p w14:paraId="56332BB8" w14:textId="77777777" w:rsidR="002264D5" w:rsidRPr="00C7599B" w:rsidRDefault="002264D5" w:rsidP="002264D5">
            <w:pPr>
              <w:tabs>
                <w:tab w:val="left" w:pos="0"/>
                <w:tab w:val="left" w:pos="317"/>
              </w:tabs>
              <w:rPr>
                <w:rFonts w:ascii="Arial Narrow" w:hAnsi="Arial Narrow" w:cs="Arial"/>
              </w:rPr>
            </w:pPr>
          </w:p>
          <w:p w14:paraId="042104DE" w14:textId="77777777" w:rsidR="002264D5" w:rsidRPr="00C7599B" w:rsidRDefault="002264D5" w:rsidP="002264D5">
            <w:pPr>
              <w:tabs>
                <w:tab w:val="left" w:pos="0"/>
                <w:tab w:val="left" w:pos="317"/>
              </w:tabs>
              <w:rPr>
                <w:rFonts w:ascii="Arial Narrow" w:hAnsi="Arial Narrow" w:cs="Arial"/>
              </w:rPr>
            </w:pPr>
          </w:p>
          <w:p w14:paraId="01C47605" w14:textId="77777777" w:rsidR="002264D5" w:rsidRPr="00C7599B" w:rsidRDefault="002264D5" w:rsidP="002264D5">
            <w:pPr>
              <w:tabs>
                <w:tab w:val="left" w:pos="0"/>
                <w:tab w:val="left" w:pos="317"/>
              </w:tabs>
              <w:rPr>
                <w:rFonts w:ascii="Arial Narrow" w:hAnsi="Arial Narrow" w:cs="Arial"/>
              </w:rPr>
            </w:pPr>
          </w:p>
          <w:p w14:paraId="68F04839" w14:textId="77777777" w:rsidR="002264D5" w:rsidRPr="00C7599B" w:rsidRDefault="002264D5" w:rsidP="002264D5">
            <w:pPr>
              <w:tabs>
                <w:tab w:val="left" w:pos="0"/>
                <w:tab w:val="left" w:pos="317"/>
              </w:tabs>
              <w:rPr>
                <w:rFonts w:ascii="Arial Narrow" w:hAnsi="Arial Narrow" w:cs="Arial"/>
              </w:rPr>
            </w:pPr>
          </w:p>
          <w:p w14:paraId="650FAB91" w14:textId="77777777" w:rsidR="002264D5" w:rsidRPr="00C7599B" w:rsidRDefault="002264D5" w:rsidP="002264D5">
            <w:pPr>
              <w:tabs>
                <w:tab w:val="left" w:pos="0"/>
                <w:tab w:val="left" w:pos="317"/>
              </w:tabs>
              <w:rPr>
                <w:rFonts w:ascii="Arial Narrow" w:hAnsi="Arial Narrow" w:cs="Arial"/>
              </w:rPr>
            </w:pPr>
          </w:p>
          <w:p w14:paraId="2535C9FF" w14:textId="77777777" w:rsidR="002264D5" w:rsidRPr="00C7599B" w:rsidRDefault="002264D5" w:rsidP="002264D5">
            <w:pPr>
              <w:tabs>
                <w:tab w:val="left" w:pos="0"/>
                <w:tab w:val="left" w:pos="317"/>
              </w:tabs>
              <w:rPr>
                <w:rFonts w:ascii="Arial Narrow" w:hAnsi="Arial Narrow" w:cs="Arial"/>
              </w:rPr>
            </w:pPr>
          </w:p>
          <w:p w14:paraId="1B92F9D4" w14:textId="77777777" w:rsidR="002264D5" w:rsidRPr="00C7599B" w:rsidRDefault="002264D5" w:rsidP="002264D5">
            <w:pPr>
              <w:tabs>
                <w:tab w:val="left" w:pos="0"/>
                <w:tab w:val="left" w:pos="317"/>
              </w:tabs>
              <w:rPr>
                <w:rFonts w:ascii="Arial Narrow" w:hAnsi="Arial Narrow" w:cs="Arial"/>
                <w:b/>
                <w:u w:val="single"/>
              </w:rPr>
            </w:pPr>
            <w:r w:rsidRPr="00C7599B">
              <w:rPr>
                <w:rFonts w:ascii="Arial Narrow" w:hAnsi="Arial Narrow" w:cs="Arial"/>
                <w:b/>
                <w:u w:val="single"/>
              </w:rPr>
              <w:t xml:space="preserve">PNA : </w:t>
            </w:r>
          </w:p>
          <w:p w14:paraId="70870AB6" w14:textId="77777777" w:rsidR="002264D5" w:rsidRPr="00C7599B" w:rsidRDefault="002264D5" w:rsidP="002264D5">
            <w:pPr>
              <w:tabs>
                <w:tab w:val="left" w:pos="0"/>
                <w:tab w:val="left" w:pos="317"/>
              </w:tabs>
              <w:rPr>
                <w:rFonts w:ascii="Arial Narrow" w:hAnsi="Arial Narrow" w:cs="Arial"/>
              </w:rPr>
            </w:pPr>
            <w:r w:rsidRPr="00C7599B">
              <w:rPr>
                <w:rFonts w:ascii="Arial Narrow" w:hAnsi="Arial Narrow" w:cs="Arial"/>
              </w:rPr>
              <w:t xml:space="preserve">Yes ! The PNA is based on partnership between private, local authorities and associations. Its aims to promote and encourage the emergence of field actions, adapted to local needs and based on voluntary </w:t>
            </w:r>
            <w:r w:rsidRPr="00C7599B">
              <w:rPr>
                <w:rFonts w:ascii="Arial Narrow" w:hAnsi="Arial Narrow" w:cs="Arial"/>
              </w:rPr>
              <w:lastRenderedPageBreak/>
              <w:t>actors is a key challenge of this program.</w:t>
            </w:r>
          </w:p>
          <w:p w14:paraId="07B2DA03" w14:textId="77777777" w:rsidR="002264D5" w:rsidRPr="00C7599B" w:rsidRDefault="002264D5" w:rsidP="002264D5">
            <w:pPr>
              <w:tabs>
                <w:tab w:val="left" w:pos="0"/>
                <w:tab w:val="left" w:pos="317"/>
              </w:tabs>
              <w:rPr>
                <w:rFonts w:ascii="Arial Narrow" w:hAnsi="Arial Narrow" w:cs="Arial"/>
              </w:rPr>
            </w:pPr>
          </w:p>
          <w:p w14:paraId="381FED0A" w14:textId="73625C29" w:rsidR="002264D5" w:rsidRDefault="002264D5" w:rsidP="002264D5">
            <w:pPr>
              <w:rPr>
                <w:rFonts w:ascii="Arial Narrow" w:hAnsi="Arial Narrow" w:cs="Arial"/>
              </w:rPr>
            </w:pPr>
            <w:r w:rsidRPr="00C7599B">
              <w:rPr>
                <w:rFonts w:ascii="Arial Narrow" w:hAnsi="Arial Narrow" w:cs="Arial"/>
              </w:rPr>
              <w:t>ANIA has been involved with all other partners of the food chain in its construction, elaboration and monitoring.</w:t>
            </w:r>
          </w:p>
        </w:tc>
        <w:tc>
          <w:tcPr>
            <w:tcW w:w="2059" w:type="dxa"/>
          </w:tcPr>
          <w:p w14:paraId="1F767E24" w14:textId="77777777" w:rsidR="002264D5" w:rsidRPr="00C7599B" w:rsidRDefault="002264D5" w:rsidP="002264D5">
            <w:pPr>
              <w:rPr>
                <w:rFonts w:ascii="Arial Narrow" w:hAnsi="Arial Narrow" w:cs="Arial"/>
                <w:b/>
                <w:u w:val="single"/>
              </w:rPr>
            </w:pPr>
            <w:r w:rsidRPr="00C7599B">
              <w:rPr>
                <w:rFonts w:ascii="Arial Narrow" w:hAnsi="Arial Narrow" w:cs="Arial"/>
                <w:b/>
                <w:u w:val="single"/>
              </w:rPr>
              <w:lastRenderedPageBreak/>
              <w:t>PNNS :</w:t>
            </w:r>
          </w:p>
          <w:p w14:paraId="1FD1FEA0" w14:textId="77777777" w:rsidR="002264D5" w:rsidRPr="00C7599B" w:rsidRDefault="002264D5" w:rsidP="002264D5">
            <w:pPr>
              <w:rPr>
                <w:rFonts w:ascii="Arial Narrow" w:hAnsi="Arial Narrow" w:cs="Arial"/>
                <w:bCs/>
              </w:rPr>
            </w:pPr>
            <w:r w:rsidRPr="00C7599B">
              <w:rPr>
                <w:rFonts w:ascii="Arial Narrow" w:hAnsi="Arial Narrow" w:cs="Arial"/>
              </w:rPr>
              <w:t>I</w:t>
            </w:r>
            <w:r w:rsidRPr="00C7599B">
              <w:rPr>
                <w:rFonts w:ascii="Arial Narrow" w:hAnsi="Arial Narrow" w:cs="Arial"/>
                <w:bCs/>
              </w:rPr>
              <w:t>ncrease consumption of fruit and vegetables and to limit the consumption of foods high in fat, sugar and salt to achieve o</w:t>
            </w:r>
            <w:r w:rsidRPr="00C7599B">
              <w:rPr>
                <w:rFonts w:ascii="Arial Narrow" w:hAnsi="Arial Narrow" w:cs="Arial"/>
              </w:rPr>
              <w:t xml:space="preserve">bjectives of PNNS on modification of consumer’s </w:t>
            </w:r>
            <w:r w:rsidRPr="00C7599B">
              <w:rPr>
                <w:rFonts w:ascii="Arial Narrow" w:hAnsi="Arial Narrow" w:cs="Arial"/>
                <w:bCs/>
              </w:rPr>
              <w:t xml:space="preserve">eating </w:t>
            </w:r>
            <w:proofErr w:type="spellStart"/>
            <w:r w:rsidRPr="00C7599B">
              <w:rPr>
                <w:rFonts w:ascii="Arial Narrow" w:hAnsi="Arial Narrow" w:cs="Arial"/>
                <w:bCs/>
              </w:rPr>
              <w:t>behaviors</w:t>
            </w:r>
            <w:proofErr w:type="spellEnd"/>
            <w:r w:rsidRPr="00C7599B">
              <w:rPr>
                <w:rFonts w:ascii="Arial Narrow" w:hAnsi="Arial Narrow" w:cs="Arial"/>
                <w:bCs/>
              </w:rPr>
              <w:t>:</w:t>
            </w:r>
          </w:p>
          <w:p w14:paraId="562207E8" w14:textId="77777777" w:rsidR="002264D5" w:rsidRPr="00C7599B" w:rsidRDefault="002264D5" w:rsidP="002264D5">
            <w:pPr>
              <w:rPr>
                <w:rFonts w:ascii="Arial Narrow" w:hAnsi="Arial Narrow" w:cs="Arial"/>
              </w:rPr>
            </w:pPr>
          </w:p>
          <w:p w14:paraId="72962991" w14:textId="77777777" w:rsidR="002264D5" w:rsidRPr="00C7599B" w:rsidRDefault="002264D5" w:rsidP="002264D5">
            <w:pPr>
              <w:numPr>
                <w:ilvl w:val="1"/>
                <w:numId w:val="6"/>
              </w:numPr>
              <w:tabs>
                <w:tab w:val="clear" w:pos="1440"/>
                <w:tab w:val="num" w:pos="202"/>
              </w:tabs>
              <w:ind w:left="202" w:hanging="218"/>
              <w:rPr>
                <w:rFonts w:ascii="Arial Narrow" w:hAnsi="Arial Narrow" w:cs="Arial"/>
                <w:lang w:val="fr-BE"/>
              </w:rPr>
            </w:pPr>
            <w:r w:rsidRPr="00C7599B">
              <w:rPr>
                <w:rFonts w:ascii="Arial Narrow" w:hAnsi="Arial Narrow" w:cs="Arial"/>
              </w:rPr>
              <w:t xml:space="preserve">  </w:t>
            </w:r>
            <w:r w:rsidRPr="00C7599B">
              <w:rPr>
                <w:rFonts w:ascii="Arial Narrow" w:hAnsi="Arial Narrow" w:cs="Arial"/>
              </w:rPr>
              <w:sym w:font="Wingdings" w:char="F0EC"/>
            </w:r>
            <w:r w:rsidRPr="00C7599B">
              <w:rPr>
                <w:rFonts w:ascii="Arial Narrow" w:hAnsi="Arial Narrow" w:cs="Arial"/>
                <w:b/>
                <w:bCs/>
                <w:i/>
                <w:iCs/>
                <w:lang w:val="fr-BE"/>
              </w:rPr>
              <w:t xml:space="preserve">  consommation fruits et légumes</w:t>
            </w:r>
            <w:r w:rsidRPr="00C7599B">
              <w:rPr>
                <w:rFonts w:ascii="Arial Narrow" w:hAnsi="Arial Narrow" w:cs="Arial"/>
                <w:i/>
                <w:iCs/>
                <w:lang w:val="fr-BE"/>
              </w:rPr>
              <w:t xml:space="preserve">: </w:t>
            </w:r>
            <w:r w:rsidRPr="00C7599B">
              <w:rPr>
                <w:rFonts w:ascii="Arial Narrow" w:hAnsi="Arial Narrow" w:cs="Arial"/>
              </w:rPr>
              <w:sym w:font="Wingdings" w:char="F0EE"/>
            </w:r>
            <w:r w:rsidRPr="00C7599B">
              <w:rPr>
                <w:rFonts w:ascii="Arial Narrow" w:hAnsi="Arial Narrow" w:cs="Arial"/>
                <w:i/>
                <w:iCs/>
                <w:lang w:val="fr-BE"/>
              </w:rPr>
              <w:t xml:space="preserve"> 25 % nombre de petits consommateurs de  fruits et légumes</w:t>
            </w:r>
          </w:p>
          <w:p w14:paraId="05C59B29" w14:textId="77777777" w:rsidR="002264D5" w:rsidRPr="00C7599B" w:rsidRDefault="002264D5" w:rsidP="002264D5">
            <w:pPr>
              <w:numPr>
                <w:ilvl w:val="1"/>
                <w:numId w:val="6"/>
              </w:numPr>
              <w:tabs>
                <w:tab w:val="clear" w:pos="1440"/>
                <w:tab w:val="num" w:pos="202"/>
              </w:tabs>
              <w:ind w:left="202" w:hanging="218"/>
              <w:rPr>
                <w:rFonts w:ascii="Arial Narrow" w:hAnsi="Arial Narrow" w:cs="Arial"/>
                <w:lang w:val="fr-BE"/>
              </w:rPr>
            </w:pPr>
            <w:r w:rsidRPr="00C7599B">
              <w:rPr>
                <w:rFonts w:ascii="Arial Narrow" w:hAnsi="Arial Narrow" w:cs="Arial"/>
                <w:lang w:val="fr-BE"/>
              </w:rPr>
              <w:t xml:space="preserve">  </w:t>
            </w:r>
            <w:r w:rsidRPr="00C7599B">
              <w:rPr>
                <w:rFonts w:ascii="Arial Narrow" w:hAnsi="Arial Narrow" w:cs="Arial"/>
              </w:rPr>
              <w:sym w:font="Wingdings" w:char="F0EC"/>
            </w:r>
            <w:r w:rsidRPr="00C7599B">
              <w:rPr>
                <w:rFonts w:ascii="Arial Narrow" w:hAnsi="Arial Narrow" w:cs="Arial"/>
                <w:b/>
                <w:bCs/>
                <w:i/>
                <w:iCs/>
                <w:lang w:val="fr-BE"/>
              </w:rPr>
              <w:t xml:space="preserve">  la consommation de calcium:</w:t>
            </w:r>
            <w:r w:rsidRPr="00C7599B">
              <w:rPr>
                <w:rFonts w:ascii="Arial Narrow" w:hAnsi="Arial Narrow" w:cs="Arial"/>
                <w:i/>
                <w:iCs/>
                <w:lang w:val="fr-BE"/>
              </w:rPr>
              <w:t xml:space="preserve"> </w:t>
            </w:r>
            <w:r w:rsidRPr="00C7599B">
              <w:rPr>
                <w:rFonts w:ascii="Arial Narrow" w:hAnsi="Arial Narrow" w:cs="Arial"/>
              </w:rPr>
              <w:sym w:font="Wingdings" w:char="F0EE"/>
            </w:r>
            <w:r w:rsidRPr="00C7599B">
              <w:rPr>
                <w:rFonts w:ascii="Arial Narrow" w:hAnsi="Arial Narrow" w:cs="Arial"/>
                <w:i/>
                <w:iCs/>
                <w:lang w:val="fr-BE"/>
              </w:rPr>
              <w:t xml:space="preserve"> de 25 % la population des sujets ayant des apports &lt; ANC, +</w:t>
            </w:r>
            <w:r w:rsidRPr="00C7599B">
              <w:rPr>
                <w:rFonts w:ascii="Arial Narrow" w:hAnsi="Arial Narrow" w:cs="Arial"/>
                <w:b/>
                <w:bCs/>
                <w:i/>
                <w:iCs/>
                <w:lang w:val="fr-BE"/>
              </w:rPr>
              <w:t xml:space="preserve"> </w:t>
            </w:r>
            <w:r w:rsidRPr="00C7599B">
              <w:rPr>
                <w:rFonts w:ascii="Arial Narrow" w:hAnsi="Arial Narrow" w:cs="Arial"/>
              </w:rPr>
              <w:sym w:font="Wingdings" w:char="F0EE"/>
            </w:r>
            <w:r w:rsidRPr="00C7599B">
              <w:rPr>
                <w:rFonts w:ascii="Arial Narrow" w:hAnsi="Arial Narrow" w:cs="Arial"/>
                <w:i/>
                <w:iCs/>
                <w:lang w:val="fr-BE"/>
              </w:rPr>
              <w:t xml:space="preserve"> de 25 % d</w:t>
            </w:r>
            <w:r w:rsidRPr="00C7599B">
              <w:rPr>
                <w:rFonts w:ascii="Arial Narrow" w:hAnsi="Arial Narrow" w:cs="Arial"/>
                <w:b/>
                <w:bCs/>
                <w:i/>
                <w:iCs/>
                <w:lang w:val="fr-BE"/>
              </w:rPr>
              <w:t>e la prévalence des déficiences en vit D,</w:t>
            </w:r>
          </w:p>
          <w:p w14:paraId="08DE3490" w14:textId="77777777" w:rsidR="002264D5" w:rsidRPr="00C7599B" w:rsidRDefault="002264D5" w:rsidP="002264D5">
            <w:pPr>
              <w:numPr>
                <w:ilvl w:val="1"/>
                <w:numId w:val="6"/>
              </w:numPr>
              <w:tabs>
                <w:tab w:val="clear" w:pos="1440"/>
                <w:tab w:val="num" w:pos="202"/>
              </w:tabs>
              <w:ind w:left="202" w:hanging="218"/>
              <w:rPr>
                <w:rFonts w:ascii="Arial Narrow" w:hAnsi="Arial Narrow" w:cs="Arial"/>
                <w:lang w:val="fr-BE"/>
              </w:rPr>
            </w:pPr>
            <w:r w:rsidRPr="00C7599B">
              <w:rPr>
                <w:rFonts w:ascii="Arial Narrow" w:hAnsi="Arial Narrow" w:cs="Arial"/>
                <w:i/>
                <w:iCs/>
                <w:lang w:val="fr-BE"/>
              </w:rPr>
              <w:t xml:space="preserve">  </w:t>
            </w:r>
            <w:r w:rsidRPr="00C7599B">
              <w:rPr>
                <w:rFonts w:ascii="Arial Narrow" w:hAnsi="Arial Narrow" w:cs="Arial"/>
              </w:rPr>
              <w:sym w:font="Wingdings" w:char="F0EE"/>
            </w:r>
            <w:r w:rsidRPr="00C7599B">
              <w:rPr>
                <w:rFonts w:ascii="Arial Narrow" w:hAnsi="Arial Narrow" w:cs="Arial"/>
                <w:b/>
                <w:bCs/>
                <w:i/>
                <w:iCs/>
                <w:lang w:val="fr-BE"/>
              </w:rPr>
              <w:t xml:space="preserve">  de la moyenne des apports lipidiques totaux</w:t>
            </w:r>
            <w:r w:rsidRPr="00C7599B">
              <w:rPr>
                <w:rFonts w:ascii="Arial Narrow" w:hAnsi="Arial Narrow" w:cs="Arial"/>
                <w:i/>
                <w:iCs/>
                <w:lang w:val="fr-BE"/>
              </w:rPr>
              <w:t xml:space="preserve"> à moins de 35 % des </w:t>
            </w:r>
            <w:r w:rsidRPr="00C7599B">
              <w:rPr>
                <w:rFonts w:ascii="Arial Narrow" w:hAnsi="Arial Narrow" w:cs="Arial"/>
                <w:i/>
                <w:iCs/>
                <w:lang w:val="fr-BE"/>
              </w:rPr>
              <w:lastRenderedPageBreak/>
              <w:t xml:space="preserve">apports énergétiques  journaliers, + </w:t>
            </w:r>
            <w:r w:rsidRPr="00C7599B">
              <w:rPr>
                <w:rFonts w:ascii="Arial Narrow" w:hAnsi="Arial Narrow" w:cs="Arial"/>
              </w:rPr>
              <w:sym w:font="Wingdings" w:char="F0EE"/>
            </w:r>
            <w:r w:rsidRPr="00C7599B">
              <w:rPr>
                <w:rFonts w:ascii="Arial Narrow" w:hAnsi="Arial Narrow" w:cs="Arial"/>
                <w:i/>
                <w:iCs/>
                <w:lang w:val="fr-BE"/>
              </w:rPr>
              <w:t xml:space="preserve"> d ’1/4 de la consommation des AG saturés au niveau de la moyenne de la population  (moins de 35 % des apports totaux de graisses),</w:t>
            </w:r>
          </w:p>
          <w:p w14:paraId="4F93226C" w14:textId="77777777" w:rsidR="002264D5" w:rsidRPr="00C7599B" w:rsidRDefault="002264D5" w:rsidP="002264D5">
            <w:pPr>
              <w:numPr>
                <w:ilvl w:val="1"/>
                <w:numId w:val="6"/>
              </w:numPr>
              <w:tabs>
                <w:tab w:val="clear" w:pos="1440"/>
                <w:tab w:val="num" w:pos="202"/>
              </w:tabs>
              <w:ind w:left="202" w:hanging="218"/>
              <w:rPr>
                <w:rFonts w:ascii="Arial Narrow" w:hAnsi="Arial Narrow" w:cs="Arial"/>
                <w:lang w:val="fr-BE"/>
              </w:rPr>
            </w:pPr>
            <w:r w:rsidRPr="00C7599B">
              <w:rPr>
                <w:rFonts w:ascii="Arial Narrow" w:hAnsi="Arial Narrow" w:cs="Arial"/>
                <w:lang w:val="fr-BE"/>
              </w:rPr>
              <w:t xml:space="preserve">  </w:t>
            </w:r>
            <w:r w:rsidRPr="00C7599B">
              <w:rPr>
                <w:rFonts w:ascii="Arial Narrow" w:hAnsi="Arial Narrow" w:cs="Arial"/>
              </w:rPr>
              <w:sym w:font="Wingdings" w:char="F0EC"/>
            </w:r>
            <w:r w:rsidRPr="00C7599B">
              <w:rPr>
                <w:rFonts w:ascii="Arial Narrow" w:hAnsi="Arial Narrow" w:cs="Arial"/>
                <w:b/>
                <w:bCs/>
                <w:i/>
                <w:iCs/>
                <w:lang w:val="fr-BE"/>
              </w:rPr>
              <w:t xml:space="preserve"> consommation de glucides</w:t>
            </w:r>
            <w:r w:rsidRPr="00C7599B">
              <w:rPr>
                <w:rFonts w:ascii="Arial Narrow" w:hAnsi="Arial Narrow" w:cs="Arial"/>
                <w:i/>
                <w:iCs/>
                <w:lang w:val="fr-BE"/>
              </w:rPr>
              <w:t xml:space="preserve"> afin qu’ils contribuent à plus de 50 % des apports énergétiques journaliers, en </w:t>
            </w:r>
            <w:r w:rsidRPr="00C7599B">
              <w:rPr>
                <w:rFonts w:ascii="Arial Narrow" w:hAnsi="Arial Narrow" w:cs="Arial"/>
              </w:rPr>
              <w:sym w:font="Wingdings" w:char="F0EC"/>
            </w:r>
            <w:r w:rsidRPr="00C7599B">
              <w:rPr>
                <w:rFonts w:ascii="Arial Narrow" w:hAnsi="Arial Narrow" w:cs="Arial"/>
                <w:i/>
                <w:iCs/>
                <w:lang w:val="fr-BE"/>
              </w:rPr>
              <w:t xml:space="preserve"> la consommation des aliments sources d’amidon, en </w:t>
            </w:r>
            <w:r w:rsidRPr="00C7599B">
              <w:rPr>
                <w:rFonts w:ascii="Arial Narrow" w:hAnsi="Arial Narrow" w:cs="Arial"/>
              </w:rPr>
              <w:sym w:font="Wingdings" w:char="F0EE"/>
            </w:r>
            <w:r w:rsidRPr="00C7599B">
              <w:rPr>
                <w:rFonts w:ascii="Arial Narrow" w:hAnsi="Arial Narrow" w:cs="Arial"/>
                <w:i/>
                <w:iCs/>
                <w:lang w:val="fr-BE"/>
              </w:rPr>
              <w:t xml:space="preserve"> de 25 % la consommation de sucres simples, et en </w:t>
            </w:r>
            <w:r w:rsidRPr="00C7599B">
              <w:rPr>
                <w:rFonts w:ascii="Arial Narrow" w:hAnsi="Arial Narrow" w:cs="Arial"/>
              </w:rPr>
              <w:sym w:font="Wingdings" w:char="F0EC"/>
            </w:r>
            <w:r w:rsidRPr="00C7599B">
              <w:rPr>
                <w:rFonts w:ascii="Arial Narrow" w:hAnsi="Arial Narrow" w:cs="Arial"/>
                <w:i/>
                <w:iCs/>
                <w:lang w:val="fr-BE"/>
              </w:rPr>
              <w:t xml:space="preserve"> de 50 % la consommation de fibres,</w:t>
            </w:r>
          </w:p>
          <w:p w14:paraId="5A9C6638" w14:textId="77777777" w:rsidR="002264D5" w:rsidRPr="00C7599B" w:rsidRDefault="002264D5" w:rsidP="002264D5">
            <w:pPr>
              <w:numPr>
                <w:ilvl w:val="1"/>
                <w:numId w:val="6"/>
              </w:numPr>
              <w:tabs>
                <w:tab w:val="clear" w:pos="1440"/>
                <w:tab w:val="num" w:pos="202"/>
              </w:tabs>
              <w:ind w:left="202" w:hanging="218"/>
              <w:rPr>
                <w:rFonts w:ascii="Arial Narrow" w:hAnsi="Arial Narrow" w:cs="Arial"/>
                <w:lang w:val="fr-BE"/>
              </w:rPr>
            </w:pPr>
            <w:r w:rsidRPr="00C7599B">
              <w:rPr>
                <w:rFonts w:ascii="Arial Narrow" w:hAnsi="Arial Narrow" w:cs="Arial"/>
                <w:i/>
                <w:iCs/>
                <w:lang w:val="fr-BE"/>
              </w:rPr>
              <w:t xml:space="preserve">  </w:t>
            </w:r>
            <w:r w:rsidRPr="00C7599B">
              <w:rPr>
                <w:rFonts w:ascii="Arial Narrow" w:hAnsi="Arial Narrow" w:cs="Arial"/>
              </w:rPr>
              <w:sym w:font="Wingdings" w:char="F0EE"/>
            </w:r>
            <w:r w:rsidRPr="00C7599B">
              <w:rPr>
                <w:rFonts w:ascii="Arial Narrow" w:hAnsi="Arial Narrow" w:cs="Arial"/>
                <w:b/>
                <w:bCs/>
                <w:i/>
                <w:iCs/>
                <w:lang w:val="fr-BE"/>
              </w:rPr>
              <w:t xml:space="preserve">  consommation d'alcool</w:t>
            </w:r>
            <w:r w:rsidRPr="00C7599B">
              <w:rPr>
                <w:rFonts w:ascii="Arial Narrow" w:hAnsi="Arial Narrow" w:cs="Arial"/>
                <w:i/>
                <w:iCs/>
                <w:lang w:val="fr-BE"/>
              </w:rPr>
              <w:t xml:space="preserve"> qui ne devrait pas dépasser 20 g d’alcool chez ceux qui en consomment.</w:t>
            </w:r>
          </w:p>
          <w:p w14:paraId="3D0A5C25" w14:textId="77777777" w:rsidR="002264D5" w:rsidRPr="00C7599B" w:rsidRDefault="002264D5" w:rsidP="002264D5">
            <w:pPr>
              <w:rPr>
                <w:rFonts w:ascii="Arial Narrow" w:hAnsi="Arial Narrow" w:cs="Arial"/>
                <w:b/>
                <w:bCs/>
                <w:lang w:val="fr-BE"/>
              </w:rPr>
            </w:pPr>
          </w:p>
          <w:p w14:paraId="42DAA119" w14:textId="77777777" w:rsidR="002264D5" w:rsidRPr="00C7599B" w:rsidRDefault="002264D5" w:rsidP="002264D5">
            <w:pPr>
              <w:tabs>
                <w:tab w:val="left" w:pos="0"/>
                <w:tab w:val="left" w:pos="317"/>
              </w:tabs>
              <w:rPr>
                <w:rFonts w:ascii="Arial Narrow" w:hAnsi="Arial Narrow" w:cs="Arial"/>
                <w:b/>
                <w:u w:val="single"/>
              </w:rPr>
            </w:pPr>
            <w:r w:rsidRPr="00C7599B">
              <w:rPr>
                <w:rFonts w:ascii="Arial Narrow" w:hAnsi="Arial Narrow" w:cs="Arial"/>
                <w:b/>
                <w:u w:val="single"/>
              </w:rPr>
              <w:t xml:space="preserve">PNA : </w:t>
            </w:r>
          </w:p>
          <w:p w14:paraId="5863195E" w14:textId="77777777" w:rsidR="002264D5" w:rsidRPr="00C7599B" w:rsidRDefault="002264D5" w:rsidP="002264D5">
            <w:pPr>
              <w:tabs>
                <w:tab w:val="left" w:pos="0"/>
                <w:tab w:val="left" w:pos="317"/>
              </w:tabs>
              <w:rPr>
                <w:rFonts w:ascii="Arial Narrow" w:hAnsi="Arial Narrow" w:cs="Arial"/>
              </w:rPr>
            </w:pPr>
            <w:r w:rsidRPr="00C7599B">
              <w:rPr>
                <w:rFonts w:ascii="Arial Narrow" w:hAnsi="Arial Narrow" w:cs="Arial"/>
              </w:rPr>
              <w:t xml:space="preserve">Idem than PNNS </w:t>
            </w:r>
          </w:p>
          <w:p w14:paraId="6CD10A74" w14:textId="77777777" w:rsidR="002264D5" w:rsidRPr="00C7599B" w:rsidRDefault="002264D5" w:rsidP="002264D5">
            <w:pPr>
              <w:tabs>
                <w:tab w:val="left" w:pos="0"/>
                <w:tab w:val="left" w:pos="317"/>
              </w:tabs>
              <w:rPr>
                <w:rFonts w:ascii="Arial Narrow" w:hAnsi="Arial Narrow" w:cs="Arial"/>
              </w:rPr>
            </w:pPr>
          </w:p>
          <w:p w14:paraId="2A8B0625" w14:textId="77777777" w:rsidR="002264D5" w:rsidRPr="00C7599B" w:rsidRDefault="002264D5" w:rsidP="002264D5">
            <w:pPr>
              <w:tabs>
                <w:tab w:val="left" w:pos="0"/>
                <w:tab w:val="left" w:pos="317"/>
              </w:tabs>
              <w:rPr>
                <w:rFonts w:ascii="Arial Narrow" w:hAnsi="Arial Narrow" w:cs="Arial"/>
              </w:rPr>
            </w:pPr>
          </w:p>
          <w:p w14:paraId="3277729D" w14:textId="77777777" w:rsidR="002264D5" w:rsidRPr="00C7599B" w:rsidRDefault="002264D5" w:rsidP="002264D5">
            <w:pPr>
              <w:tabs>
                <w:tab w:val="left" w:pos="0"/>
                <w:tab w:val="left" w:pos="317"/>
              </w:tabs>
              <w:rPr>
                <w:rFonts w:ascii="Arial Narrow" w:hAnsi="Arial Narrow" w:cs="Arial"/>
              </w:rPr>
            </w:pPr>
          </w:p>
          <w:p w14:paraId="2B74BB37" w14:textId="77777777" w:rsidR="002264D5" w:rsidRPr="00C7599B" w:rsidRDefault="002264D5" w:rsidP="002264D5">
            <w:pPr>
              <w:tabs>
                <w:tab w:val="left" w:pos="0"/>
                <w:tab w:val="left" w:pos="317"/>
              </w:tabs>
              <w:rPr>
                <w:rFonts w:ascii="Arial Narrow" w:hAnsi="Arial Narrow" w:cs="Arial"/>
              </w:rPr>
            </w:pPr>
          </w:p>
          <w:p w14:paraId="383F0014" w14:textId="77777777" w:rsidR="002264D5" w:rsidRPr="00C7599B" w:rsidRDefault="002264D5" w:rsidP="002264D5">
            <w:pPr>
              <w:tabs>
                <w:tab w:val="left" w:pos="0"/>
                <w:tab w:val="left" w:pos="317"/>
              </w:tabs>
              <w:rPr>
                <w:rFonts w:ascii="Arial Narrow" w:hAnsi="Arial Narrow" w:cs="Arial"/>
              </w:rPr>
            </w:pPr>
          </w:p>
          <w:p w14:paraId="63F2C399" w14:textId="77777777" w:rsidR="002264D5" w:rsidRPr="00C7599B" w:rsidRDefault="002264D5" w:rsidP="002264D5">
            <w:pPr>
              <w:tabs>
                <w:tab w:val="left" w:pos="0"/>
                <w:tab w:val="left" w:pos="317"/>
              </w:tabs>
              <w:rPr>
                <w:rFonts w:ascii="Arial Narrow" w:hAnsi="Arial Narrow" w:cs="Arial"/>
              </w:rPr>
            </w:pPr>
          </w:p>
          <w:p w14:paraId="7346B798" w14:textId="77777777" w:rsidR="002264D5" w:rsidRPr="00C7599B" w:rsidRDefault="002264D5" w:rsidP="002264D5">
            <w:pPr>
              <w:tabs>
                <w:tab w:val="left" w:pos="0"/>
                <w:tab w:val="left" w:pos="317"/>
              </w:tabs>
              <w:rPr>
                <w:rFonts w:ascii="Arial Narrow" w:hAnsi="Arial Narrow" w:cs="Arial"/>
              </w:rPr>
            </w:pPr>
          </w:p>
          <w:p w14:paraId="7AFE3B73" w14:textId="77777777" w:rsidR="002264D5" w:rsidRPr="00C7599B" w:rsidRDefault="002264D5" w:rsidP="002264D5">
            <w:pPr>
              <w:tabs>
                <w:tab w:val="left" w:pos="0"/>
                <w:tab w:val="left" w:pos="317"/>
              </w:tabs>
              <w:rPr>
                <w:rFonts w:ascii="Arial Narrow" w:hAnsi="Arial Narrow" w:cs="Arial"/>
              </w:rPr>
            </w:pPr>
          </w:p>
          <w:p w14:paraId="063BA716" w14:textId="77777777" w:rsidR="002264D5" w:rsidRPr="00C7599B" w:rsidRDefault="002264D5" w:rsidP="002264D5">
            <w:pPr>
              <w:tabs>
                <w:tab w:val="left" w:pos="0"/>
                <w:tab w:val="left" w:pos="317"/>
              </w:tabs>
              <w:rPr>
                <w:rFonts w:ascii="Arial Narrow" w:hAnsi="Arial Narrow" w:cs="Arial"/>
              </w:rPr>
            </w:pPr>
          </w:p>
          <w:p w14:paraId="3985B7A8" w14:textId="77777777" w:rsidR="002264D5" w:rsidRPr="00C7599B" w:rsidRDefault="002264D5" w:rsidP="002264D5">
            <w:pPr>
              <w:tabs>
                <w:tab w:val="left" w:pos="0"/>
                <w:tab w:val="left" w:pos="317"/>
              </w:tabs>
              <w:rPr>
                <w:rFonts w:ascii="Arial Narrow" w:hAnsi="Arial Narrow" w:cs="Arial"/>
              </w:rPr>
            </w:pPr>
          </w:p>
          <w:p w14:paraId="59E37881" w14:textId="77777777" w:rsidR="002264D5" w:rsidRPr="00C7599B" w:rsidRDefault="002264D5" w:rsidP="002264D5">
            <w:pPr>
              <w:tabs>
                <w:tab w:val="left" w:pos="0"/>
                <w:tab w:val="left" w:pos="317"/>
              </w:tabs>
              <w:rPr>
                <w:rFonts w:ascii="Arial Narrow" w:hAnsi="Arial Narrow" w:cs="Arial"/>
              </w:rPr>
            </w:pPr>
          </w:p>
          <w:p w14:paraId="0692C9DA" w14:textId="77777777" w:rsidR="002264D5" w:rsidRPr="00C7599B" w:rsidRDefault="002264D5" w:rsidP="002264D5">
            <w:pPr>
              <w:tabs>
                <w:tab w:val="left" w:pos="0"/>
                <w:tab w:val="left" w:pos="317"/>
              </w:tabs>
              <w:rPr>
                <w:rFonts w:ascii="Arial Narrow" w:hAnsi="Arial Narrow" w:cs="Arial"/>
              </w:rPr>
            </w:pPr>
          </w:p>
          <w:p w14:paraId="485673A1" w14:textId="77777777" w:rsidR="002264D5" w:rsidRPr="00C7599B" w:rsidRDefault="002264D5" w:rsidP="002264D5">
            <w:pPr>
              <w:tabs>
                <w:tab w:val="left" w:pos="0"/>
                <w:tab w:val="left" w:pos="317"/>
              </w:tabs>
              <w:rPr>
                <w:rFonts w:ascii="Arial Narrow" w:hAnsi="Arial Narrow" w:cs="Arial"/>
              </w:rPr>
            </w:pPr>
          </w:p>
          <w:p w14:paraId="379ED39C" w14:textId="77777777" w:rsidR="002264D5" w:rsidRPr="00C7599B" w:rsidRDefault="002264D5" w:rsidP="002264D5">
            <w:pPr>
              <w:tabs>
                <w:tab w:val="left" w:pos="0"/>
                <w:tab w:val="left" w:pos="317"/>
              </w:tabs>
              <w:rPr>
                <w:rFonts w:ascii="Arial Narrow" w:hAnsi="Arial Narrow" w:cs="Arial"/>
              </w:rPr>
            </w:pPr>
          </w:p>
          <w:p w14:paraId="6328E5A1" w14:textId="77777777" w:rsidR="002264D5" w:rsidRPr="00C7599B" w:rsidRDefault="002264D5" w:rsidP="002264D5">
            <w:pPr>
              <w:tabs>
                <w:tab w:val="left" w:pos="0"/>
                <w:tab w:val="left" w:pos="317"/>
              </w:tabs>
              <w:rPr>
                <w:rFonts w:ascii="Arial Narrow" w:hAnsi="Arial Narrow" w:cs="Arial"/>
              </w:rPr>
            </w:pPr>
          </w:p>
          <w:p w14:paraId="32FE4926" w14:textId="77777777" w:rsidR="002264D5" w:rsidRPr="00C7599B" w:rsidRDefault="002264D5" w:rsidP="002264D5">
            <w:pPr>
              <w:tabs>
                <w:tab w:val="left" w:pos="0"/>
                <w:tab w:val="left" w:pos="317"/>
              </w:tabs>
              <w:rPr>
                <w:rFonts w:ascii="Arial Narrow" w:hAnsi="Arial Narrow" w:cs="Arial"/>
              </w:rPr>
            </w:pPr>
          </w:p>
          <w:p w14:paraId="604913B7" w14:textId="77777777" w:rsidR="002264D5" w:rsidRPr="00C7599B" w:rsidRDefault="002264D5" w:rsidP="002264D5">
            <w:pPr>
              <w:tabs>
                <w:tab w:val="left" w:pos="0"/>
                <w:tab w:val="left" w:pos="317"/>
              </w:tabs>
              <w:rPr>
                <w:rFonts w:ascii="Arial Narrow" w:hAnsi="Arial Narrow" w:cs="Arial"/>
              </w:rPr>
            </w:pPr>
          </w:p>
          <w:p w14:paraId="6E86364F" w14:textId="77777777" w:rsidR="002264D5" w:rsidRPr="00C7599B" w:rsidRDefault="002264D5" w:rsidP="002264D5">
            <w:pPr>
              <w:tabs>
                <w:tab w:val="left" w:pos="0"/>
                <w:tab w:val="left" w:pos="317"/>
              </w:tabs>
              <w:rPr>
                <w:rFonts w:ascii="Arial Narrow" w:hAnsi="Arial Narrow" w:cs="Arial"/>
              </w:rPr>
            </w:pPr>
          </w:p>
          <w:p w14:paraId="3BD55DCB" w14:textId="37E1AD0B" w:rsidR="002264D5" w:rsidRDefault="002264D5" w:rsidP="002264D5">
            <w:pPr>
              <w:rPr>
                <w:rFonts w:ascii="Arial Narrow" w:hAnsi="Arial Narrow" w:cs="Arial"/>
              </w:rPr>
            </w:pPr>
            <w:r w:rsidRPr="00C7599B">
              <w:rPr>
                <w:rFonts w:ascii="Arial Narrow" w:hAnsi="Arial Narrow" w:cs="Arial"/>
              </w:rPr>
              <w:t xml:space="preserve">Mandatory targets for reformulation will be set if reformulation voluntary targets are not met. </w:t>
            </w:r>
          </w:p>
        </w:tc>
        <w:tc>
          <w:tcPr>
            <w:tcW w:w="1485" w:type="dxa"/>
          </w:tcPr>
          <w:p w14:paraId="67B8589C" w14:textId="77777777" w:rsidR="002264D5" w:rsidRPr="00C7599B" w:rsidRDefault="002264D5" w:rsidP="002264D5">
            <w:pPr>
              <w:rPr>
                <w:rFonts w:ascii="Arial Narrow" w:hAnsi="Arial Narrow" w:cs="Arial"/>
              </w:rPr>
            </w:pPr>
            <w:r w:rsidRPr="00C7599B">
              <w:rPr>
                <w:rFonts w:ascii="Arial Narrow" w:hAnsi="Arial Narrow" w:cs="Arial"/>
              </w:rPr>
              <w:lastRenderedPageBreak/>
              <w:t xml:space="preserve">For PNNS nutritional charters, companies should have a </w:t>
            </w:r>
            <w:r w:rsidRPr="00C7599B">
              <w:rPr>
                <w:rFonts w:ascii="Arial Narrow" w:hAnsi="Arial Narrow" w:cs="Arial"/>
                <w:b/>
              </w:rPr>
              <w:t>third party</w:t>
            </w:r>
            <w:r w:rsidRPr="00C7599B">
              <w:rPr>
                <w:rFonts w:ascii="Arial Narrow" w:hAnsi="Arial Narrow" w:cs="Arial"/>
              </w:rPr>
              <w:t xml:space="preserve"> to monitor the implementation of commitments. At the end of the engagement report is published on the website of the Ministry of Health.</w:t>
            </w:r>
          </w:p>
          <w:p w14:paraId="262C3BCE" w14:textId="77777777" w:rsidR="002264D5" w:rsidRPr="00C7599B" w:rsidRDefault="002264D5" w:rsidP="002264D5">
            <w:pPr>
              <w:rPr>
                <w:rFonts w:ascii="Arial Narrow" w:hAnsi="Arial Narrow" w:cs="Arial"/>
              </w:rPr>
            </w:pPr>
          </w:p>
          <w:p w14:paraId="09FF0D3B" w14:textId="77777777" w:rsidR="002264D5" w:rsidRPr="00C7599B" w:rsidRDefault="002264D5" w:rsidP="002264D5">
            <w:pPr>
              <w:rPr>
                <w:rFonts w:ascii="Arial Narrow" w:hAnsi="Arial Narrow" w:cs="Arial"/>
              </w:rPr>
            </w:pPr>
            <w:proofErr w:type="spellStart"/>
            <w:r w:rsidRPr="00C7599B">
              <w:rPr>
                <w:rFonts w:ascii="Arial Narrow" w:hAnsi="Arial Narrow" w:cs="Arial"/>
                <w:b/>
              </w:rPr>
              <w:t>Oqali</w:t>
            </w:r>
            <w:proofErr w:type="spellEnd"/>
            <w:r w:rsidRPr="00C7599B">
              <w:rPr>
                <w:rFonts w:ascii="Arial Narrow" w:hAnsi="Arial Narrow" w:cs="Arial"/>
                <w:b/>
              </w:rPr>
              <w:t>,</w:t>
            </w:r>
            <w:r w:rsidRPr="00C7599B">
              <w:rPr>
                <w:rFonts w:ascii="Arial Narrow" w:hAnsi="Arial Narrow" w:cs="Arial"/>
              </w:rPr>
              <w:t xml:space="preserve"> which is responsible for monitoring the evolution of the food supply each year publishes sectoral and cross reports highlighting changes in nutritional </w:t>
            </w:r>
            <w:r w:rsidRPr="00C7599B">
              <w:rPr>
                <w:rFonts w:ascii="Arial Narrow" w:hAnsi="Arial Narrow" w:cs="Arial"/>
              </w:rPr>
              <w:lastRenderedPageBreak/>
              <w:t>composition found.</w:t>
            </w:r>
          </w:p>
          <w:p w14:paraId="18AB372D" w14:textId="77777777" w:rsidR="002264D5" w:rsidRPr="00C7599B" w:rsidRDefault="002264D5" w:rsidP="002264D5">
            <w:pPr>
              <w:rPr>
                <w:rFonts w:ascii="Arial Narrow" w:hAnsi="Arial Narrow" w:cs="Arial"/>
                <w:b/>
                <w:bCs/>
              </w:rPr>
            </w:pPr>
          </w:p>
          <w:p w14:paraId="22849268" w14:textId="77777777" w:rsidR="002264D5" w:rsidRPr="00C7599B" w:rsidRDefault="002264D5" w:rsidP="002264D5">
            <w:pPr>
              <w:rPr>
                <w:rFonts w:ascii="Arial Narrow" w:hAnsi="Arial Narrow" w:cs="Arial"/>
                <w:b/>
                <w:bCs/>
              </w:rPr>
            </w:pPr>
          </w:p>
          <w:p w14:paraId="52F154C1" w14:textId="77777777" w:rsidR="002264D5" w:rsidRPr="00C7599B" w:rsidRDefault="002264D5" w:rsidP="002264D5">
            <w:pPr>
              <w:rPr>
                <w:rFonts w:ascii="Arial Narrow" w:hAnsi="Arial Narrow" w:cs="Arial"/>
                <w:b/>
                <w:bCs/>
              </w:rPr>
            </w:pPr>
          </w:p>
          <w:p w14:paraId="0F4D5A11" w14:textId="77777777" w:rsidR="002264D5" w:rsidRPr="00C7599B" w:rsidRDefault="002264D5" w:rsidP="002264D5">
            <w:pPr>
              <w:rPr>
                <w:rFonts w:ascii="Arial Narrow" w:hAnsi="Arial Narrow" w:cs="Arial"/>
                <w:b/>
                <w:bCs/>
              </w:rPr>
            </w:pPr>
          </w:p>
          <w:p w14:paraId="2584EB82" w14:textId="77777777" w:rsidR="002264D5" w:rsidRPr="00C7599B" w:rsidRDefault="002264D5" w:rsidP="002264D5">
            <w:pPr>
              <w:rPr>
                <w:rFonts w:ascii="Arial Narrow" w:hAnsi="Arial Narrow" w:cs="Arial"/>
                <w:b/>
                <w:bCs/>
              </w:rPr>
            </w:pPr>
          </w:p>
          <w:p w14:paraId="774BAFF1" w14:textId="77777777" w:rsidR="002264D5" w:rsidRPr="00C7599B" w:rsidRDefault="002264D5" w:rsidP="002264D5">
            <w:pPr>
              <w:rPr>
                <w:rFonts w:ascii="Arial Narrow" w:hAnsi="Arial Narrow" w:cs="Arial"/>
                <w:b/>
                <w:bCs/>
              </w:rPr>
            </w:pPr>
          </w:p>
          <w:p w14:paraId="2DA9A8F6" w14:textId="77777777" w:rsidR="002264D5" w:rsidRPr="00C7599B" w:rsidRDefault="002264D5" w:rsidP="002264D5">
            <w:pPr>
              <w:rPr>
                <w:rFonts w:ascii="Arial Narrow" w:hAnsi="Arial Narrow" w:cs="Arial"/>
                <w:b/>
                <w:bCs/>
              </w:rPr>
            </w:pPr>
          </w:p>
          <w:p w14:paraId="60C3BB4F" w14:textId="77777777" w:rsidR="002264D5" w:rsidRPr="00C7599B" w:rsidRDefault="002264D5" w:rsidP="002264D5">
            <w:pPr>
              <w:rPr>
                <w:rFonts w:ascii="Arial Narrow" w:hAnsi="Arial Narrow" w:cs="Arial"/>
                <w:b/>
                <w:bCs/>
              </w:rPr>
            </w:pPr>
          </w:p>
          <w:p w14:paraId="4FF5ACA6" w14:textId="77777777" w:rsidR="002264D5" w:rsidRPr="00C7599B" w:rsidRDefault="002264D5" w:rsidP="002264D5">
            <w:pPr>
              <w:rPr>
                <w:rFonts w:ascii="Arial Narrow" w:hAnsi="Arial Narrow" w:cs="Arial"/>
                <w:b/>
                <w:bCs/>
              </w:rPr>
            </w:pPr>
          </w:p>
          <w:p w14:paraId="1EED4C2D" w14:textId="77777777" w:rsidR="002264D5" w:rsidRPr="00C7599B" w:rsidRDefault="002264D5" w:rsidP="002264D5">
            <w:pPr>
              <w:rPr>
                <w:rFonts w:ascii="Arial Narrow" w:hAnsi="Arial Narrow" w:cs="Arial"/>
                <w:b/>
                <w:bCs/>
              </w:rPr>
            </w:pPr>
          </w:p>
          <w:p w14:paraId="10901518" w14:textId="77777777" w:rsidR="002264D5" w:rsidRPr="00C7599B" w:rsidRDefault="002264D5" w:rsidP="002264D5">
            <w:pPr>
              <w:rPr>
                <w:rFonts w:ascii="Arial Narrow" w:hAnsi="Arial Narrow" w:cs="Arial"/>
                <w:b/>
                <w:bCs/>
              </w:rPr>
            </w:pPr>
          </w:p>
          <w:p w14:paraId="0285FCC9" w14:textId="77777777" w:rsidR="002264D5" w:rsidRPr="00C7599B" w:rsidRDefault="002264D5" w:rsidP="002264D5">
            <w:pPr>
              <w:rPr>
                <w:rFonts w:ascii="Arial Narrow" w:hAnsi="Arial Narrow" w:cs="Arial"/>
                <w:b/>
                <w:bCs/>
              </w:rPr>
            </w:pPr>
          </w:p>
          <w:p w14:paraId="693F4DEF" w14:textId="77777777" w:rsidR="002264D5" w:rsidRPr="00C7599B" w:rsidRDefault="002264D5" w:rsidP="002264D5">
            <w:pPr>
              <w:rPr>
                <w:rFonts w:ascii="Arial Narrow" w:hAnsi="Arial Narrow" w:cs="Arial"/>
                <w:b/>
                <w:bCs/>
              </w:rPr>
            </w:pPr>
          </w:p>
          <w:p w14:paraId="3C9DBC64" w14:textId="77777777" w:rsidR="002264D5" w:rsidRPr="00C7599B" w:rsidRDefault="002264D5" w:rsidP="002264D5">
            <w:pPr>
              <w:rPr>
                <w:rFonts w:ascii="Arial Narrow" w:hAnsi="Arial Narrow" w:cs="Arial"/>
                <w:b/>
                <w:bCs/>
              </w:rPr>
            </w:pPr>
          </w:p>
          <w:p w14:paraId="0A512EC2" w14:textId="77777777" w:rsidR="002264D5" w:rsidRPr="00C7599B" w:rsidRDefault="002264D5" w:rsidP="002264D5">
            <w:pPr>
              <w:rPr>
                <w:rFonts w:ascii="Arial Narrow" w:hAnsi="Arial Narrow" w:cs="Arial"/>
                <w:b/>
                <w:bCs/>
              </w:rPr>
            </w:pPr>
          </w:p>
          <w:p w14:paraId="677B8790" w14:textId="77777777" w:rsidR="002264D5" w:rsidRPr="00C7599B" w:rsidRDefault="002264D5" w:rsidP="002264D5">
            <w:pPr>
              <w:rPr>
                <w:rFonts w:ascii="Arial Narrow" w:hAnsi="Arial Narrow" w:cs="Arial"/>
                <w:b/>
                <w:bCs/>
              </w:rPr>
            </w:pPr>
          </w:p>
          <w:p w14:paraId="090C9D45" w14:textId="77777777" w:rsidR="002264D5" w:rsidRPr="00C7599B" w:rsidRDefault="002264D5" w:rsidP="002264D5">
            <w:pPr>
              <w:rPr>
                <w:rFonts w:ascii="Arial Narrow" w:hAnsi="Arial Narrow" w:cs="Arial"/>
                <w:b/>
                <w:bCs/>
              </w:rPr>
            </w:pPr>
          </w:p>
          <w:p w14:paraId="43FA2081" w14:textId="77777777" w:rsidR="002264D5" w:rsidRPr="00C7599B" w:rsidRDefault="002264D5" w:rsidP="002264D5">
            <w:pPr>
              <w:rPr>
                <w:rFonts w:ascii="Arial Narrow" w:hAnsi="Arial Narrow" w:cs="Arial"/>
                <w:b/>
                <w:bCs/>
              </w:rPr>
            </w:pPr>
          </w:p>
          <w:p w14:paraId="6DBDD6CB" w14:textId="77777777" w:rsidR="002264D5" w:rsidRPr="00C7599B" w:rsidRDefault="002264D5" w:rsidP="002264D5">
            <w:pPr>
              <w:rPr>
                <w:rFonts w:ascii="Arial Narrow" w:hAnsi="Arial Narrow" w:cs="Arial"/>
                <w:b/>
                <w:bCs/>
              </w:rPr>
            </w:pPr>
          </w:p>
          <w:p w14:paraId="26E61319" w14:textId="77777777" w:rsidR="002264D5" w:rsidRPr="00C7599B" w:rsidRDefault="002264D5" w:rsidP="002264D5">
            <w:pPr>
              <w:rPr>
                <w:rFonts w:ascii="Arial Narrow" w:hAnsi="Arial Narrow" w:cs="Arial"/>
                <w:b/>
                <w:bCs/>
              </w:rPr>
            </w:pPr>
          </w:p>
          <w:p w14:paraId="6377688B" w14:textId="77777777" w:rsidR="002264D5" w:rsidRPr="00C7599B" w:rsidRDefault="002264D5" w:rsidP="002264D5">
            <w:pPr>
              <w:rPr>
                <w:rFonts w:ascii="Arial Narrow" w:hAnsi="Arial Narrow" w:cs="Arial"/>
                <w:b/>
                <w:bCs/>
              </w:rPr>
            </w:pPr>
          </w:p>
          <w:p w14:paraId="76F27AC1" w14:textId="77777777" w:rsidR="002264D5" w:rsidRPr="00C7599B" w:rsidRDefault="002264D5" w:rsidP="002264D5">
            <w:pPr>
              <w:rPr>
                <w:rFonts w:ascii="Arial Narrow" w:hAnsi="Arial Narrow" w:cs="Arial"/>
                <w:b/>
                <w:bCs/>
              </w:rPr>
            </w:pPr>
          </w:p>
          <w:p w14:paraId="4F5C2B48" w14:textId="77777777" w:rsidR="002264D5" w:rsidRPr="00C7599B" w:rsidRDefault="002264D5" w:rsidP="002264D5">
            <w:pPr>
              <w:rPr>
                <w:rFonts w:ascii="Arial Narrow" w:hAnsi="Arial Narrow" w:cs="Arial"/>
                <w:b/>
                <w:bCs/>
              </w:rPr>
            </w:pPr>
          </w:p>
          <w:p w14:paraId="1DF55C06" w14:textId="77777777" w:rsidR="002264D5" w:rsidRPr="00C7599B" w:rsidRDefault="002264D5" w:rsidP="002264D5">
            <w:pPr>
              <w:rPr>
                <w:rFonts w:ascii="Arial Narrow" w:hAnsi="Arial Narrow" w:cs="Arial"/>
                <w:b/>
                <w:bCs/>
              </w:rPr>
            </w:pPr>
          </w:p>
          <w:p w14:paraId="68D8171D" w14:textId="77777777" w:rsidR="002264D5" w:rsidRPr="00C7599B" w:rsidRDefault="002264D5" w:rsidP="002264D5">
            <w:pPr>
              <w:rPr>
                <w:rFonts w:ascii="Arial Narrow" w:hAnsi="Arial Narrow" w:cs="Arial"/>
                <w:b/>
                <w:bCs/>
              </w:rPr>
            </w:pPr>
          </w:p>
          <w:p w14:paraId="44FB9192" w14:textId="77777777" w:rsidR="002264D5" w:rsidRPr="00C7599B" w:rsidRDefault="002264D5" w:rsidP="002264D5">
            <w:pPr>
              <w:rPr>
                <w:rFonts w:ascii="Arial Narrow" w:hAnsi="Arial Narrow" w:cs="Arial"/>
                <w:b/>
                <w:bCs/>
              </w:rPr>
            </w:pPr>
          </w:p>
          <w:p w14:paraId="020C664F" w14:textId="77777777" w:rsidR="002264D5" w:rsidRPr="00C7599B" w:rsidRDefault="002264D5" w:rsidP="002264D5">
            <w:pPr>
              <w:rPr>
                <w:rFonts w:ascii="Arial Narrow" w:hAnsi="Arial Narrow" w:cs="Arial"/>
                <w:b/>
                <w:bCs/>
              </w:rPr>
            </w:pPr>
          </w:p>
          <w:p w14:paraId="30BD9721" w14:textId="77777777" w:rsidR="002264D5" w:rsidRPr="00C7599B" w:rsidRDefault="002264D5" w:rsidP="002264D5">
            <w:pPr>
              <w:rPr>
                <w:rFonts w:ascii="Arial Narrow" w:hAnsi="Arial Narrow" w:cs="Arial"/>
                <w:b/>
                <w:bCs/>
              </w:rPr>
            </w:pPr>
          </w:p>
          <w:p w14:paraId="745B89D4" w14:textId="77777777" w:rsidR="002264D5" w:rsidRPr="00C7599B" w:rsidRDefault="002264D5" w:rsidP="002264D5">
            <w:pPr>
              <w:rPr>
                <w:rFonts w:ascii="Arial Narrow" w:hAnsi="Arial Narrow" w:cs="Arial"/>
                <w:b/>
                <w:bCs/>
              </w:rPr>
            </w:pPr>
          </w:p>
          <w:p w14:paraId="76C38DBD" w14:textId="77777777" w:rsidR="002264D5" w:rsidRPr="00C7599B" w:rsidRDefault="002264D5" w:rsidP="002264D5">
            <w:pPr>
              <w:rPr>
                <w:rFonts w:ascii="Arial Narrow" w:hAnsi="Arial Narrow" w:cs="Arial"/>
                <w:b/>
                <w:bCs/>
              </w:rPr>
            </w:pPr>
          </w:p>
          <w:p w14:paraId="47217216" w14:textId="77777777" w:rsidR="002264D5" w:rsidRPr="00C7599B" w:rsidRDefault="002264D5" w:rsidP="002264D5">
            <w:pPr>
              <w:rPr>
                <w:rFonts w:ascii="Arial Narrow" w:hAnsi="Arial Narrow" w:cs="Arial"/>
                <w:b/>
                <w:bCs/>
              </w:rPr>
            </w:pPr>
          </w:p>
          <w:p w14:paraId="69229B85" w14:textId="77777777" w:rsidR="002264D5" w:rsidRPr="00C7599B" w:rsidRDefault="002264D5" w:rsidP="002264D5">
            <w:pPr>
              <w:rPr>
                <w:rFonts w:ascii="Arial Narrow" w:hAnsi="Arial Narrow" w:cs="Arial"/>
                <w:b/>
                <w:bCs/>
              </w:rPr>
            </w:pPr>
          </w:p>
          <w:p w14:paraId="7EAA8C57" w14:textId="77777777" w:rsidR="002264D5" w:rsidRPr="00C7599B" w:rsidRDefault="002264D5" w:rsidP="002264D5">
            <w:pPr>
              <w:rPr>
                <w:rFonts w:ascii="Arial Narrow" w:hAnsi="Arial Narrow" w:cs="Arial"/>
                <w:b/>
                <w:bCs/>
                <w:u w:val="single"/>
              </w:rPr>
            </w:pPr>
            <w:r w:rsidRPr="00C7599B">
              <w:rPr>
                <w:rFonts w:ascii="Arial Narrow" w:hAnsi="Arial Narrow" w:cs="Arial"/>
                <w:b/>
                <w:bCs/>
                <w:u w:val="single"/>
              </w:rPr>
              <w:lastRenderedPageBreak/>
              <w:t xml:space="preserve">PNA : </w:t>
            </w:r>
          </w:p>
          <w:p w14:paraId="037C0154" w14:textId="6FD6EC66" w:rsidR="002264D5" w:rsidRDefault="002264D5" w:rsidP="002264D5">
            <w:pPr>
              <w:rPr>
                <w:rFonts w:ascii="Arial Narrow" w:hAnsi="Arial Narrow" w:cs="Arial"/>
              </w:rPr>
            </w:pPr>
            <w:r w:rsidRPr="00C7599B">
              <w:rPr>
                <w:rFonts w:ascii="Arial Narrow" w:hAnsi="Arial Narrow" w:cs="Arial"/>
              </w:rPr>
              <w:t xml:space="preserve">For collective commitments signatories should also have a </w:t>
            </w:r>
            <w:r w:rsidRPr="00C7599B">
              <w:rPr>
                <w:rFonts w:ascii="Arial Narrow" w:hAnsi="Arial Narrow" w:cs="Arial"/>
                <w:b/>
              </w:rPr>
              <w:t>third party</w:t>
            </w:r>
            <w:r w:rsidRPr="00C7599B">
              <w:rPr>
                <w:rFonts w:ascii="Arial Narrow" w:hAnsi="Arial Narrow" w:cs="Arial"/>
              </w:rPr>
              <w:t xml:space="preserve"> to monitor the implementation of commitments. It could be private actor or the </w:t>
            </w:r>
            <w:proofErr w:type="spellStart"/>
            <w:r w:rsidRPr="00C7599B">
              <w:rPr>
                <w:rFonts w:ascii="Arial Narrow" w:hAnsi="Arial Narrow" w:cs="Arial"/>
                <w:b/>
              </w:rPr>
              <w:t>Oqali</w:t>
            </w:r>
            <w:proofErr w:type="spellEnd"/>
            <w:r w:rsidRPr="00C7599B">
              <w:rPr>
                <w:rFonts w:ascii="Arial Narrow" w:hAnsi="Arial Narrow" w:cs="Arial"/>
              </w:rPr>
              <w:t>. At the end of the engagement report is published on the website of the Ministry of Health.</w:t>
            </w:r>
          </w:p>
        </w:tc>
        <w:tc>
          <w:tcPr>
            <w:tcW w:w="1759" w:type="dxa"/>
          </w:tcPr>
          <w:p w14:paraId="2337FC91" w14:textId="77777777" w:rsidR="002264D5" w:rsidRPr="00C7599B" w:rsidRDefault="002264D5" w:rsidP="002264D5">
            <w:pPr>
              <w:rPr>
                <w:rFonts w:ascii="Arial Narrow" w:hAnsi="Arial Narrow" w:cs="Arial"/>
                <w:bCs/>
              </w:rPr>
            </w:pPr>
            <w:r w:rsidRPr="00C7599B">
              <w:rPr>
                <w:rFonts w:ascii="Arial Narrow" w:hAnsi="Arial Narrow" w:cs="Arial"/>
                <w:bCs/>
              </w:rPr>
              <w:lastRenderedPageBreak/>
              <w:t xml:space="preserve">The French experience with voluntary charters on nutrition optimization (for companies: PNNS charters or sectors: PNA collective commitments) developed in France since 2008 is very positive. Through the voluntary commitment of companies and sectors the food industry has demonstrated its willingness to be an active and recognized alongside government actor. We are much less attacked and criticized, including by the associations of French consumers and the media, on </w:t>
            </w:r>
            <w:r w:rsidRPr="00C7599B">
              <w:rPr>
                <w:rFonts w:ascii="Arial Narrow" w:hAnsi="Arial Narrow" w:cs="Arial"/>
                <w:bCs/>
              </w:rPr>
              <w:lastRenderedPageBreak/>
              <w:t xml:space="preserve">the nutritional composition of our products. </w:t>
            </w:r>
            <w:proofErr w:type="spellStart"/>
            <w:r w:rsidRPr="00C7599B">
              <w:rPr>
                <w:rFonts w:ascii="Arial Narrow" w:hAnsi="Arial Narrow" w:cs="Arial"/>
                <w:bCs/>
              </w:rPr>
              <w:t>Oqali</w:t>
            </w:r>
            <w:proofErr w:type="spellEnd"/>
            <w:r w:rsidRPr="00C7599B">
              <w:rPr>
                <w:rFonts w:ascii="Arial Narrow" w:hAnsi="Arial Narrow" w:cs="Arial"/>
                <w:bCs/>
              </w:rPr>
              <w:t>, the observatory of the food quality, has shown very significant changes in certain sectors (processed meats, soups, breakfast cereals, soft drink, chips ...)</w:t>
            </w:r>
          </w:p>
          <w:p w14:paraId="35E115BA" w14:textId="77777777" w:rsidR="002264D5" w:rsidRPr="00C7599B" w:rsidRDefault="002264D5" w:rsidP="002264D5">
            <w:pPr>
              <w:rPr>
                <w:rFonts w:ascii="Arial Narrow" w:hAnsi="Arial Narrow" w:cs="Arial"/>
                <w:bCs/>
              </w:rPr>
            </w:pPr>
          </w:p>
          <w:p w14:paraId="170B4C40" w14:textId="77777777" w:rsidR="002264D5" w:rsidRPr="00C7599B" w:rsidRDefault="002264D5" w:rsidP="002264D5">
            <w:pPr>
              <w:rPr>
                <w:rFonts w:ascii="Arial Narrow" w:hAnsi="Arial Narrow" w:cs="Arial"/>
                <w:bCs/>
              </w:rPr>
            </w:pPr>
            <w:proofErr w:type="spellStart"/>
            <w:r w:rsidRPr="00C7599B">
              <w:rPr>
                <w:rFonts w:ascii="Arial Narrow" w:hAnsi="Arial Narrow" w:cs="Arial"/>
                <w:bCs/>
              </w:rPr>
              <w:t>Oqali</w:t>
            </w:r>
            <w:proofErr w:type="spellEnd"/>
            <w:r w:rsidRPr="00C7599B">
              <w:rPr>
                <w:rFonts w:ascii="Arial Narrow" w:hAnsi="Arial Narrow" w:cs="Arial"/>
                <w:bCs/>
              </w:rPr>
              <w:t xml:space="preserve"> is working on a global study on the effect of </w:t>
            </w:r>
            <w:proofErr w:type="spellStart"/>
            <w:r w:rsidRPr="00C7599B">
              <w:rPr>
                <w:rFonts w:ascii="Arial Narrow" w:hAnsi="Arial Narrow" w:cs="Arial"/>
                <w:bCs/>
              </w:rPr>
              <w:t>thoses</w:t>
            </w:r>
            <w:proofErr w:type="spellEnd"/>
            <w:r w:rsidRPr="00C7599B">
              <w:rPr>
                <w:rFonts w:ascii="Arial Narrow" w:hAnsi="Arial Narrow" w:cs="Arial"/>
                <w:bCs/>
              </w:rPr>
              <w:t xml:space="preserve"> policies on food composition. Results are expected for autumn 2016.</w:t>
            </w:r>
          </w:p>
          <w:p w14:paraId="2778F843" w14:textId="77777777" w:rsidR="002264D5" w:rsidRPr="00C7599B" w:rsidRDefault="002264D5" w:rsidP="002264D5">
            <w:pPr>
              <w:rPr>
                <w:rFonts w:ascii="Arial Narrow" w:hAnsi="Arial Narrow" w:cs="Arial"/>
                <w:bCs/>
              </w:rPr>
            </w:pPr>
          </w:p>
          <w:p w14:paraId="66D8E0FA" w14:textId="77777777" w:rsidR="002264D5" w:rsidRPr="00C7599B" w:rsidRDefault="002264D5" w:rsidP="002264D5">
            <w:pPr>
              <w:rPr>
                <w:rFonts w:ascii="Arial Narrow" w:hAnsi="Arial Narrow" w:cs="Arial"/>
                <w:b/>
                <w:bCs/>
                <w:u w:val="single"/>
              </w:rPr>
            </w:pPr>
            <w:r w:rsidRPr="00C7599B">
              <w:rPr>
                <w:rFonts w:ascii="Arial Narrow" w:hAnsi="Arial Narrow" w:cs="Arial"/>
                <w:b/>
                <w:bCs/>
                <w:u w:val="single"/>
              </w:rPr>
              <w:t xml:space="preserve">26 PNNS charters signed with Health Minister: </w:t>
            </w:r>
          </w:p>
          <w:p w14:paraId="293BD154" w14:textId="77777777" w:rsidR="002264D5" w:rsidRPr="00C7599B" w:rsidRDefault="002264D5" w:rsidP="002264D5">
            <w:pPr>
              <w:rPr>
                <w:rFonts w:ascii="Arial Narrow" w:hAnsi="Arial Narrow" w:cs="Arial"/>
                <w:bCs/>
                <w:lang w:val="fr-BE"/>
              </w:rPr>
            </w:pPr>
            <w:r w:rsidRPr="00C7599B">
              <w:rPr>
                <w:rFonts w:ascii="Arial Narrow" w:hAnsi="Arial Narrow" w:cs="Arial"/>
                <w:bCs/>
                <w:lang w:val="fr-BE"/>
              </w:rPr>
              <w:t xml:space="preserve">St Hubert, Orangina-Schweppes, Mars Chocolat France, Unilever, Marie, Taillefine produits laitiers frais, Findus, Herta, Maggi, </w:t>
            </w:r>
            <w:proofErr w:type="spellStart"/>
            <w:r w:rsidRPr="00C7599B">
              <w:rPr>
                <w:rFonts w:ascii="Arial Narrow" w:hAnsi="Arial Narrow" w:cs="Arial"/>
                <w:bCs/>
                <w:lang w:val="fr-BE"/>
              </w:rPr>
              <w:t>Davigel</w:t>
            </w:r>
            <w:proofErr w:type="spellEnd"/>
            <w:r w:rsidRPr="00C7599B">
              <w:rPr>
                <w:rFonts w:ascii="Arial Narrow" w:hAnsi="Arial Narrow" w:cs="Arial"/>
                <w:bCs/>
                <w:lang w:val="fr-BE"/>
              </w:rPr>
              <w:t xml:space="preserve">, P’tit Louis, Lesieur, Mc Cain, Fleury Michon, </w:t>
            </w:r>
            <w:r w:rsidRPr="00C7599B">
              <w:rPr>
                <w:rFonts w:ascii="Arial Narrow" w:hAnsi="Arial Narrow" w:cs="Arial"/>
                <w:bCs/>
                <w:lang w:val="fr-BE"/>
              </w:rPr>
              <w:lastRenderedPageBreak/>
              <w:t xml:space="preserve">Henaff, </w:t>
            </w:r>
            <w:proofErr w:type="spellStart"/>
            <w:r w:rsidRPr="00C7599B">
              <w:rPr>
                <w:rFonts w:ascii="Arial Narrow" w:hAnsi="Arial Narrow" w:cs="Arial"/>
                <w:bCs/>
                <w:lang w:val="fr-BE"/>
              </w:rPr>
              <w:t>Kellogg’s</w:t>
            </w:r>
            <w:proofErr w:type="spellEnd"/>
            <w:r w:rsidRPr="00C7599B">
              <w:rPr>
                <w:rFonts w:ascii="Arial Narrow" w:hAnsi="Arial Narrow" w:cs="Arial"/>
                <w:bCs/>
                <w:lang w:val="fr-BE"/>
              </w:rPr>
              <w:t xml:space="preserve">, Nestlé céréales, La vache qui rit, Kiri, </w:t>
            </w:r>
            <w:proofErr w:type="spellStart"/>
            <w:r w:rsidRPr="00C7599B">
              <w:rPr>
                <w:rFonts w:ascii="Arial Narrow" w:hAnsi="Arial Narrow" w:cs="Arial"/>
                <w:bCs/>
                <w:lang w:val="fr-BE"/>
              </w:rPr>
              <w:t>Uncle</w:t>
            </w:r>
            <w:proofErr w:type="spellEnd"/>
            <w:r w:rsidRPr="00C7599B">
              <w:rPr>
                <w:rFonts w:ascii="Arial Narrow" w:hAnsi="Arial Narrow" w:cs="Arial"/>
                <w:bCs/>
                <w:lang w:val="fr-BE"/>
              </w:rPr>
              <w:t xml:space="preserve"> </w:t>
            </w:r>
            <w:proofErr w:type="spellStart"/>
            <w:r w:rsidRPr="00C7599B">
              <w:rPr>
                <w:rFonts w:ascii="Arial Narrow" w:hAnsi="Arial Narrow" w:cs="Arial"/>
                <w:bCs/>
                <w:lang w:val="fr-BE"/>
              </w:rPr>
              <w:t>Ben’s</w:t>
            </w:r>
            <w:proofErr w:type="spellEnd"/>
            <w:r w:rsidRPr="00C7599B">
              <w:rPr>
                <w:rFonts w:ascii="Arial Narrow" w:hAnsi="Arial Narrow" w:cs="Arial"/>
                <w:bCs/>
                <w:lang w:val="fr-BE"/>
              </w:rPr>
              <w:t>, Thiriet, Produits de diversification infantile Nestlé,…</w:t>
            </w:r>
          </w:p>
          <w:p w14:paraId="76DA5CAD" w14:textId="77777777" w:rsidR="002264D5" w:rsidRPr="00C7599B" w:rsidRDefault="002264D5" w:rsidP="002264D5">
            <w:pPr>
              <w:rPr>
                <w:rFonts w:ascii="Arial Narrow" w:hAnsi="Arial Narrow" w:cs="Arial"/>
                <w:bCs/>
                <w:lang w:val="fr-BE"/>
              </w:rPr>
            </w:pPr>
          </w:p>
          <w:p w14:paraId="32225EE5" w14:textId="77777777" w:rsidR="002264D5" w:rsidRPr="00C7599B" w:rsidRDefault="002264D5" w:rsidP="002264D5">
            <w:pPr>
              <w:rPr>
                <w:rFonts w:ascii="Arial Narrow" w:hAnsi="Arial Narrow" w:cs="Arial"/>
                <w:bCs/>
                <w:lang w:val="fr-BE"/>
              </w:rPr>
            </w:pPr>
          </w:p>
          <w:p w14:paraId="6B9F4F61" w14:textId="77777777" w:rsidR="002264D5" w:rsidRPr="00C7599B" w:rsidRDefault="002264D5" w:rsidP="002264D5">
            <w:pPr>
              <w:rPr>
                <w:rFonts w:ascii="Arial Narrow" w:hAnsi="Arial Narrow" w:cs="Arial"/>
                <w:bCs/>
                <w:lang w:val="fr-BE"/>
              </w:rPr>
            </w:pPr>
          </w:p>
          <w:p w14:paraId="59B5346C" w14:textId="77777777" w:rsidR="002264D5" w:rsidRPr="00C7599B" w:rsidRDefault="002264D5" w:rsidP="002264D5">
            <w:pPr>
              <w:rPr>
                <w:rFonts w:ascii="Arial Narrow" w:hAnsi="Arial Narrow" w:cs="Arial"/>
                <w:bCs/>
                <w:lang w:val="fr-BE"/>
              </w:rPr>
            </w:pPr>
          </w:p>
          <w:p w14:paraId="17A8FA90" w14:textId="77777777" w:rsidR="002264D5" w:rsidRPr="00C7599B" w:rsidRDefault="002264D5" w:rsidP="002264D5">
            <w:pPr>
              <w:rPr>
                <w:rFonts w:ascii="Arial Narrow" w:hAnsi="Arial Narrow" w:cs="Arial"/>
                <w:bCs/>
                <w:lang w:val="fr-BE"/>
              </w:rPr>
            </w:pPr>
          </w:p>
          <w:p w14:paraId="48A12C4C" w14:textId="77777777" w:rsidR="002264D5" w:rsidRPr="00C7599B" w:rsidRDefault="002264D5" w:rsidP="002264D5">
            <w:pPr>
              <w:rPr>
                <w:rFonts w:ascii="Arial Narrow" w:hAnsi="Arial Narrow" w:cs="Arial"/>
                <w:bCs/>
                <w:lang w:val="fr-BE"/>
              </w:rPr>
            </w:pPr>
          </w:p>
          <w:p w14:paraId="6A2D2C1C" w14:textId="77777777" w:rsidR="002264D5" w:rsidRPr="00C7599B" w:rsidRDefault="002264D5" w:rsidP="002264D5">
            <w:pPr>
              <w:rPr>
                <w:rFonts w:ascii="Arial Narrow" w:hAnsi="Arial Narrow" w:cs="Arial"/>
                <w:bCs/>
                <w:lang w:val="fr-BE"/>
              </w:rPr>
            </w:pPr>
          </w:p>
          <w:p w14:paraId="62021978" w14:textId="77777777" w:rsidR="002264D5" w:rsidRPr="00C7599B" w:rsidRDefault="002264D5" w:rsidP="002264D5">
            <w:pPr>
              <w:rPr>
                <w:rFonts w:ascii="Arial Narrow" w:hAnsi="Arial Narrow" w:cs="Arial"/>
                <w:bCs/>
                <w:lang w:val="fr-BE"/>
              </w:rPr>
            </w:pPr>
          </w:p>
          <w:p w14:paraId="0597EEA2" w14:textId="77777777" w:rsidR="002264D5" w:rsidRPr="00C7599B" w:rsidRDefault="002264D5" w:rsidP="002264D5">
            <w:pPr>
              <w:rPr>
                <w:rFonts w:ascii="Arial Narrow" w:hAnsi="Arial Narrow" w:cs="Arial"/>
                <w:bCs/>
                <w:lang w:val="fr-BE"/>
              </w:rPr>
            </w:pPr>
          </w:p>
          <w:p w14:paraId="30AA6EC1" w14:textId="77777777" w:rsidR="002264D5" w:rsidRPr="00C7599B" w:rsidRDefault="002264D5" w:rsidP="002264D5">
            <w:pPr>
              <w:rPr>
                <w:rFonts w:ascii="Arial Narrow" w:hAnsi="Arial Narrow" w:cs="Arial"/>
                <w:bCs/>
                <w:lang w:val="fr-BE"/>
              </w:rPr>
            </w:pPr>
          </w:p>
          <w:p w14:paraId="1567BAE8" w14:textId="77777777" w:rsidR="002264D5" w:rsidRPr="00C7599B" w:rsidRDefault="002264D5" w:rsidP="002264D5">
            <w:pPr>
              <w:rPr>
                <w:rFonts w:ascii="Arial Narrow" w:hAnsi="Arial Narrow" w:cs="Arial"/>
                <w:bCs/>
                <w:lang w:val="fr-BE"/>
              </w:rPr>
            </w:pPr>
          </w:p>
          <w:p w14:paraId="664F00C8" w14:textId="4756BA82" w:rsidR="002264D5" w:rsidRPr="00C7599B" w:rsidRDefault="002264D5" w:rsidP="002264D5">
            <w:pPr>
              <w:rPr>
                <w:rFonts w:ascii="Arial Narrow" w:hAnsi="Arial Narrow" w:cs="Arial"/>
                <w:bCs/>
              </w:rPr>
            </w:pPr>
            <w:r w:rsidRPr="00C7599B">
              <w:rPr>
                <w:rFonts w:ascii="Arial Narrow" w:hAnsi="Arial Narrow" w:cs="Arial"/>
                <w:b/>
                <w:bCs/>
                <w:u w:val="single"/>
              </w:rPr>
              <w:t xml:space="preserve">5 PNA Collectives Commitments </w:t>
            </w:r>
            <w:r w:rsidRPr="00C7599B">
              <w:rPr>
                <w:rFonts w:ascii="Arial Narrow" w:hAnsi="Arial Narrow" w:cs="Arial"/>
                <w:bCs/>
              </w:rPr>
              <w:t>have been signed with Agriculture and Health Minister:</w:t>
            </w:r>
          </w:p>
          <w:p w14:paraId="7FDDD963" w14:textId="77777777" w:rsidR="002264D5" w:rsidRPr="00C7599B" w:rsidRDefault="002264D5" w:rsidP="002264D5">
            <w:pPr>
              <w:numPr>
                <w:ilvl w:val="0"/>
                <w:numId w:val="5"/>
              </w:numPr>
              <w:ind w:left="459"/>
              <w:contextualSpacing/>
              <w:rPr>
                <w:rFonts w:ascii="Arial Narrow" w:hAnsi="Arial Narrow" w:cs="Arial"/>
                <w:bCs/>
              </w:rPr>
            </w:pPr>
            <w:r w:rsidRPr="00C7599B">
              <w:rPr>
                <w:rFonts w:ascii="Arial Narrow" w:hAnsi="Arial Narrow" w:cs="Arial"/>
                <w:bCs/>
              </w:rPr>
              <w:t xml:space="preserve">“Bleu Blanc Coeur” </w:t>
            </w:r>
          </w:p>
          <w:p w14:paraId="7CE997E8" w14:textId="77777777" w:rsidR="002264D5" w:rsidRPr="00C7599B" w:rsidRDefault="002264D5" w:rsidP="002264D5">
            <w:pPr>
              <w:numPr>
                <w:ilvl w:val="0"/>
                <w:numId w:val="5"/>
              </w:numPr>
              <w:ind w:left="459"/>
              <w:contextualSpacing/>
              <w:rPr>
                <w:rFonts w:ascii="Arial Narrow" w:hAnsi="Arial Narrow" w:cs="Arial"/>
                <w:bCs/>
              </w:rPr>
            </w:pPr>
            <w:r w:rsidRPr="00C7599B">
              <w:rPr>
                <w:rFonts w:ascii="Arial Narrow" w:hAnsi="Arial Narrow" w:cs="Arial"/>
                <w:bCs/>
              </w:rPr>
              <w:t xml:space="preserve">Artisanal </w:t>
            </w:r>
            <w:r w:rsidRPr="00C7599B">
              <w:rPr>
                <w:rFonts w:ascii="Arial Narrow" w:hAnsi="Arial Narrow" w:cs="Arial"/>
                <w:b/>
                <w:bCs/>
              </w:rPr>
              <w:t>Bakery products</w:t>
            </w:r>
            <w:r w:rsidRPr="00C7599B">
              <w:rPr>
                <w:rFonts w:ascii="Arial Narrow" w:hAnsi="Arial Narrow" w:cs="Arial"/>
                <w:bCs/>
              </w:rPr>
              <w:t xml:space="preserve"> : reduction of salt in “baguettes”</w:t>
            </w:r>
          </w:p>
          <w:p w14:paraId="2875A3AE" w14:textId="77777777" w:rsidR="002264D5" w:rsidRPr="00C7599B" w:rsidRDefault="002264D5" w:rsidP="002264D5">
            <w:pPr>
              <w:numPr>
                <w:ilvl w:val="0"/>
                <w:numId w:val="5"/>
              </w:numPr>
              <w:ind w:left="459"/>
              <w:contextualSpacing/>
              <w:rPr>
                <w:rFonts w:ascii="Arial Narrow" w:hAnsi="Arial Narrow" w:cs="Arial"/>
                <w:bCs/>
              </w:rPr>
            </w:pPr>
            <w:r w:rsidRPr="00C7599B">
              <w:rPr>
                <w:rFonts w:ascii="Arial Narrow" w:hAnsi="Arial Narrow" w:cs="Arial"/>
                <w:b/>
                <w:bCs/>
              </w:rPr>
              <w:t>Soft drinks</w:t>
            </w:r>
            <w:r w:rsidRPr="00C7599B">
              <w:rPr>
                <w:rFonts w:ascii="Arial Narrow" w:hAnsi="Arial Narrow" w:cs="Arial"/>
                <w:bCs/>
              </w:rPr>
              <w:t xml:space="preserve">: 5% reduction in the average </w:t>
            </w:r>
            <w:r w:rsidRPr="00C7599B">
              <w:rPr>
                <w:rFonts w:ascii="Arial Narrow" w:hAnsi="Arial Narrow" w:cs="Arial"/>
                <w:bCs/>
              </w:rPr>
              <w:lastRenderedPageBreak/>
              <w:t>rate of all sugars (between 2010 and 2015).</w:t>
            </w:r>
          </w:p>
          <w:p w14:paraId="4415228D" w14:textId="77777777" w:rsidR="002264D5" w:rsidRPr="00C7599B" w:rsidRDefault="002264D5" w:rsidP="002264D5">
            <w:pPr>
              <w:numPr>
                <w:ilvl w:val="0"/>
                <w:numId w:val="5"/>
              </w:numPr>
              <w:ind w:left="459"/>
              <w:contextualSpacing/>
              <w:rPr>
                <w:rFonts w:ascii="Arial Narrow" w:hAnsi="Arial Narrow" w:cs="Arial"/>
                <w:bCs/>
              </w:rPr>
            </w:pPr>
            <w:proofErr w:type="spellStart"/>
            <w:r w:rsidRPr="00C7599B">
              <w:rPr>
                <w:rFonts w:ascii="Arial Narrow" w:hAnsi="Arial Narrow" w:cs="Arial"/>
                <w:bCs/>
              </w:rPr>
              <w:t>Herta</w:t>
            </w:r>
            <w:proofErr w:type="spellEnd"/>
          </w:p>
          <w:p w14:paraId="474B990E" w14:textId="79DB5AFA" w:rsidR="002264D5" w:rsidRDefault="002264D5" w:rsidP="002264D5">
            <w:pPr>
              <w:rPr>
                <w:rFonts w:ascii="Arial Narrow" w:hAnsi="Arial Narrow" w:cs="Arial"/>
              </w:rPr>
            </w:pPr>
            <w:r w:rsidRPr="00C7599B">
              <w:rPr>
                <w:rFonts w:ascii="Arial Narrow" w:hAnsi="Arial Narrow" w:cs="Arial"/>
                <w:bCs/>
              </w:rPr>
              <w:t xml:space="preserve">Artisanal and industrial </w:t>
            </w:r>
            <w:r w:rsidRPr="00C7599B">
              <w:rPr>
                <w:rFonts w:ascii="Arial Narrow" w:hAnsi="Arial Narrow" w:cs="Arial"/>
                <w:b/>
                <w:bCs/>
              </w:rPr>
              <w:t>processed meats</w:t>
            </w:r>
            <w:r w:rsidRPr="00C7599B">
              <w:rPr>
                <w:rFonts w:ascii="Arial Narrow" w:hAnsi="Arial Narrow" w:cs="Arial"/>
                <w:bCs/>
              </w:rPr>
              <w:t xml:space="preserve"> : 5% reduction in average rates of salt and fat for 12 pork products</w:t>
            </w:r>
          </w:p>
        </w:tc>
        <w:tc>
          <w:tcPr>
            <w:tcW w:w="850" w:type="dxa"/>
          </w:tcPr>
          <w:p w14:paraId="6F3E2E44" w14:textId="77777777" w:rsidR="002264D5" w:rsidRPr="00C7599B" w:rsidRDefault="002264D5" w:rsidP="002264D5">
            <w:pPr>
              <w:tabs>
                <w:tab w:val="left" w:pos="0"/>
              </w:tabs>
              <w:rPr>
                <w:rFonts w:ascii="Arial Narrow" w:hAnsi="Arial Narrow" w:cs="Arial"/>
                <w:b/>
                <w:u w:val="single"/>
              </w:rPr>
            </w:pPr>
            <w:r w:rsidRPr="00C7599B">
              <w:rPr>
                <w:rFonts w:ascii="Arial Narrow" w:hAnsi="Arial Narrow" w:cs="Arial"/>
                <w:b/>
                <w:u w:val="single"/>
              </w:rPr>
              <w:lastRenderedPageBreak/>
              <w:t>PNNS :</w:t>
            </w:r>
          </w:p>
          <w:p w14:paraId="3F81D3E0" w14:textId="77777777" w:rsidR="002264D5" w:rsidRPr="00C7599B" w:rsidRDefault="002264D5" w:rsidP="002264D5">
            <w:pPr>
              <w:tabs>
                <w:tab w:val="left" w:pos="0"/>
              </w:tabs>
              <w:rPr>
                <w:rFonts w:ascii="Arial Narrow" w:hAnsi="Arial Narrow" w:cs="Arial"/>
              </w:rPr>
            </w:pPr>
            <w:r w:rsidRPr="00C7599B">
              <w:rPr>
                <w:rFonts w:ascii="Arial Narrow" w:hAnsi="Arial Narrow" w:cs="Arial"/>
              </w:rPr>
              <w:t>See links below:</w:t>
            </w:r>
          </w:p>
          <w:p w14:paraId="72AA04E0" w14:textId="77777777" w:rsidR="002264D5" w:rsidRPr="00C7599B" w:rsidRDefault="002264D5" w:rsidP="002264D5">
            <w:pPr>
              <w:tabs>
                <w:tab w:val="left" w:pos="0"/>
              </w:tabs>
              <w:rPr>
                <w:rFonts w:ascii="Arial Narrow" w:hAnsi="Arial Narrow" w:cs="Arial"/>
              </w:rPr>
            </w:pPr>
          </w:p>
          <w:p w14:paraId="7F89F0AB" w14:textId="77777777" w:rsidR="002264D5" w:rsidRPr="00C7599B" w:rsidRDefault="00175D66" w:rsidP="002264D5">
            <w:pPr>
              <w:tabs>
                <w:tab w:val="left" w:pos="0"/>
              </w:tabs>
              <w:rPr>
                <w:rFonts w:ascii="Arial Narrow" w:hAnsi="Arial Narrow" w:cs="Arial"/>
              </w:rPr>
            </w:pPr>
            <w:hyperlink r:id="rId24" w:history="1">
              <w:r w:rsidR="002264D5" w:rsidRPr="00C7599B">
                <w:rPr>
                  <w:rFonts w:ascii="Arial Narrow" w:hAnsi="Arial Narrow" w:cs="Arial"/>
                  <w:color w:val="0000FF"/>
                  <w:u w:val="single"/>
                </w:rPr>
                <w:t>Full program</w:t>
              </w:r>
            </w:hyperlink>
            <w:r w:rsidR="002264D5" w:rsidRPr="00C7599B">
              <w:rPr>
                <w:rFonts w:ascii="Arial Narrow" w:hAnsi="Arial Narrow" w:cs="Arial"/>
              </w:rPr>
              <w:t xml:space="preserve"> </w:t>
            </w:r>
          </w:p>
          <w:p w14:paraId="69E2D484" w14:textId="77777777" w:rsidR="002264D5" w:rsidRPr="00C7599B" w:rsidRDefault="002264D5" w:rsidP="002264D5">
            <w:pPr>
              <w:tabs>
                <w:tab w:val="left" w:pos="0"/>
              </w:tabs>
              <w:rPr>
                <w:rFonts w:ascii="Arial Narrow" w:hAnsi="Arial Narrow" w:cs="Arial"/>
              </w:rPr>
            </w:pPr>
          </w:p>
          <w:p w14:paraId="3DFFCAA8" w14:textId="77777777" w:rsidR="002264D5" w:rsidRPr="00C7599B" w:rsidRDefault="00175D66" w:rsidP="002264D5">
            <w:pPr>
              <w:tabs>
                <w:tab w:val="left" w:pos="0"/>
              </w:tabs>
              <w:rPr>
                <w:rFonts w:ascii="Arial Narrow" w:hAnsi="Arial Narrow" w:cs="Arial"/>
              </w:rPr>
            </w:pPr>
            <w:hyperlink r:id="rId25" w:history="1">
              <w:r w:rsidR="002264D5" w:rsidRPr="00C7599B">
                <w:rPr>
                  <w:rFonts w:ascii="Arial Narrow" w:hAnsi="Arial Narrow" w:cs="Arial"/>
                  <w:color w:val="0000FF"/>
                  <w:u w:val="single"/>
                </w:rPr>
                <w:t>Objectives</w:t>
              </w:r>
            </w:hyperlink>
          </w:p>
          <w:p w14:paraId="190E6ECB" w14:textId="77777777" w:rsidR="002264D5" w:rsidRPr="00C7599B" w:rsidRDefault="002264D5" w:rsidP="002264D5">
            <w:pPr>
              <w:tabs>
                <w:tab w:val="left" w:pos="0"/>
              </w:tabs>
              <w:rPr>
                <w:rFonts w:ascii="Arial Narrow" w:hAnsi="Arial Narrow" w:cs="Arial"/>
              </w:rPr>
            </w:pPr>
          </w:p>
          <w:p w14:paraId="59BD1A77" w14:textId="77777777" w:rsidR="002264D5" w:rsidRPr="00C7599B" w:rsidRDefault="00175D66" w:rsidP="002264D5">
            <w:pPr>
              <w:tabs>
                <w:tab w:val="left" w:pos="0"/>
              </w:tabs>
              <w:rPr>
                <w:rFonts w:ascii="Arial Narrow" w:hAnsi="Arial Narrow" w:cs="Arial"/>
              </w:rPr>
            </w:pPr>
            <w:hyperlink r:id="rId26" w:history="1">
              <w:r w:rsidR="002264D5" w:rsidRPr="00C7599B">
                <w:rPr>
                  <w:rFonts w:ascii="Arial Narrow" w:hAnsi="Arial Narrow" w:cs="Arial"/>
                  <w:color w:val="0000FF"/>
                  <w:u w:val="single"/>
                </w:rPr>
                <w:t>Reports of thematic working groups</w:t>
              </w:r>
            </w:hyperlink>
          </w:p>
          <w:p w14:paraId="46AD3453" w14:textId="77777777" w:rsidR="002264D5" w:rsidRPr="00C7599B" w:rsidRDefault="002264D5" w:rsidP="002264D5">
            <w:pPr>
              <w:tabs>
                <w:tab w:val="left" w:pos="0"/>
              </w:tabs>
              <w:rPr>
                <w:rFonts w:ascii="Arial Narrow" w:hAnsi="Arial Narrow" w:cs="Arial"/>
              </w:rPr>
            </w:pPr>
          </w:p>
          <w:p w14:paraId="7DBD3FF9" w14:textId="77777777" w:rsidR="002264D5" w:rsidRPr="00C7599B" w:rsidRDefault="00175D66" w:rsidP="002264D5">
            <w:pPr>
              <w:tabs>
                <w:tab w:val="left" w:pos="0"/>
              </w:tabs>
              <w:rPr>
                <w:rFonts w:ascii="Arial Narrow" w:hAnsi="Arial Narrow" w:cs="Arial"/>
              </w:rPr>
            </w:pPr>
            <w:hyperlink r:id="rId27" w:history="1">
              <w:r w:rsidR="002264D5" w:rsidRPr="00C7599B">
                <w:rPr>
                  <w:rFonts w:ascii="Arial Narrow" w:hAnsi="Arial Narrow" w:cs="Arial"/>
                  <w:color w:val="0000FF"/>
                  <w:u w:val="single"/>
                </w:rPr>
                <w:t xml:space="preserve">PNNS charters </w:t>
              </w:r>
            </w:hyperlink>
          </w:p>
          <w:p w14:paraId="604C1BE8" w14:textId="77777777" w:rsidR="002264D5" w:rsidRPr="00C7599B" w:rsidRDefault="002264D5" w:rsidP="002264D5">
            <w:pPr>
              <w:tabs>
                <w:tab w:val="left" w:pos="0"/>
              </w:tabs>
              <w:rPr>
                <w:rFonts w:ascii="Arial Narrow" w:hAnsi="Arial Narrow" w:cs="Arial"/>
              </w:rPr>
            </w:pPr>
          </w:p>
          <w:p w14:paraId="62D77536" w14:textId="77777777" w:rsidR="002264D5" w:rsidRPr="00C7599B" w:rsidRDefault="00175D66" w:rsidP="002264D5">
            <w:pPr>
              <w:tabs>
                <w:tab w:val="left" w:pos="0"/>
              </w:tabs>
              <w:rPr>
                <w:rFonts w:ascii="Arial Narrow" w:hAnsi="Arial Narrow" w:cs="Arial"/>
              </w:rPr>
            </w:pPr>
            <w:hyperlink r:id="rId28" w:history="1">
              <w:proofErr w:type="spellStart"/>
              <w:r w:rsidR="002264D5" w:rsidRPr="00C7599B">
                <w:rPr>
                  <w:rFonts w:ascii="Arial Narrow" w:hAnsi="Arial Narrow" w:cs="Arial"/>
                  <w:color w:val="0000FF"/>
                  <w:u w:val="single"/>
                </w:rPr>
                <w:t>Oqali</w:t>
              </w:r>
              <w:proofErr w:type="spellEnd"/>
              <w:r w:rsidR="002264D5" w:rsidRPr="00C7599B">
                <w:rPr>
                  <w:rFonts w:ascii="Arial Narrow" w:hAnsi="Arial Narrow" w:cs="Arial"/>
                  <w:color w:val="0000FF"/>
                  <w:u w:val="single"/>
                </w:rPr>
                <w:t xml:space="preserve"> </w:t>
              </w:r>
            </w:hyperlink>
            <w:r w:rsidR="002264D5" w:rsidRPr="00C7599B">
              <w:rPr>
                <w:rFonts w:ascii="Arial Narrow" w:hAnsi="Arial Narrow" w:cs="Arial"/>
              </w:rPr>
              <w:t xml:space="preserve"> </w:t>
            </w:r>
          </w:p>
          <w:p w14:paraId="7EB881F6" w14:textId="77777777" w:rsidR="002264D5" w:rsidRPr="00C7599B" w:rsidRDefault="002264D5" w:rsidP="002264D5">
            <w:pPr>
              <w:tabs>
                <w:tab w:val="left" w:pos="0"/>
              </w:tabs>
              <w:rPr>
                <w:rFonts w:ascii="Arial Narrow" w:hAnsi="Arial Narrow" w:cs="Arial"/>
              </w:rPr>
            </w:pPr>
          </w:p>
          <w:p w14:paraId="075EC969" w14:textId="77777777" w:rsidR="002264D5" w:rsidRPr="00C7599B" w:rsidRDefault="002264D5" w:rsidP="002264D5">
            <w:pPr>
              <w:tabs>
                <w:tab w:val="left" w:pos="0"/>
              </w:tabs>
              <w:rPr>
                <w:rFonts w:ascii="Arial Narrow" w:hAnsi="Arial Narrow" w:cs="Arial"/>
              </w:rPr>
            </w:pPr>
          </w:p>
          <w:p w14:paraId="5A616B2E" w14:textId="77777777" w:rsidR="002264D5" w:rsidRPr="00C7599B" w:rsidRDefault="002264D5" w:rsidP="002264D5">
            <w:pPr>
              <w:tabs>
                <w:tab w:val="left" w:pos="0"/>
              </w:tabs>
              <w:rPr>
                <w:rFonts w:ascii="Arial Narrow" w:hAnsi="Arial Narrow" w:cs="Arial"/>
              </w:rPr>
            </w:pPr>
          </w:p>
          <w:p w14:paraId="665999BA" w14:textId="77777777" w:rsidR="002264D5" w:rsidRPr="00C7599B" w:rsidRDefault="002264D5" w:rsidP="002264D5">
            <w:pPr>
              <w:tabs>
                <w:tab w:val="left" w:pos="0"/>
              </w:tabs>
              <w:rPr>
                <w:rFonts w:ascii="Arial Narrow" w:hAnsi="Arial Narrow" w:cs="Arial"/>
              </w:rPr>
            </w:pPr>
          </w:p>
          <w:p w14:paraId="166B627E" w14:textId="77777777" w:rsidR="002264D5" w:rsidRPr="00C7599B" w:rsidRDefault="002264D5" w:rsidP="002264D5">
            <w:pPr>
              <w:tabs>
                <w:tab w:val="left" w:pos="0"/>
              </w:tabs>
              <w:rPr>
                <w:rFonts w:ascii="Arial Narrow" w:hAnsi="Arial Narrow" w:cs="Arial"/>
              </w:rPr>
            </w:pPr>
          </w:p>
          <w:p w14:paraId="30AE4129" w14:textId="77777777" w:rsidR="002264D5" w:rsidRPr="00C7599B" w:rsidRDefault="002264D5" w:rsidP="002264D5">
            <w:pPr>
              <w:tabs>
                <w:tab w:val="left" w:pos="0"/>
              </w:tabs>
              <w:rPr>
                <w:rFonts w:ascii="Arial Narrow" w:hAnsi="Arial Narrow" w:cs="Arial"/>
              </w:rPr>
            </w:pPr>
          </w:p>
          <w:p w14:paraId="28067D04" w14:textId="77777777" w:rsidR="002264D5" w:rsidRPr="00C7599B" w:rsidRDefault="002264D5" w:rsidP="002264D5">
            <w:pPr>
              <w:tabs>
                <w:tab w:val="left" w:pos="0"/>
              </w:tabs>
              <w:rPr>
                <w:rFonts w:ascii="Arial Narrow" w:hAnsi="Arial Narrow" w:cs="Arial"/>
              </w:rPr>
            </w:pPr>
          </w:p>
          <w:p w14:paraId="1BF6C1FF" w14:textId="77777777" w:rsidR="002264D5" w:rsidRPr="00C7599B" w:rsidRDefault="002264D5" w:rsidP="002264D5">
            <w:pPr>
              <w:tabs>
                <w:tab w:val="left" w:pos="0"/>
              </w:tabs>
              <w:rPr>
                <w:rFonts w:ascii="Arial Narrow" w:hAnsi="Arial Narrow" w:cs="Arial"/>
              </w:rPr>
            </w:pPr>
          </w:p>
          <w:p w14:paraId="647D084F" w14:textId="77777777" w:rsidR="002264D5" w:rsidRPr="00C7599B" w:rsidRDefault="002264D5" w:rsidP="002264D5">
            <w:pPr>
              <w:tabs>
                <w:tab w:val="left" w:pos="0"/>
              </w:tabs>
              <w:rPr>
                <w:rFonts w:ascii="Arial Narrow" w:hAnsi="Arial Narrow" w:cs="Arial"/>
              </w:rPr>
            </w:pPr>
          </w:p>
          <w:p w14:paraId="2BB4B324" w14:textId="77777777" w:rsidR="002264D5" w:rsidRPr="00C7599B" w:rsidRDefault="002264D5" w:rsidP="002264D5">
            <w:pPr>
              <w:tabs>
                <w:tab w:val="left" w:pos="0"/>
              </w:tabs>
              <w:rPr>
                <w:rFonts w:ascii="Arial Narrow" w:hAnsi="Arial Narrow" w:cs="Arial"/>
              </w:rPr>
            </w:pPr>
          </w:p>
          <w:p w14:paraId="4E4929E5" w14:textId="77777777" w:rsidR="002264D5" w:rsidRPr="00C7599B" w:rsidRDefault="002264D5" w:rsidP="002264D5">
            <w:pPr>
              <w:tabs>
                <w:tab w:val="left" w:pos="0"/>
              </w:tabs>
              <w:rPr>
                <w:rFonts w:ascii="Arial Narrow" w:hAnsi="Arial Narrow" w:cs="Arial"/>
              </w:rPr>
            </w:pPr>
          </w:p>
          <w:p w14:paraId="67D90A69" w14:textId="77777777" w:rsidR="002264D5" w:rsidRPr="00C7599B" w:rsidRDefault="002264D5" w:rsidP="002264D5">
            <w:pPr>
              <w:tabs>
                <w:tab w:val="left" w:pos="0"/>
              </w:tabs>
              <w:rPr>
                <w:rFonts w:ascii="Arial Narrow" w:hAnsi="Arial Narrow" w:cs="Arial"/>
              </w:rPr>
            </w:pPr>
          </w:p>
          <w:p w14:paraId="0C713E48" w14:textId="77777777" w:rsidR="002264D5" w:rsidRPr="00C7599B" w:rsidRDefault="002264D5" w:rsidP="002264D5">
            <w:pPr>
              <w:tabs>
                <w:tab w:val="left" w:pos="0"/>
              </w:tabs>
              <w:rPr>
                <w:rFonts w:ascii="Arial Narrow" w:hAnsi="Arial Narrow" w:cs="Arial"/>
              </w:rPr>
            </w:pPr>
          </w:p>
          <w:p w14:paraId="6F6F055A" w14:textId="77777777" w:rsidR="002264D5" w:rsidRPr="00C7599B" w:rsidRDefault="002264D5" w:rsidP="002264D5">
            <w:pPr>
              <w:tabs>
                <w:tab w:val="left" w:pos="0"/>
              </w:tabs>
              <w:rPr>
                <w:rFonts w:ascii="Arial Narrow" w:hAnsi="Arial Narrow" w:cs="Arial"/>
              </w:rPr>
            </w:pPr>
          </w:p>
          <w:p w14:paraId="112D4C8D" w14:textId="77777777" w:rsidR="002264D5" w:rsidRPr="00C7599B" w:rsidRDefault="002264D5" w:rsidP="002264D5">
            <w:pPr>
              <w:tabs>
                <w:tab w:val="left" w:pos="0"/>
              </w:tabs>
              <w:rPr>
                <w:rFonts w:ascii="Arial Narrow" w:hAnsi="Arial Narrow" w:cs="Arial"/>
              </w:rPr>
            </w:pPr>
          </w:p>
          <w:p w14:paraId="11DE84A2" w14:textId="77777777" w:rsidR="002264D5" w:rsidRPr="00C7599B" w:rsidRDefault="002264D5" w:rsidP="002264D5">
            <w:pPr>
              <w:tabs>
                <w:tab w:val="left" w:pos="0"/>
              </w:tabs>
              <w:rPr>
                <w:rFonts w:ascii="Arial Narrow" w:hAnsi="Arial Narrow" w:cs="Arial"/>
              </w:rPr>
            </w:pPr>
          </w:p>
          <w:p w14:paraId="2092F24D" w14:textId="77777777" w:rsidR="002264D5" w:rsidRPr="00C7599B" w:rsidRDefault="002264D5" w:rsidP="002264D5">
            <w:pPr>
              <w:tabs>
                <w:tab w:val="left" w:pos="0"/>
              </w:tabs>
              <w:rPr>
                <w:rFonts w:ascii="Arial Narrow" w:hAnsi="Arial Narrow" w:cs="Arial"/>
              </w:rPr>
            </w:pPr>
          </w:p>
          <w:p w14:paraId="40663755" w14:textId="77777777" w:rsidR="002264D5" w:rsidRPr="00C7599B" w:rsidRDefault="002264D5" w:rsidP="002264D5">
            <w:pPr>
              <w:tabs>
                <w:tab w:val="left" w:pos="0"/>
              </w:tabs>
              <w:rPr>
                <w:rFonts w:ascii="Arial Narrow" w:hAnsi="Arial Narrow" w:cs="Arial"/>
              </w:rPr>
            </w:pPr>
          </w:p>
          <w:p w14:paraId="2C659D09" w14:textId="77777777" w:rsidR="002264D5" w:rsidRPr="00C7599B" w:rsidRDefault="002264D5" w:rsidP="002264D5">
            <w:pPr>
              <w:tabs>
                <w:tab w:val="left" w:pos="0"/>
              </w:tabs>
              <w:rPr>
                <w:rFonts w:ascii="Arial Narrow" w:hAnsi="Arial Narrow" w:cs="Arial"/>
              </w:rPr>
            </w:pPr>
          </w:p>
          <w:p w14:paraId="51461DFD" w14:textId="77777777" w:rsidR="002264D5" w:rsidRPr="00C7599B" w:rsidRDefault="002264D5" w:rsidP="002264D5">
            <w:pPr>
              <w:tabs>
                <w:tab w:val="left" w:pos="0"/>
              </w:tabs>
              <w:rPr>
                <w:rFonts w:ascii="Arial Narrow" w:hAnsi="Arial Narrow" w:cs="Arial"/>
              </w:rPr>
            </w:pPr>
          </w:p>
          <w:p w14:paraId="09F943D6" w14:textId="77777777" w:rsidR="002264D5" w:rsidRPr="00C7599B" w:rsidRDefault="002264D5" w:rsidP="002264D5">
            <w:pPr>
              <w:tabs>
                <w:tab w:val="left" w:pos="0"/>
              </w:tabs>
              <w:rPr>
                <w:rFonts w:ascii="Arial Narrow" w:hAnsi="Arial Narrow" w:cs="Arial"/>
              </w:rPr>
            </w:pPr>
          </w:p>
          <w:p w14:paraId="3AAC22D0" w14:textId="77777777" w:rsidR="002264D5" w:rsidRPr="00C7599B" w:rsidRDefault="002264D5" w:rsidP="002264D5">
            <w:pPr>
              <w:tabs>
                <w:tab w:val="left" w:pos="0"/>
              </w:tabs>
              <w:rPr>
                <w:rFonts w:ascii="Arial Narrow" w:hAnsi="Arial Narrow" w:cs="Arial"/>
              </w:rPr>
            </w:pPr>
          </w:p>
          <w:p w14:paraId="78C056A2" w14:textId="77777777" w:rsidR="002264D5" w:rsidRPr="00C7599B" w:rsidRDefault="002264D5" w:rsidP="002264D5">
            <w:pPr>
              <w:tabs>
                <w:tab w:val="left" w:pos="0"/>
              </w:tabs>
              <w:rPr>
                <w:rFonts w:ascii="Arial Narrow" w:hAnsi="Arial Narrow" w:cs="Arial"/>
              </w:rPr>
            </w:pPr>
          </w:p>
          <w:p w14:paraId="05C8733A" w14:textId="77777777" w:rsidR="002264D5" w:rsidRPr="00C7599B" w:rsidRDefault="002264D5" w:rsidP="002264D5">
            <w:pPr>
              <w:tabs>
                <w:tab w:val="left" w:pos="0"/>
              </w:tabs>
              <w:rPr>
                <w:rFonts w:ascii="Arial Narrow" w:hAnsi="Arial Narrow" w:cs="Arial"/>
              </w:rPr>
            </w:pPr>
          </w:p>
          <w:p w14:paraId="75F91A9C" w14:textId="77777777" w:rsidR="002264D5" w:rsidRPr="00C7599B" w:rsidRDefault="002264D5" w:rsidP="002264D5">
            <w:pPr>
              <w:tabs>
                <w:tab w:val="left" w:pos="0"/>
              </w:tabs>
              <w:rPr>
                <w:rFonts w:ascii="Arial Narrow" w:hAnsi="Arial Narrow" w:cs="Arial"/>
              </w:rPr>
            </w:pPr>
          </w:p>
          <w:p w14:paraId="707EC8C2" w14:textId="77777777" w:rsidR="002264D5" w:rsidRPr="00C7599B" w:rsidRDefault="002264D5" w:rsidP="002264D5">
            <w:pPr>
              <w:tabs>
                <w:tab w:val="left" w:pos="0"/>
              </w:tabs>
              <w:rPr>
                <w:rFonts w:ascii="Arial Narrow" w:hAnsi="Arial Narrow" w:cs="Arial"/>
              </w:rPr>
            </w:pPr>
          </w:p>
          <w:p w14:paraId="4AE89E81" w14:textId="77777777" w:rsidR="002264D5" w:rsidRPr="00C7599B" w:rsidRDefault="002264D5" w:rsidP="002264D5">
            <w:pPr>
              <w:tabs>
                <w:tab w:val="left" w:pos="0"/>
              </w:tabs>
              <w:rPr>
                <w:rFonts w:ascii="Arial Narrow" w:hAnsi="Arial Narrow" w:cs="Arial"/>
              </w:rPr>
            </w:pPr>
          </w:p>
          <w:p w14:paraId="6C2D0140" w14:textId="77777777" w:rsidR="002264D5" w:rsidRPr="00C7599B" w:rsidRDefault="002264D5" w:rsidP="002264D5">
            <w:pPr>
              <w:tabs>
                <w:tab w:val="left" w:pos="0"/>
              </w:tabs>
              <w:rPr>
                <w:rFonts w:ascii="Arial Narrow" w:hAnsi="Arial Narrow" w:cs="Arial"/>
                <w:b/>
                <w:u w:val="single"/>
              </w:rPr>
            </w:pPr>
            <w:r w:rsidRPr="00C7599B">
              <w:rPr>
                <w:rFonts w:ascii="Arial Narrow" w:hAnsi="Arial Narrow" w:cs="Arial"/>
                <w:b/>
                <w:u w:val="single"/>
              </w:rPr>
              <w:t>PNA</w:t>
            </w:r>
          </w:p>
          <w:p w14:paraId="1595D283" w14:textId="77777777" w:rsidR="002264D5" w:rsidRPr="00C7599B" w:rsidRDefault="002264D5" w:rsidP="002264D5">
            <w:pPr>
              <w:tabs>
                <w:tab w:val="left" w:pos="0"/>
              </w:tabs>
              <w:rPr>
                <w:rFonts w:ascii="Arial Narrow" w:hAnsi="Arial Narrow" w:cs="Arial"/>
              </w:rPr>
            </w:pPr>
            <w:r w:rsidRPr="00C7599B">
              <w:rPr>
                <w:rFonts w:ascii="Arial Narrow" w:hAnsi="Arial Narrow" w:cs="Arial"/>
              </w:rPr>
              <w:t>See links below:</w:t>
            </w:r>
          </w:p>
          <w:p w14:paraId="2FB9B28C" w14:textId="77777777" w:rsidR="002264D5" w:rsidRPr="00C7599B" w:rsidRDefault="00175D66" w:rsidP="002264D5">
            <w:pPr>
              <w:tabs>
                <w:tab w:val="left" w:pos="0"/>
              </w:tabs>
              <w:rPr>
                <w:rFonts w:ascii="Arial Narrow" w:hAnsi="Arial Narrow" w:cs="Arial"/>
              </w:rPr>
            </w:pPr>
            <w:hyperlink r:id="rId29" w:history="1">
              <w:r w:rsidR="002264D5" w:rsidRPr="00C7599B">
                <w:rPr>
                  <w:rFonts w:ascii="Arial Narrow" w:hAnsi="Arial Narrow" w:cs="Arial"/>
                  <w:color w:val="0000FF"/>
                  <w:u w:val="single"/>
                </w:rPr>
                <w:t>Full program</w:t>
              </w:r>
            </w:hyperlink>
          </w:p>
          <w:p w14:paraId="02037F3A" w14:textId="77777777" w:rsidR="002264D5" w:rsidRPr="00C7599B" w:rsidRDefault="002264D5" w:rsidP="002264D5">
            <w:pPr>
              <w:tabs>
                <w:tab w:val="left" w:pos="0"/>
              </w:tabs>
              <w:rPr>
                <w:rFonts w:ascii="Arial Narrow" w:hAnsi="Arial Narrow" w:cs="Arial"/>
              </w:rPr>
            </w:pPr>
          </w:p>
          <w:p w14:paraId="5B3489CB" w14:textId="77777777" w:rsidR="002264D5" w:rsidRPr="00C7599B" w:rsidRDefault="002264D5" w:rsidP="002264D5">
            <w:pPr>
              <w:tabs>
                <w:tab w:val="left" w:pos="0"/>
              </w:tabs>
              <w:rPr>
                <w:rFonts w:ascii="Arial Narrow" w:hAnsi="Arial Narrow" w:cs="Arial"/>
              </w:rPr>
            </w:pPr>
            <w:r w:rsidRPr="00C7599B">
              <w:rPr>
                <w:rFonts w:ascii="Arial Narrow" w:hAnsi="Arial Narrow" w:cs="Arial"/>
              </w:rPr>
              <w:t xml:space="preserve"> </w:t>
            </w:r>
            <w:hyperlink r:id="rId30" w:history="1">
              <w:r w:rsidRPr="00C7599B">
                <w:rPr>
                  <w:rFonts w:ascii="Arial Narrow" w:hAnsi="Arial Narrow" w:cs="Arial"/>
                  <w:color w:val="0000FF"/>
                  <w:u w:val="single"/>
                </w:rPr>
                <w:t xml:space="preserve">Collective commitments </w:t>
              </w:r>
            </w:hyperlink>
            <w:r w:rsidRPr="00C7599B">
              <w:rPr>
                <w:rFonts w:ascii="Arial Narrow" w:hAnsi="Arial Narrow" w:cs="Arial"/>
              </w:rPr>
              <w:t xml:space="preserve"> </w:t>
            </w:r>
          </w:p>
          <w:p w14:paraId="099713A8" w14:textId="77777777" w:rsidR="002264D5" w:rsidRPr="00C7599B" w:rsidRDefault="002264D5" w:rsidP="002264D5">
            <w:pPr>
              <w:tabs>
                <w:tab w:val="left" w:pos="0"/>
              </w:tabs>
              <w:rPr>
                <w:rFonts w:ascii="Arial Narrow" w:hAnsi="Arial Narrow" w:cs="Arial"/>
              </w:rPr>
            </w:pPr>
          </w:p>
          <w:p w14:paraId="03D9D586" w14:textId="77777777" w:rsidR="002264D5" w:rsidRPr="00C7599B" w:rsidRDefault="002264D5" w:rsidP="002264D5">
            <w:pPr>
              <w:tabs>
                <w:tab w:val="left" w:pos="0"/>
              </w:tabs>
              <w:rPr>
                <w:rFonts w:ascii="Arial Narrow" w:hAnsi="Arial Narrow" w:cs="Arial"/>
              </w:rPr>
            </w:pPr>
          </w:p>
          <w:p w14:paraId="56E11FB7" w14:textId="77777777" w:rsidR="002264D5" w:rsidRPr="00C7599B" w:rsidRDefault="002264D5" w:rsidP="002264D5">
            <w:pPr>
              <w:tabs>
                <w:tab w:val="left" w:pos="0"/>
              </w:tabs>
              <w:rPr>
                <w:rFonts w:ascii="Arial Narrow" w:hAnsi="Arial Narrow" w:cs="Arial"/>
              </w:rPr>
            </w:pPr>
          </w:p>
          <w:p w14:paraId="158A8580" w14:textId="77777777" w:rsidR="002264D5" w:rsidRPr="00C7599B" w:rsidRDefault="002264D5" w:rsidP="002264D5">
            <w:pPr>
              <w:tabs>
                <w:tab w:val="left" w:pos="0"/>
              </w:tabs>
              <w:rPr>
                <w:rFonts w:ascii="Arial Narrow" w:hAnsi="Arial Narrow" w:cs="Arial"/>
              </w:rPr>
            </w:pPr>
          </w:p>
          <w:p w14:paraId="7E30470E" w14:textId="77777777" w:rsidR="002264D5" w:rsidRPr="00C7599B" w:rsidRDefault="002264D5" w:rsidP="002264D5">
            <w:pPr>
              <w:tabs>
                <w:tab w:val="left" w:pos="0"/>
              </w:tabs>
              <w:rPr>
                <w:rFonts w:ascii="Arial Narrow" w:hAnsi="Arial Narrow" w:cs="Arial"/>
              </w:rPr>
            </w:pPr>
          </w:p>
          <w:p w14:paraId="1D22CFD6" w14:textId="77777777" w:rsidR="002264D5" w:rsidRPr="00C7599B" w:rsidRDefault="002264D5" w:rsidP="002264D5">
            <w:pPr>
              <w:tabs>
                <w:tab w:val="left" w:pos="0"/>
              </w:tabs>
              <w:rPr>
                <w:rFonts w:ascii="Arial Narrow" w:hAnsi="Arial Narrow" w:cs="Arial"/>
              </w:rPr>
            </w:pPr>
          </w:p>
          <w:p w14:paraId="5B8C0002" w14:textId="77777777" w:rsidR="002264D5" w:rsidRPr="00C7599B" w:rsidRDefault="002264D5" w:rsidP="002264D5">
            <w:pPr>
              <w:tabs>
                <w:tab w:val="left" w:pos="0"/>
              </w:tabs>
              <w:rPr>
                <w:rFonts w:ascii="Arial Narrow" w:hAnsi="Arial Narrow" w:cs="Arial"/>
              </w:rPr>
            </w:pPr>
          </w:p>
          <w:p w14:paraId="24E94091" w14:textId="77777777" w:rsidR="002264D5" w:rsidRPr="00C7599B" w:rsidRDefault="002264D5" w:rsidP="002264D5">
            <w:pPr>
              <w:tabs>
                <w:tab w:val="left" w:pos="0"/>
              </w:tabs>
              <w:rPr>
                <w:rFonts w:ascii="Arial Narrow" w:hAnsi="Arial Narrow" w:cs="Arial"/>
              </w:rPr>
            </w:pPr>
          </w:p>
          <w:p w14:paraId="235ECD79" w14:textId="77777777" w:rsidR="002264D5" w:rsidRPr="00C7599B" w:rsidRDefault="002264D5" w:rsidP="002264D5">
            <w:pPr>
              <w:tabs>
                <w:tab w:val="left" w:pos="0"/>
              </w:tabs>
              <w:rPr>
                <w:rFonts w:ascii="Arial Narrow" w:hAnsi="Arial Narrow" w:cs="Arial"/>
              </w:rPr>
            </w:pPr>
          </w:p>
          <w:p w14:paraId="06FD69C9" w14:textId="77777777" w:rsidR="002264D5" w:rsidRPr="00C7599B" w:rsidRDefault="002264D5" w:rsidP="002264D5">
            <w:pPr>
              <w:tabs>
                <w:tab w:val="left" w:pos="0"/>
              </w:tabs>
              <w:rPr>
                <w:rFonts w:ascii="Arial Narrow" w:hAnsi="Arial Narrow" w:cs="Arial"/>
              </w:rPr>
            </w:pPr>
          </w:p>
          <w:p w14:paraId="42CFFACB" w14:textId="77777777" w:rsidR="002264D5" w:rsidRPr="00C7599B" w:rsidRDefault="002264D5" w:rsidP="002264D5">
            <w:pPr>
              <w:tabs>
                <w:tab w:val="left" w:pos="0"/>
              </w:tabs>
              <w:rPr>
                <w:rFonts w:ascii="Arial Narrow" w:hAnsi="Arial Narrow" w:cs="Arial"/>
              </w:rPr>
            </w:pPr>
          </w:p>
          <w:p w14:paraId="3FD50F1E" w14:textId="77777777" w:rsidR="002264D5" w:rsidRPr="00C7599B" w:rsidRDefault="002264D5" w:rsidP="002264D5">
            <w:pPr>
              <w:tabs>
                <w:tab w:val="left" w:pos="0"/>
              </w:tabs>
              <w:rPr>
                <w:rFonts w:ascii="Arial Narrow" w:hAnsi="Arial Narrow" w:cs="Arial"/>
              </w:rPr>
            </w:pPr>
          </w:p>
          <w:p w14:paraId="6BB1D5C7" w14:textId="77777777" w:rsidR="002264D5" w:rsidRPr="00C7599B" w:rsidRDefault="002264D5" w:rsidP="002264D5">
            <w:pPr>
              <w:tabs>
                <w:tab w:val="left" w:pos="0"/>
              </w:tabs>
              <w:rPr>
                <w:rFonts w:ascii="Arial Narrow" w:hAnsi="Arial Narrow" w:cs="Arial"/>
              </w:rPr>
            </w:pPr>
          </w:p>
          <w:p w14:paraId="20631201" w14:textId="77777777" w:rsidR="002264D5" w:rsidRPr="00C7599B" w:rsidRDefault="002264D5" w:rsidP="002264D5">
            <w:pPr>
              <w:tabs>
                <w:tab w:val="left" w:pos="0"/>
              </w:tabs>
              <w:rPr>
                <w:rFonts w:ascii="Arial Narrow" w:hAnsi="Arial Narrow" w:cs="Arial"/>
              </w:rPr>
            </w:pPr>
          </w:p>
          <w:p w14:paraId="13B67A9F" w14:textId="77777777" w:rsidR="002264D5" w:rsidRPr="00C7599B" w:rsidRDefault="002264D5" w:rsidP="002264D5">
            <w:pPr>
              <w:tabs>
                <w:tab w:val="left" w:pos="0"/>
              </w:tabs>
              <w:rPr>
                <w:rFonts w:ascii="Arial Narrow" w:hAnsi="Arial Narrow" w:cs="Arial"/>
              </w:rPr>
            </w:pPr>
          </w:p>
          <w:p w14:paraId="5A8AD976" w14:textId="77777777" w:rsidR="002264D5" w:rsidRPr="00C7599B" w:rsidRDefault="002264D5" w:rsidP="002264D5">
            <w:pPr>
              <w:tabs>
                <w:tab w:val="left" w:pos="0"/>
              </w:tabs>
              <w:rPr>
                <w:rFonts w:ascii="Arial Narrow" w:hAnsi="Arial Narrow" w:cs="Arial"/>
              </w:rPr>
            </w:pPr>
          </w:p>
          <w:p w14:paraId="1BC56A72" w14:textId="77777777" w:rsidR="002264D5" w:rsidRPr="00C7599B" w:rsidRDefault="002264D5" w:rsidP="002264D5">
            <w:pPr>
              <w:tabs>
                <w:tab w:val="left" w:pos="0"/>
              </w:tabs>
              <w:rPr>
                <w:rFonts w:ascii="Arial Narrow" w:hAnsi="Arial Narrow" w:cs="Arial"/>
              </w:rPr>
            </w:pPr>
          </w:p>
          <w:p w14:paraId="7F916470" w14:textId="77777777" w:rsidR="002264D5" w:rsidRPr="00C7599B" w:rsidRDefault="002264D5" w:rsidP="002264D5">
            <w:pPr>
              <w:tabs>
                <w:tab w:val="left" w:pos="0"/>
              </w:tabs>
              <w:rPr>
                <w:rFonts w:ascii="Arial Narrow" w:hAnsi="Arial Narrow" w:cs="Arial"/>
              </w:rPr>
            </w:pPr>
          </w:p>
          <w:p w14:paraId="07C71267" w14:textId="77777777" w:rsidR="002264D5" w:rsidRPr="00C7599B" w:rsidRDefault="002264D5" w:rsidP="002264D5">
            <w:pPr>
              <w:tabs>
                <w:tab w:val="left" w:pos="0"/>
              </w:tabs>
              <w:rPr>
                <w:rFonts w:ascii="Arial Narrow" w:hAnsi="Arial Narrow" w:cs="Arial"/>
              </w:rPr>
            </w:pPr>
          </w:p>
          <w:p w14:paraId="7B19BAAD" w14:textId="77777777" w:rsidR="002264D5" w:rsidRPr="00C7599B" w:rsidRDefault="002264D5" w:rsidP="002264D5">
            <w:pPr>
              <w:tabs>
                <w:tab w:val="left" w:pos="0"/>
              </w:tabs>
              <w:rPr>
                <w:rFonts w:ascii="Arial Narrow" w:hAnsi="Arial Narrow" w:cs="Arial"/>
              </w:rPr>
            </w:pPr>
          </w:p>
          <w:p w14:paraId="251B8712" w14:textId="77777777" w:rsidR="002264D5" w:rsidRPr="00C7599B" w:rsidRDefault="002264D5" w:rsidP="002264D5">
            <w:pPr>
              <w:tabs>
                <w:tab w:val="left" w:pos="0"/>
              </w:tabs>
              <w:rPr>
                <w:rFonts w:ascii="Arial Narrow" w:hAnsi="Arial Narrow" w:cs="Arial"/>
              </w:rPr>
            </w:pPr>
          </w:p>
          <w:p w14:paraId="2C1979B5" w14:textId="77777777" w:rsidR="002264D5" w:rsidRPr="00C7599B" w:rsidRDefault="002264D5" w:rsidP="002264D5">
            <w:pPr>
              <w:tabs>
                <w:tab w:val="left" w:pos="0"/>
              </w:tabs>
              <w:rPr>
                <w:rFonts w:ascii="Arial Narrow" w:hAnsi="Arial Narrow" w:cs="Arial"/>
              </w:rPr>
            </w:pPr>
          </w:p>
          <w:p w14:paraId="685EE91F" w14:textId="77777777" w:rsidR="002264D5" w:rsidRPr="00C7599B" w:rsidRDefault="002264D5" w:rsidP="002264D5">
            <w:pPr>
              <w:tabs>
                <w:tab w:val="left" w:pos="0"/>
              </w:tabs>
              <w:rPr>
                <w:rFonts w:ascii="Arial Narrow" w:hAnsi="Arial Narrow" w:cs="Arial"/>
              </w:rPr>
            </w:pPr>
          </w:p>
          <w:p w14:paraId="1C223855" w14:textId="77777777" w:rsidR="002264D5" w:rsidRPr="00C7599B" w:rsidRDefault="002264D5" w:rsidP="002264D5">
            <w:pPr>
              <w:tabs>
                <w:tab w:val="left" w:pos="0"/>
              </w:tabs>
              <w:rPr>
                <w:rFonts w:ascii="Arial Narrow" w:hAnsi="Arial Narrow" w:cs="Arial"/>
              </w:rPr>
            </w:pPr>
          </w:p>
          <w:p w14:paraId="67D7E832" w14:textId="77777777" w:rsidR="002264D5" w:rsidRPr="00C7599B" w:rsidRDefault="002264D5" w:rsidP="002264D5">
            <w:pPr>
              <w:tabs>
                <w:tab w:val="left" w:pos="0"/>
              </w:tabs>
              <w:rPr>
                <w:rFonts w:ascii="Arial Narrow" w:hAnsi="Arial Narrow" w:cs="Arial"/>
              </w:rPr>
            </w:pPr>
          </w:p>
          <w:p w14:paraId="60F3C5C4" w14:textId="77777777" w:rsidR="002264D5" w:rsidRPr="00C7599B" w:rsidRDefault="002264D5" w:rsidP="002264D5">
            <w:pPr>
              <w:tabs>
                <w:tab w:val="left" w:pos="0"/>
              </w:tabs>
              <w:rPr>
                <w:rFonts w:ascii="Arial Narrow" w:hAnsi="Arial Narrow" w:cs="Arial"/>
              </w:rPr>
            </w:pPr>
          </w:p>
          <w:p w14:paraId="02F6D6DC" w14:textId="77777777" w:rsidR="002264D5" w:rsidRPr="00C7599B" w:rsidRDefault="002264D5" w:rsidP="002264D5">
            <w:pPr>
              <w:tabs>
                <w:tab w:val="left" w:pos="0"/>
              </w:tabs>
              <w:rPr>
                <w:rFonts w:ascii="Arial Narrow" w:hAnsi="Arial Narrow" w:cs="Arial"/>
              </w:rPr>
            </w:pPr>
          </w:p>
          <w:p w14:paraId="529D638D" w14:textId="77777777" w:rsidR="002264D5" w:rsidRPr="00C7599B" w:rsidRDefault="002264D5" w:rsidP="002264D5">
            <w:pPr>
              <w:tabs>
                <w:tab w:val="left" w:pos="0"/>
              </w:tabs>
              <w:rPr>
                <w:rFonts w:ascii="Arial Narrow" w:hAnsi="Arial Narrow" w:cs="Arial"/>
              </w:rPr>
            </w:pPr>
          </w:p>
          <w:p w14:paraId="7B0109D0" w14:textId="77777777" w:rsidR="002264D5" w:rsidRPr="00C7599B" w:rsidRDefault="002264D5" w:rsidP="002264D5">
            <w:pPr>
              <w:tabs>
                <w:tab w:val="left" w:pos="0"/>
              </w:tabs>
              <w:rPr>
                <w:rFonts w:ascii="Arial Narrow" w:hAnsi="Arial Narrow" w:cs="Arial"/>
              </w:rPr>
            </w:pPr>
          </w:p>
          <w:p w14:paraId="71E26F7D" w14:textId="77777777" w:rsidR="002264D5" w:rsidRPr="00C7599B" w:rsidRDefault="002264D5" w:rsidP="002264D5">
            <w:pPr>
              <w:tabs>
                <w:tab w:val="left" w:pos="0"/>
              </w:tabs>
              <w:rPr>
                <w:rFonts w:ascii="Arial Narrow" w:hAnsi="Arial Narrow" w:cs="Arial"/>
              </w:rPr>
            </w:pPr>
          </w:p>
          <w:p w14:paraId="16DC033A" w14:textId="77777777" w:rsidR="002264D5" w:rsidRPr="00C7599B" w:rsidRDefault="002264D5" w:rsidP="002264D5">
            <w:pPr>
              <w:tabs>
                <w:tab w:val="left" w:pos="0"/>
              </w:tabs>
              <w:rPr>
                <w:rFonts w:ascii="Arial Narrow" w:hAnsi="Arial Narrow" w:cs="Arial"/>
              </w:rPr>
            </w:pPr>
          </w:p>
          <w:p w14:paraId="11748271" w14:textId="77777777" w:rsidR="002264D5" w:rsidRPr="00C7599B" w:rsidRDefault="002264D5" w:rsidP="002264D5">
            <w:pPr>
              <w:tabs>
                <w:tab w:val="left" w:pos="0"/>
              </w:tabs>
              <w:rPr>
                <w:rFonts w:ascii="Arial Narrow" w:hAnsi="Arial Narrow" w:cs="Arial"/>
              </w:rPr>
            </w:pPr>
          </w:p>
          <w:p w14:paraId="3DBCEFA2" w14:textId="77777777" w:rsidR="002264D5" w:rsidRPr="00C7599B" w:rsidRDefault="002264D5" w:rsidP="002264D5">
            <w:pPr>
              <w:tabs>
                <w:tab w:val="left" w:pos="0"/>
              </w:tabs>
              <w:rPr>
                <w:rFonts w:ascii="Arial Narrow" w:hAnsi="Arial Narrow" w:cs="Arial"/>
              </w:rPr>
            </w:pPr>
          </w:p>
          <w:p w14:paraId="1441F7BD" w14:textId="77777777" w:rsidR="002264D5" w:rsidRPr="00C7599B" w:rsidRDefault="002264D5" w:rsidP="002264D5">
            <w:pPr>
              <w:tabs>
                <w:tab w:val="left" w:pos="0"/>
              </w:tabs>
              <w:rPr>
                <w:rFonts w:ascii="Arial Narrow" w:hAnsi="Arial Narrow" w:cs="Arial"/>
              </w:rPr>
            </w:pPr>
          </w:p>
          <w:p w14:paraId="41C9D7FD" w14:textId="77777777" w:rsidR="002264D5" w:rsidRPr="00C7599B" w:rsidRDefault="002264D5" w:rsidP="002264D5">
            <w:pPr>
              <w:tabs>
                <w:tab w:val="left" w:pos="0"/>
              </w:tabs>
              <w:rPr>
                <w:rFonts w:ascii="Arial Narrow" w:hAnsi="Arial Narrow" w:cs="Arial"/>
              </w:rPr>
            </w:pPr>
          </w:p>
          <w:p w14:paraId="776FE5F0" w14:textId="77777777" w:rsidR="002264D5" w:rsidRPr="00C7599B" w:rsidRDefault="002264D5" w:rsidP="002264D5">
            <w:pPr>
              <w:tabs>
                <w:tab w:val="left" w:pos="0"/>
              </w:tabs>
              <w:rPr>
                <w:rFonts w:ascii="Arial Narrow" w:hAnsi="Arial Narrow" w:cs="Arial"/>
              </w:rPr>
            </w:pPr>
          </w:p>
          <w:p w14:paraId="1AD53102" w14:textId="77777777" w:rsidR="002264D5" w:rsidRPr="00C7599B" w:rsidRDefault="002264D5" w:rsidP="002264D5">
            <w:pPr>
              <w:tabs>
                <w:tab w:val="left" w:pos="0"/>
              </w:tabs>
              <w:rPr>
                <w:rFonts w:ascii="Arial Narrow" w:hAnsi="Arial Narrow" w:cs="Arial"/>
              </w:rPr>
            </w:pPr>
          </w:p>
          <w:p w14:paraId="7FC5E746" w14:textId="77777777" w:rsidR="002264D5" w:rsidRPr="00C7599B" w:rsidRDefault="002264D5" w:rsidP="002264D5">
            <w:pPr>
              <w:tabs>
                <w:tab w:val="left" w:pos="0"/>
              </w:tabs>
              <w:rPr>
                <w:rFonts w:ascii="Arial Narrow" w:hAnsi="Arial Narrow" w:cs="Arial"/>
              </w:rPr>
            </w:pPr>
          </w:p>
          <w:p w14:paraId="6646688E" w14:textId="77777777" w:rsidR="002264D5" w:rsidRPr="00C7599B" w:rsidRDefault="002264D5" w:rsidP="002264D5">
            <w:pPr>
              <w:tabs>
                <w:tab w:val="left" w:pos="0"/>
              </w:tabs>
              <w:rPr>
                <w:rFonts w:ascii="Arial Narrow" w:hAnsi="Arial Narrow" w:cs="Arial"/>
              </w:rPr>
            </w:pPr>
          </w:p>
          <w:p w14:paraId="362600CE" w14:textId="77777777" w:rsidR="002264D5" w:rsidRPr="00C7599B" w:rsidRDefault="002264D5" w:rsidP="002264D5">
            <w:pPr>
              <w:tabs>
                <w:tab w:val="left" w:pos="0"/>
              </w:tabs>
              <w:rPr>
                <w:rFonts w:ascii="Arial Narrow" w:hAnsi="Arial Narrow" w:cs="Arial"/>
              </w:rPr>
            </w:pPr>
          </w:p>
          <w:p w14:paraId="6AF9A3EB" w14:textId="77777777" w:rsidR="002264D5" w:rsidRPr="00C7599B" w:rsidRDefault="002264D5" w:rsidP="002264D5">
            <w:pPr>
              <w:tabs>
                <w:tab w:val="left" w:pos="0"/>
              </w:tabs>
              <w:rPr>
                <w:rFonts w:ascii="Arial Narrow" w:hAnsi="Arial Narrow" w:cs="Arial"/>
              </w:rPr>
            </w:pPr>
          </w:p>
          <w:p w14:paraId="06125A59" w14:textId="77777777" w:rsidR="002264D5" w:rsidRPr="00C7599B" w:rsidRDefault="002264D5" w:rsidP="002264D5">
            <w:pPr>
              <w:tabs>
                <w:tab w:val="left" w:pos="0"/>
              </w:tabs>
              <w:rPr>
                <w:rFonts w:ascii="Arial Narrow" w:hAnsi="Arial Narrow" w:cs="Arial"/>
              </w:rPr>
            </w:pPr>
          </w:p>
          <w:p w14:paraId="0920B212" w14:textId="77777777" w:rsidR="002264D5" w:rsidRPr="00C7599B" w:rsidRDefault="002264D5" w:rsidP="002264D5">
            <w:pPr>
              <w:tabs>
                <w:tab w:val="left" w:pos="0"/>
              </w:tabs>
              <w:rPr>
                <w:rFonts w:ascii="Arial Narrow" w:hAnsi="Arial Narrow" w:cs="Arial"/>
              </w:rPr>
            </w:pPr>
          </w:p>
          <w:p w14:paraId="465C16AF" w14:textId="77777777" w:rsidR="002264D5" w:rsidRPr="00C7599B" w:rsidRDefault="002264D5" w:rsidP="002264D5">
            <w:pPr>
              <w:tabs>
                <w:tab w:val="left" w:pos="0"/>
              </w:tabs>
              <w:rPr>
                <w:rFonts w:ascii="Arial Narrow" w:hAnsi="Arial Narrow" w:cs="Arial"/>
              </w:rPr>
            </w:pPr>
          </w:p>
          <w:p w14:paraId="55DF0F9D" w14:textId="77777777" w:rsidR="002264D5" w:rsidRPr="00C7599B" w:rsidRDefault="002264D5" w:rsidP="002264D5">
            <w:pPr>
              <w:tabs>
                <w:tab w:val="left" w:pos="0"/>
              </w:tabs>
              <w:rPr>
                <w:rFonts w:ascii="Arial Narrow" w:hAnsi="Arial Narrow" w:cs="Arial"/>
              </w:rPr>
            </w:pPr>
          </w:p>
          <w:p w14:paraId="6966E448" w14:textId="77777777" w:rsidR="002264D5" w:rsidRPr="00C7599B" w:rsidRDefault="002264D5" w:rsidP="002264D5">
            <w:pPr>
              <w:tabs>
                <w:tab w:val="left" w:pos="0"/>
              </w:tabs>
              <w:rPr>
                <w:rFonts w:ascii="Arial Narrow" w:hAnsi="Arial Narrow" w:cs="Arial"/>
              </w:rPr>
            </w:pPr>
          </w:p>
          <w:p w14:paraId="2B508DBA" w14:textId="77777777" w:rsidR="002264D5" w:rsidRPr="00C7599B" w:rsidRDefault="002264D5" w:rsidP="002264D5">
            <w:pPr>
              <w:tabs>
                <w:tab w:val="left" w:pos="0"/>
              </w:tabs>
              <w:rPr>
                <w:rFonts w:ascii="Arial Narrow" w:hAnsi="Arial Narrow" w:cs="Arial"/>
              </w:rPr>
            </w:pPr>
          </w:p>
          <w:p w14:paraId="4C59DDCE" w14:textId="77777777" w:rsidR="002264D5" w:rsidRPr="00C7599B" w:rsidRDefault="002264D5" w:rsidP="002264D5">
            <w:pPr>
              <w:tabs>
                <w:tab w:val="left" w:pos="0"/>
              </w:tabs>
              <w:rPr>
                <w:rFonts w:ascii="Arial Narrow" w:hAnsi="Arial Narrow" w:cs="Arial"/>
              </w:rPr>
            </w:pPr>
          </w:p>
          <w:p w14:paraId="2E9EFB62" w14:textId="77777777" w:rsidR="002264D5" w:rsidRPr="00C7599B" w:rsidRDefault="002264D5" w:rsidP="002264D5">
            <w:pPr>
              <w:tabs>
                <w:tab w:val="left" w:pos="0"/>
              </w:tabs>
              <w:rPr>
                <w:rFonts w:ascii="Arial Narrow" w:hAnsi="Arial Narrow" w:cs="Arial"/>
              </w:rPr>
            </w:pPr>
          </w:p>
          <w:p w14:paraId="3A3B8800" w14:textId="241EA663" w:rsidR="002264D5" w:rsidRDefault="00175D66" w:rsidP="002264D5">
            <w:pPr>
              <w:rPr>
                <w:rFonts w:ascii="Arial Narrow" w:hAnsi="Arial Narrow" w:cs="Arial"/>
              </w:rPr>
            </w:pPr>
            <w:hyperlink r:id="rId31" w:history="1">
              <w:r w:rsidR="002264D5" w:rsidRPr="00C7599B">
                <w:rPr>
                  <w:rFonts w:ascii="Arial Narrow" w:hAnsi="Arial Narrow" w:cs="Arial"/>
                  <w:color w:val="0000FF"/>
                  <w:u w:val="single"/>
                </w:rPr>
                <w:t>PNN4</w:t>
              </w:r>
            </w:hyperlink>
          </w:p>
        </w:tc>
      </w:tr>
      <w:tr w:rsidR="002264D5" w14:paraId="1EA9C6CE" w14:textId="77777777" w:rsidTr="00175D66">
        <w:tc>
          <w:tcPr>
            <w:tcW w:w="2694" w:type="dxa"/>
            <w:shd w:val="clear" w:color="auto" w:fill="auto"/>
          </w:tcPr>
          <w:p w14:paraId="11A6AA71" w14:textId="4116C9DC" w:rsidR="002264D5" w:rsidRDefault="002264D5" w:rsidP="002264D5">
            <w:pPr>
              <w:rPr>
                <w:rFonts w:ascii="Arial Narrow" w:hAnsi="Arial Narrow" w:cs="Arial"/>
              </w:rPr>
            </w:pPr>
            <w:r w:rsidRPr="00C7599B">
              <w:rPr>
                <w:rFonts w:ascii="Arial Narrow" w:hAnsi="Arial Narrow" w:cs="Arial"/>
                <w:b/>
              </w:rPr>
              <w:lastRenderedPageBreak/>
              <w:t>Germany</w:t>
            </w:r>
          </w:p>
        </w:tc>
        <w:tc>
          <w:tcPr>
            <w:tcW w:w="5245" w:type="dxa"/>
          </w:tcPr>
          <w:p w14:paraId="224AE0F4" w14:textId="77777777" w:rsidR="002264D5" w:rsidRPr="00C7599B" w:rsidRDefault="002264D5" w:rsidP="002264D5">
            <w:pPr>
              <w:rPr>
                <w:rFonts w:ascii="Arial Narrow" w:hAnsi="Arial Narrow" w:cs="Arial"/>
              </w:rPr>
            </w:pPr>
            <w:r w:rsidRPr="00C7599B">
              <w:rPr>
                <w:rFonts w:ascii="Arial Narrow" w:hAnsi="Arial Narrow" w:cs="Arial"/>
              </w:rPr>
              <w:t>Against the background of overweight and Non-communicable Diseases, the Federal Parliament adopted a proposal of the governing parties in 2015 to improve nutrition and health of children and adults in Germany (“</w:t>
            </w:r>
            <w:proofErr w:type="spellStart"/>
            <w:r w:rsidRPr="00C7599B">
              <w:rPr>
                <w:rFonts w:ascii="Arial Narrow" w:hAnsi="Arial Narrow" w:cs="Arial"/>
              </w:rPr>
              <w:t>Gesunde</w:t>
            </w:r>
            <w:proofErr w:type="spellEnd"/>
            <w:r w:rsidRPr="00C7599B">
              <w:rPr>
                <w:rFonts w:ascii="Arial Narrow" w:hAnsi="Arial Narrow" w:cs="Arial"/>
              </w:rPr>
              <w:t xml:space="preserve"> </w:t>
            </w:r>
            <w:proofErr w:type="spellStart"/>
            <w:r w:rsidRPr="00C7599B">
              <w:rPr>
                <w:rFonts w:ascii="Arial Narrow" w:hAnsi="Arial Narrow" w:cs="Arial"/>
              </w:rPr>
              <w:t>Ernährung</w:t>
            </w:r>
            <w:proofErr w:type="spellEnd"/>
            <w:r w:rsidRPr="00C7599B">
              <w:rPr>
                <w:rFonts w:ascii="Arial Narrow" w:hAnsi="Arial Narrow" w:cs="Arial"/>
              </w:rPr>
              <w:t xml:space="preserve"> </w:t>
            </w:r>
            <w:proofErr w:type="spellStart"/>
            <w:r w:rsidRPr="00C7599B">
              <w:rPr>
                <w:rFonts w:ascii="Arial Narrow" w:hAnsi="Arial Narrow" w:cs="Arial"/>
              </w:rPr>
              <w:t>stärken</w:t>
            </w:r>
            <w:proofErr w:type="spellEnd"/>
            <w:r w:rsidRPr="00C7599B">
              <w:rPr>
                <w:rFonts w:ascii="Arial Narrow" w:hAnsi="Arial Narrow" w:cs="Arial"/>
              </w:rPr>
              <w:t xml:space="preserve"> – </w:t>
            </w:r>
            <w:proofErr w:type="spellStart"/>
            <w:r w:rsidRPr="00C7599B">
              <w:rPr>
                <w:rFonts w:ascii="Arial Narrow" w:hAnsi="Arial Narrow" w:cs="Arial"/>
              </w:rPr>
              <w:t>Lebensmittel</w:t>
            </w:r>
            <w:proofErr w:type="spellEnd"/>
            <w:r w:rsidRPr="00C7599B">
              <w:rPr>
                <w:rFonts w:ascii="Arial Narrow" w:hAnsi="Arial Narrow" w:cs="Arial"/>
              </w:rPr>
              <w:t xml:space="preserve"> </w:t>
            </w:r>
            <w:proofErr w:type="spellStart"/>
            <w:r w:rsidRPr="00C7599B">
              <w:rPr>
                <w:rFonts w:ascii="Arial Narrow" w:hAnsi="Arial Narrow" w:cs="Arial"/>
              </w:rPr>
              <w:t>wertschätzen</w:t>
            </w:r>
            <w:proofErr w:type="spellEnd"/>
            <w:r w:rsidRPr="00C7599B">
              <w:rPr>
                <w:rFonts w:ascii="Arial Narrow" w:hAnsi="Arial Narrow" w:cs="Arial"/>
              </w:rPr>
              <w:t xml:space="preserve">”). In this context, the development of a national strategy for the reduction of sugar, fats and salt in processed foods and beverages in collaboration with the food industry was planned. </w:t>
            </w:r>
          </w:p>
          <w:p w14:paraId="41E56341" w14:textId="2DA4B6ED" w:rsidR="002264D5" w:rsidRDefault="002264D5" w:rsidP="002264D5">
            <w:pPr>
              <w:rPr>
                <w:rFonts w:ascii="Arial Narrow" w:hAnsi="Arial Narrow" w:cs="Arial"/>
              </w:rPr>
            </w:pPr>
            <w:r w:rsidRPr="00C7599B">
              <w:rPr>
                <w:rFonts w:ascii="Arial Narrow" w:hAnsi="Arial Narrow" w:cs="Arial"/>
              </w:rPr>
              <w:t xml:space="preserve">Based on the coalition agreement of the new federal government (March 2018), Federal Minister Julia </w:t>
            </w:r>
            <w:proofErr w:type="spellStart"/>
            <w:r w:rsidRPr="00C7599B">
              <w:rPr>
                <w:rFonts w:ascii="Arial Narrow" w:hAnsi="Arial Narrow" w:cs="Arial"/>
              </w:rPr>
              <w:t>Klöckner</w:t>
            </w:r>
            <w:proofErr w:type="spellEnd"/>
            <w:r w:rsidRPr="00C7599B">
              <w:rPr>
                <w:rFonts w:ascii="Arial Narrow" w:hAnsi="Arial Narrow" w:cs="Arial"/>
              </w:rPr>
              <w:t xml:space="preserve"> and various sector associations agreed on a framework agreement for the reduction and innovation strategy in November 2018. Beyond this framework agreement, the Federal Ministry of Food and Agriculture published an overall strategy (</w:t>
            </w:r>
            <w:proofErr w:type="spellStart"/>
            <w:r w:rsidR="00175D66">
              <w:fldChar w:fldCharType="begin"/>
            </w:r>
            <w:r w:rsidR="00175D66">
              <w:instrText xml:space="preserve"> HYPERLINK "https://www.bmel.de/SharedDocs/Downloads/DE/Broschueren/NationaleReduktionsInnovationsstrategie-Layout.pdf?__blob=publicationFile&amp;v=4" </w:instrText>
            </w:r>
            <w:r w:rsidR="00175D66">
              <w:fldChar w:fldCharType="separate"/>
            </w:r>
            <w:r w:rsidRPr="00C7599B">
              <w:rPr>
                <w:rFonts w:ascii="Arial Narrow" w:hAnsi="Arial Narrow" w:cs="Arial"/>
                <w:color w:val="0000FF"/>
                <w:u w:val="single"/>
              </w:rPr>
              <w:t>Nationale</w:t>
            </w:r>
            <w:proofErr w:type="spellEnd"/>
            <w:r w:rsidRPr="00C7599B">
              <w:rPr>
                <w:rFonts w:ascii="Arial Narrow" w:hAnsi="Arial Narrow" w:cs="Arial"/>
                <w:color w:val="0000FF"/>
                <w:u w:val="single"/>
              </w:rPr>
              <w:t xml:space="preserve"> </w:t>
            </w:r>
            <w:proofErr w:type="spellStart"/>
            <w:r w:rsidRPr="00C7599B">
              <w:rPr>
                <w:rFonts w:ascii="Arial Narrow" w:hAnsi="Arial Narrow" w:cs="Arial"/>
                <w:color w:val="0000FF"/>
                <w:u w:val="single"/>
              </w:rPr>
              <w:t>Reduktions</w:t>
            </w:r>
            <w:proofErr w:type="spellEnd"/>
            <w:r w:rsidRPr="00C7599B">
              <w:rPr>
                <w:rFonts w:ascii="Arial Narrow" w:hAnsi="Arial Narrow" w:cs="Arial"/>
                <w:color w:val="0000FF"/>
                <w:u w:val="single"/>
              </w:rPr>
              <w:t xml:space="preserve">- und </w:t>
            </w:r>
            <w:proofErr w:type="spellStart"/>
            <w:r w:rsidRPr="00C7599B">
              <w:rPr>
                <w:rFonts w:ascii="Arial Narrow" w:hAnsi="Arial Narrow" w:cs="Arial"/>
                <w:color w:val="0000FF"/>
                <w:u w:val="single"/>
              </w:rPr>
              <w:t>Innovationsstratgie</w:t>
            </w:r>
            <w:proofErr w:type="spellEnd"/>
            <w:r w:rsidRPr="00C7599B">
              <w:rPr>
                <w:rFonts w:ascii="Arial Narrow" w:hAnsi="Arial Narrow" w:cs="Arial"/>
                <w:color w:val="0000FF"/>
                <w:u w:val="single"/>
              </w:rPr>
              <w:t xml:space="preserve"> für Zucker, </w:t>
            </w:r>
            <w:proofErr w:type="spellStart"/>
            <w:r w:rsidRPr="00C7599B">
              <w:rPr>
                <w:rFonts w:ascii="Arial Narrow" w:hAnsi="Arial Narrow" w:cs="Arial"/>
                <w:color w:val="0000FF"/>
                <w:u w:val="single"/>
              </w:rPr>
              <w:t>Fette</w:t>
            </w:r>
            <w:proofErr w:type="spellEnd"/>
            <w:r w:rsidRPr="00C7599B">
              <w:rPr>
                <w:rFonts w:ascii="Arial Narrow" w:hAnsi="Arial Narrow" w:cs="Arial"/>
                <w:color w:val="0000FF"/>
                <w:u w:val="single"/>
              </w:rPr>
              <w:t xml:space="preserve"> und </w:t>
            </w:r>
            <w:proofErr w:type="spellStart"/>
            <w:r w:rsidRPr="00C7599B">
              <w:rPr>
                <w:rFonts w:ascii="Arial Narrow" w:hAnsi="Arial Narrow" w:cs="Arial"/>
                <w:color w:val="0000FF"/>
                <w:u w:val="single"/>
              </w:rPr>
              <w:t>Salz</w:t>
            </w:r>
            <w:proofErr w:type="spellEnd"/>
            <w:r w:rsidRPr="00C7599B">
              <w:rPr>
                <w:rFonts w:ascii="Arial Narrow" w:hAnsi="Arial Narrow" w:cs="Arial"/>
                <w:color w:val="0000FF"/>
                <w:u w:val="single"/>
              </w:rPr>
              <w:t xml:space="preserve"> in </w:t>
            </w:r>
            <w:proofErr w:type="spellStart"/>
            <w:r w:rsidRPr="00C7599B">
              <w:rPr>
                <w:rFonts w:ascii="Arial Narrow" w:hAnsi="Arial Narrow" w:cs="Arial"/>
                <w:color w:val="0000FF"/>
                <w:u w:val="single"/>
              </w:rPr>
              <w:t>Fertigprodukten</w:t>
            </w:r>
            <w:proofErr w:type="spellEnd"/>
            <w:r w:rsidR="00175D66">
              <w:rPr>
                <w:rFonts w:ascii="Arial Narrow" w:hAnsi="Arial Narrow" w:cs="Arial"/>
                <w:color w:val="0000FF"/>
                <w:u w:val="single"/>
              </w:rPr>
              <w:fldChar w:fldCharType="end"/>
            </w:r>
            <w:r w:rsidRPr="00C7599B">
              <w:rPr>
                <w:rFonts w:ascii="Arial Narrow" w:hAnsi="Arial Narrow" w:cs="Arial"/>
              </w:rPr>
              <w:t xml:space="preserve">) in December 2018. The strategy goes beyond the framework agreement in different aspects and represents the expectations of the government. It comprises different fields of action like amongst others the promotion of research and innovation, the increase of nutritional expertise as </w:t>
            </w:r>
            <w:r w:rsidRPr="00C7599B">
              <w:rPr>
                <w:rFonts w:ascii="Arial Narrow" w:hAnsi="Arial Narrow" w:cs="Arial"/>
              </w:rPr>
              <w:lastRenderedPageBreak/>
              <w:t>well as the issue of reformulation. The implementation of the strategy began in early 2019 and will continue until 2025.</w:t>
            </w:r>
          </w:p>
        </w:tc>
        <w:tc>
          <w:tcPr>
            <w:tcW w:w="1701" w:type="dxa"/>
          </w:tcPr>
          <w:p w14:paraId="181D82EB" w14:textId="230A641D" w:rsidR="002264D5" w:rsidRDefault="002264D5" w:rsidP="002264D5">
            <w:pPr>
              <w:rPr>
                <w:rFonts w:ascii="Arial Narrow" w:hAnsi="Arial Narrow" w:cs="Arial"/>
              </w:rPr>
            </w:pPr>
            <w:r w:rsidRPr="00C7599B">
              <w:rPr>
                <w:rFonts w:ascii="Arial Narrow" w:hAnsi="Arial Narrow" w:cs="Arial"/>
              </w:rPr>
              <w:lastRenderedPageBreak/>
              <w:t>Yes</w:t>
            </w:r>
          </w:p>
        </w:tc>
        <w:tc>
          <w:tcPr>
            <w:tcW w:w="2059" w:type="dxa"/>
          </w:tcPr>
          <w:p w14:paraId="3F341DBB" w14:textId="60AF60FC" w:rsidR="002264D5" w:rsidRDefault="002264D5" w:rsidP="002264D5">
            <w:pPr>
              <w:rPr>
                <w:rFonts w:ascii="Arial Narrow" w:hAnsi="Arial Narrow" w:cs="Arial"/>
              </w:rPr>
            </w:pPr>
            <w:r w:rsidRPr="00C7599B">
              <w:rPr>
                <w:rFonts w:ascii="Arial Narrow" w:hAnsi="Arial Narrow" w:cs="Arial"/>
              </w:rPr>
              <w:t xml:space="preserve">To date, nine sector associations have agreed on voluntary product- or sector-specific process and target agreements with their member companies. These relate to sugar reduction in soft drinks, fruit beverages with added sugar, breakfast cereals for children and sweetened dairy products for children, as well as salt reduction in frozen pizzas and artisanal bread. Depending on the </w:t>
            </w:r>
            <w:r w:rsidRPr="00C7599B">
              <w:rPr>
                <w:rFonts w:ascii="Arial Narrow" w:hAnsi="Arial Narrow" w:cs="Arial"/>
              </w:rPr>
              <w:lastRenderedPageBreak/>
              <w:t>sector, some agreements include quantitative reduction targets, while others focus on strategies such as awareness-raising measures.</w:t>
            </w:r>
          </w:p>
        </w:tc>
        <w:tc>
          <w:tcPr>
            <w:tcW w:w="1485" w:type="dxa"/>
          </w:tcPr>
          <w:p w14:paraId="43288315" w14:textId="77777777" w:rsidR="002264D5" w:rsidRPr="00C7599B" w:rsidRDefault="002264D5" w:rsidP="002264D5">
            <w:pPr>
              <w:rPr>
                <w:rFonts w:ascii="Arial Narrow" w:hAnsi="Arial Narrow" w:cs="Arial"/>
              </w:rPr>
            </w:pPr>
            <w:r w:rsidRPr="00C7599B">
              <w:rPr>
                <w:rFonts w:ascii="Arial Narrow" w:hAnsi="Arial Narrow" w:cs="Arial"/>
              </w:rPr>
              <w:lastRenderedPageBreak/>
              <w:t xml:space="preserve">The monitoring is carried out by the Federal Research Institute of Nutrition and Food (Max </w:t>
            </w:r>
            <w:proofErr w:type="spellStart"/>
            <w:r w:rsidRPr="00C7599B">
              <w:rPr>
                <w:rFonts w:ascii="Arial Narrow" w:hAnsi="Arial Narrow" w:cs="Arial"/>
              </w:rPr>
              <w:t>Rubner</w:t>
            </w:r>
            <w:proofErr w:type="spellEnd"/>
            <w:r w:rsidRPr="00C7599B">
              <w:rPr>
                <w:rFonts w:ascii="Arial Narrow" w:hAnsi="Arial Narrow" w:cs="Arial"/>
              </w:rPr>
              <w:t xml:space="preserve"> Institute, MRI). It aims to determine changes in nutrient content (calorie, sugar, fat/saturated fatty acids, salt) and selected ingredients (sugar </w:t>
            </w:r>
            <w:r w:rsidRPr="00C7599B">
              <w:rPr>
                <w:rFonts w:ascii="Arial Narrow" w:hAnsi="Arial Narrow" w:cs="Arial"/>
              </w:rPr>
              <w:lastRenderedPageBreak/>
              <w:t xml:space="preserve">substitutes, sweeteners) of processed foods and beverages over time, building on a </w:t>
            </w:r>
            <w:hyperlink r:id="rId32" w:history="1">
              <w:r w:rsidRPr="00C7599B">
                <w:rPr>
                  <w:rFonts w:ascii="Arial Narrow" w:hAnsi="Arial Narrow" w:cs="Arial"/>
                  <w:color w:val="0000FF"/>
                  <w:u w:val="single"/>
                </w:rPr>
                <w:t>baseline survey</w:t>
              </w:r>
            </w:hyperlink>
            <w:r w:rsidRPr="00C7599B">
              <w:rPr>
                <w:rFonts w:ascii="Arial Narrow" w:hAnsi="Arial Narrow" w:cs="Arial"/>
              </w:rPr>
              <w:t xml:space="preserve"> carried out in 2016. The baseline survey resulted in a database containing energy and nutrient contents (Big Seven) of 12.500 products frequently purchased in German food retail. The foods were divided into 18 product groups (e.g. yogurt products) and 167 subgroups (e.g. yogurt with fruit). In 2018, a </w:t>
            </w:r>
            <w:hyperlink r:id="rId33" w:history="1">
              <w:r w:rsidRPr="00C7599B">
                <w:rPr>
                  <w:rFonts w:ascii="Arial Narrow" w:hAnsi="Arial Narrow" w:cs="Arial"/>
                  <w:color w:val="0000FF"/>
                  <w:u w:val="single"/>
                </w:rPr>
                <w:t>supplemental survey</w:t>
              </w:r>
            </w:hyperlink>
            <w:r w:rsidRPr="00C7599B">
              <w:rPr>
                <w:rFonts w:ascii="Arial Narrow" w:hAnsi="Arial Narrow" w:cs="Arial"/>
              </w:rPr>
              <w:t xml:space="preserve"> of the sugar content of 1.750 soft drinks was conducted. </w:t>
            </w:r>
            <w:r w:rsidRPr="00C7599B">
              <w:rPr>
                <w:rFonts w:ascii="Arial Narrow" w:hAnsi="Arial Narrow" w:cs="Arial"/>
              </w:rPr>
              <w:lastRenderedPageBreak/>
              <w:t xml:space="preserve">Furthermore, two reports on a nationwide survey on salt content in bakery products (including artisan products) have been published in </w:t>
            </w:r>
            <w:hyperlink r:id="rId34" w:history="1">
              <w:r w:rsidRPr="00C7599B">
                <w:rPr>
                  <w:rFonts w:ascii="Arial Narrow" w:hAnsi="Arial Narrow" w:cs="Arial"/>
                  <w:color w:val="0000FF"/>
                  <w:u w:val="single"/>
                </w:rPr>
                <w:t>2012</w:t>
              </w:r>
            </w:hyperlink>
            <w:r w:rsidRPr="00C7599B">
              <w:rPr>
                <w:rFonts w:ascii="Arial Narrow" w:hAnsi="Arial Narrow" w:cs="Arial"/>
              </w:rPr>
              <w:t xml:space="preserve"> and </w:t>
            </w:r>
            <w:hyperlink r:id="rId35" w:history="1">
              <w:r w:rsidRPr="00C7599B">
                <w:rPr>
                  <w:rFonts w:ascii="Arial Narrow" w:hAnsi="Arial Narrow" w:cs="Arial"/>
                  <w:color w:val="0000FF"/>
                  <w:u w:val="single"/>
                </w:rPr>
                <w:t>2019</w:t>
              </w:r>
            </w:hyperlink>
            <w:r w:rsidRPr="00C7599B">
              <w:rPr>
                <w:rFonts w:ascii="Arial Narrow" w:hAnsi="Arial Narrow" w:cs="Arial"/>
              </w:rPr>
              <w:t>.</w:t>
            </w:r>
          </w:p>
          <w:p w14:paraId="4D6556CA" w14:textId="043986D0" w:rsidR="002264D5" w:rsidRDefault="002264D5" w:rsidP="002264D5">
            <w:pPr>
              <w:rPr>
                <w:rFonts w:ascii="Arial Narrow" w:hAnsi="Arial Narrow" w:cs="Arial"/>
              </w:rPr>
            </w:pPr>
            <w:r w:rsidRPr="00C7599B">
              <w:rPr>
                <w:rFonts w:ascii="Arial Narrow" w:hAnsi="Arial Narrow" w:cs="Arial"/>
              </w:rPr>
              <w:t xml:space="preserve">To monitor changes in nutrient content and selected ingredients over time, a </w:t>
            </w:r>
            <w:hyperlink r:id="rId36" w:history="1">
              <w:r w:rsidRPr="00C7599B">
                <w:rPr>
                  <w:rFonts w:ascii="Arial Narrow" w:hAnsi="Arial Narrow" w:cs="Arial"/>
                  <w:color w:val="0000FF"/>
                  <w:u w:val="single"/>
                </w:rPr>
                <w:t>monitoring concept</w:t>
              </w:r>
            </w:hyperlink>
            <w:r w:rsidRPr="00C7599B">
              <w:rPr>
                <w:rFonts w:ascii="Arial Narrow" w:hAnsi="Arial Narrow" w:cs="Arial"/>
              </w:rPr>
              <w:t xml:space="preserve"> was drafted by the MRI in 2019, which includes an annual follow-up survey in selected product groups until 2025.</w:t>
            </w:r>
          </w:p>
        </w:tc>
        <w:tc>
          <w:tcPr>
            <w:tcW w:w="1759" w:type="dxa"/>
          </w:tcPr>
          <w:p w14:paraId="2DF5864C" w14:textId="77777777" w:rsidR="002264D5" w:rsidRPr="00C7599B" w:rsidRDefault="002264D5" w:rsidP="002264D5">
            <w:pPr>
              <w:rPr>
                <w:rFonts w:ascii="Arial Narrow" w:hAnsi="Arial Narrow" w:cs="Arial"/>
              </w:rPr>
            </w:pPr>
            <w:r w:rsidRPr="00C7599B">
              <w:rPr>
                <w:rFonts w:ascii="Arial Narrow" w:hAnsi="Arial Narrow" w:cs="Arial"/>
              </w:rPr>
              <w:lastRenderedPageBreak/>
              <w:t xml:space="preserve">The results of the first follow up survey were published in </w:t>
            </w:r>
            <w:hyperlink r:id="rId37" w:history="1">
              <w:r w:rsidRPr="00C7599B">
                <w:rPr>
                  <w:rFonts w:ascii="Arial Narrow" w:hAnsi="Arial Narrow" w:cs="Arial"/>
                  <w:color w:val="0000FF"/>
                  <w:u w:val="single"/>
                </w:rPr>
                <w:t>March 2020</w:t>
              </w:r>
            </w:hyperlink>
            <w:r w:rsidRPr="00C7599B">
              <w:rPr>
                <w:rFonts w:ascii="Arial Narrow" w:hAnsi="Arial Narrow" w:cs="Arial"/>
              </w:rPr>
              <w:t xml:space="preserve"> and updated in </w:t>
            </w:r>
            <w:hyperlink r:id="rId38" w:history="1">
              <w:r w:rsidRPr="00C7599B">
                <w:rPr>
                  <w:rFonts w:ascii="Arial Narrow" w:hAnsi="Arial Narrow" w:cs="Arial"/>
                  <w:color w:val="0000FF"/>
                  <w:u w:val="single"/>
                </w:rPr>
                <w:t>June 2020</w:t>
              </w:r>
            </w:hyperlink>
            <w:r w:rsidRPr="00C7599B">
              <w:rPr>
                <w:rFonts w:ascii="Arial Narrow" w:hAnsi="Arial Narrow" w:cs="Arial"/>
              </w:rPr>
              <w:t>. The two reports found significant reductions in sugar and energy content compared to the baseline survey in several subgroups (5 product groups with existing voluntary process and target agreements were monitored).</w:t>
            </w:r>
          </w:p>
          <w:p w14:paraId="3F2DD5F2" w14:textId="77777777" w:rsidR="002264D5" w:rsidRPr="00C7599B" w:rsidRDefault="002264D5" w:rsidP="002264D5">
            <w:pPr>
              <w:rPr>
                <w:rFonts w:ascii="Arial Narrow" w:hAnsi="Arial Narrow" w:cs="Arial"/>
              </w:rPr>
            </w:pPr>
            <w:r w:rsidRPr="00C7599B">
              <w:rPr>
                <w:rFonts w:ascii="Arial Narrow" w:hAnsi="Arial Narrow" w:cs="Arial"/>
              </w:rPr>
              <w:lastRenderedPageBreak/>
              <w:t xml:space="preserve">In December 2020 the German government published a </w:t>
            </w:r>
            <w:hyperlink r:id="rId39" w:history="1">
              <w:r w:rsidRPr="00C7599B">
                <w:rPr>
                  <w:rFonts w:ascii="Arial Narrow" w:hAnsi="Arial Narrow" w:cs="Arial"/>
                  <w:color w:val="0000FF"/>
                  <w:u w:val="single"/>
                </w:rPr>
                <w:t>progress report</w:t>
              </w:r>
            </w:hyperlink>
            <w:r w:rsidRPr="00C7599B">
              <w:rPr>
                <w:rFonts w:ascii="Arial Narrow" w:hAnsi="Arial Narrow" w:cs="Arial"/>
              </w:rPr>
              <w:t xml:space="preserve"> on the overall strategy, outlining what has been achieved so far from the government's perspective, as well as the next steps to be taken. The ministry highlights that there has already been significant progress. However, despite the progress, the ministry also sees a need for further action and emphasizes its focus on products “directed to children.”</w:t>
            </w:r>
          </w:p>
          <w:p w14:paraId="5C757190" w14:textId="77777777" w:rsidR="002264D5" w:rsidRPr="00C7599B" w:rsidRDefault="002264D5" w:rsidP="002264D5">
            <w:pPr>
              <w:rPr>
                <w:rFonts w:ascii="Arial Narrow" w:hAnsi="Arial Narrow" w:cs="Arial"/>
              </w:rPr>
            </w:pPr>
            <w:r w:rsidRPr="00C7599B">
              <w:rPr>
                <w:rFonts w:ascii="Arial Narrow" w:hAnsi="Arial Narrow" w:cs="Arial"/>
              </w:rPr>
              <w:t xml:space="preserve">In April 2021, the results of the second follow up survey, conducted in 2020, were </w:t>
            </w:r>
            <w:hyperlink r:id="rId40" w:history="1">
              <w:r w:rsidRPr="00C7599B">
                <w:rPr>
                  <w:rFonts w:ascii="Arial Narrow" w:hAnsi="Arial Narrow" w:cs="Arial"/>
                  <w:color w:val="0000FF"/>
                  <w:u w:val="single"/>
                </w:rPr>
                <w:t>published</w:t>
              </w:r>
            </w:hyperlink>
            <w:r w:rsidRPr="00C7599B">
              <w:rPr>
                <w:rFonts w:ascii="Arial Narrow" w:hAnsi="Arial Narrow" w:cs="Arial"/>
              </w:rPr>
              <w:t xml:space="preserve">. The second follow up survey focuses on 5 product groups for which no voluntary process and target </w:t>
            </w:r>
            <w:r w:rsidRPr="00C7599B">
              <w:rPr>
                <w:rFonts w:ascii="Arial Narrow" w:hAnsi="Arial Narrow" w:cs="Arial"/>
              </w:rPr>
              <w:lastRenderedPageBreak/>
              <w:t>agreements have yet been signed by sector associations. Two of those product groups were surveyed for the first time, as no baseline survey was conducted in 2016. Despite the fact that no voluntary process and product agreements have yet been in place, the report shows reductions in sugar content (e.g. for cereal bars) and salt contend (e.g. pre-packaged toast) in several product group and subgroups.</w:t>
            </w:r>
          </w:p>
          <w:p w14:paraId="43BF64A4" w14:textId="77777777" w:rsidR="002264D5" w:rsidRDefault="002264D5" w:rsidP="002264D5">
            <w:pPr>
              <w:rPr>
                <w:rFonts w:ascii="Arial Narrow" w:hAnsi="Arial Narrow" w:cs="Arial"/>
              </w:rPr>
            </w:pPr>
          </w:p>
        </w:tc>
        <w:tc>
          <w:tcPr>
            <w:tcW w:w="850" w:type="dxa"/>
          </w:tcPr>
          <w:p w14:paraId="2084B894" w14:textId="77777777" w:rsidR="002264D5" w:rsidRDefault="002264D5" w:rsidP="002264D5">
            <w:pPr>
              <w:rPr>
                <w:rFonts w:ascii="Arial Narrow" w:hAnsi="Arial Narrow" w:cs="Arial"/>
              </w:rPr>
            </w:pPr>
          </w:p>
        </w:tc>
      </w:tr>
      <w:tr w:rsidR="001070F7" w14:paraId="790D2357" w14:textId="77777777" w:rsidTr="00175D66">
        <w:tc>
          <w:tcPr>
            <w:tcW w:w="2694" w:type="dxa"/>
          </w:tcPr>
          <w:p w14:paraId="43D6676B" w14:textId="01439FDB" w:rsidR="001070F7" w:rsidRDefault="001070F7" w:rsidP="001070F7">
            <w:pPr>
              <w:rPr>
                <w:rFonts w:ascii="Arial Narrow" w:hAnsi="Arial Narrow" w:cs="Arial"/>
              </w:rPr>
            </w:pPr>
            <w:r w:rsidRPr="00C7599B">
              <w:rPr>
                <w:rFonts w:ascii="Arial Narrow" w:hAnsi="Arial Narrow" w:cs="Arial"/>
                <w:b/>
              </w:rPr>
              <w:lastRenderedPageBreak/>
              <w:t>Greece</w:t>
            </w:r>
          </w:p>
        </w:tc>
        <w:tc>
          <w:tcPr>
            <w:tcW w:w="5245" w:type="dxa"/>
          </w:tcPr>
          <w:p w14:paraId="134A4AF1" w14:textId="1A5841E5" w:rsidR="001070F7" w:rsidRDefault="001070F7" w:rsidP="001070F7">
            <w:pPr>
              <w:rPr>
                <w:rFonts w:ascii="Arial Narrow" w:hAnsi="Arial Narrow" w:cs="Arial"/>
              </w:rPr>
            </w:pPr>
            <w:r w:rsidRPr="00C7599B">
              <w:rPr>
                <w:rFonts w:ascii="Arial Narrow" w:hAnsi="Arial Narrow" w:cs="Arial"/>
              </w:rPr>
              <w:t>The Hellenic Food Authority has begun actions on salt reduction since 2010, as part of an initiative for improving the nutritional profile of foods and meals.  We are currently developing the action plan for 2016-2020 regarding salt reduction, as a follow-up of the actions already taken.</w:t>
            </w:r>
          </w:p>
        </w:tc>
        <w:tc>
          <w:tcPr>
            <w:tcW w:w="1701" w:type="dxa"/>
          </w:tcPr>
          <w:p w14:paraId="2429B593" w14:textId="46E49D8C" w:rsidR="001070F7" w:rsidRDefault="001070F7" w:rsidP="001070F7">
            <w:pPr>
              <w:rPr>
                <w:rFonts w:ascii="Arial Narrow" w:hAnsi="Arial Narrow" w:cs="Arial"/>
              </w:rPr>
            </w:pPr>
            <w:r w:rsidRPr="00C7599B">
              <w:rPr>
                <w:rFonts w:ascii="Arial Narrow" w:hAnsi="Arial Narrow" w:cs="Arial"/>
              </w:rPr>
              <w:t xml:space="preserve">The programme is based on discussions and future agreements between governmental </w:t>
            </w:r>
            <w:r w:rsidRPr="00C7599B">
              <w:rPr>
                <w:rFonts w:ascii="Arial Narrow" w:hAnsi="Arial Narrow" w:cs="Arial"/>
              </w:rPr>
              <w:lastRenderedPageBreak/>
              <w:t>bodies and the food industry.</w:t>
            </w:r>
          </w:p>
        </w:tc>
        <w:tc>
          <w:tcPr>
            <w:tcW w:w="2059" w:type="dxa"/>
          </w:tcPr>
          <w:p w14:paraId="6F27A0D1" w14:textId="4B7CE168" w:rsidR="001070F7" w:rsidRDefault="001070F7" w:rsidP="001070F7">
            <w:pPr>
              <w:rPr>
                <w:rFonts w:ascii="Arial Narrow" w:hAnsi="Arial Narrow" w:cs="Arial"/>
              </w:rPr>
            </w:pPr>
            <w:r w:rsidRPr="00C7599B">
              <w:rPr>
                <w:rFonts w:ascii="Arial Narrow" w:hAnsi="Arial Narrow" w:cs="Arial"/>
              </w:rPr>
              <w:lastRenderedPageBreak/>
              <w:t xml:space="preserve">While discussions between the government and the food industry in Greece have already taken place, benchmarks will be set following the adoption of the “Action </w:t>
            </w:r>
            <w:r w:rsidRPr="00C7599B">
              <w:rPr>
                <w:rFonts w:ascii="Arial Narrow" w:hAnsi="Arial Narrow" w:cs="Arial"/>
              </w:rPr>
              <w:lastRenderedPageBreak/>
              <w:t>plan 2016-</w:t>
            </w:r>
            <w:smartTag w:uri="urn:schemas-microsoft-com:office:smarttags" w:element="metricconverter">
              <w:smartTagPr>
                <w:attr w:name="ProductID" w:val="2020”"/>
              </w:smartTagPr>
              <w:r w:rsidRPr="00C7599B">
                <w:rPr>
                  <w:rFonts w:ascii="Arial Narrow" w:hAnsi="Arial Narrow" w:cs="Arial"/>
                </w:rPr>
                <w:t>2020”</w:t>
              </w:r>
            </w:smartTag>
            <w:r w:rsidRPr="00C7599B">
              <w:rPr>
                <w:rFonts w:ascii="Arial Narrow" w:hAnsi="Arial Narrow" w:cs="Arial"/>
              </w:rPr>
              <w:t xml:space="preserve"> by the Hellenic Food Authority for salt. The data recently obtained from the national dietary surveys (that have just been completed) will help us identify the important food groups for which salt reduction benchmarks should be set. </w:t>
            </w:r>
          </w:p>
        </w:tc>
        <w:tc>
          <w:tcPr>
            <w:tcW w:w="1485" w:type="dxa"/>
          </w:tcPr>
          <w:p w14:paraId="5E5158A7" w14:textId="10E03757" w:rsidR="001070F7" w:rsidRDefault="001070F7" w:rsidP="001070F7">
            <w:pPr>
              <w:rPr>
                <w:rFonts w:ascii="Arial Narrow" w:hAnsi="Arial Narrow" w:cs="Arial"/>
              </w:rPr>
            </w:pPr>
            <w:r w:rsidRPr="00C7599B">
              <w:rPr>
                <w:rFonts w:ascii="Arial Narrow" w:hAnsi="Arial Narrow" w:cs="Arial"/>
              </w:rPr>
              <w:lastRenderedPageBreak/>
              <w:t xml:space="preserve">While actions have already been taken by the food industry regarding salt reduction, data on the actual </w:t>
            </w:r>
            <w:r w:rsidRPr="00C7599B">
              <w:rPr>
                <w:rFonts w:ascii="Arial Narrow" w:hAnsi="Arial Narrow" w:cs="Arial"/>
              </w:rPr>
              <w:lastRenderedPageBreak/>
              <w:t>reductions of salt and other nutrients in the future, will be obtained from self–reporting by the industry as well as from monitoring actions by governmental bodies (such as the Hellenic Food Authority and the General Chemical State Laboratory) and academic institutions.</w:t>
            </w:r>
          </w:p>
        </w:tc>
        <w:tc>
          <w:tcPr>
            <w:tcW w:w="1759" w:type="dxa"/>
          </w:tcPr>
          <w:p w14:paraId="04B7AEF2" w14:textId="77777777" w:rsidR="001070F7" w:rsidRPr="00C7599B" w:rsidRDefault="001070F7" w:rsidP="001070F7">
            <w:pPr>
              <w:rPr>
                <w:rFonts w:ascii="Arial Narrow" w:hAnsi="Arial Narrow" w:cs="Arial"/>
              </w:rPr>
            </w:pPr>
            <w:r w:rsidRPr="00C7599B">
              <w:rPr>
                <w:rFonts w:ascii="Arial Narrow" w:hAnsi="Arial Narrow" w:cs="Arial"/>
              </w:rPr>
              <w:lastRenderedPageBreak/>
              <w:t xml:space="preserve">Memorandums of understanding have already been signed between the Hellenic Food Authorities and other associations for salt reduction. </w:t>
            </w:r>
            <w:r w:rsidRPr="00C7599B">
              <w:rPr>
                <w:rFonts w:ascii="Arial Narrow" w:hAnsi="Arial Narrow" w:cs="Arial"/>
              </w:rPr>
              <w:lastRenderedPageBreak/>
              <w:t>However, under the new action plan, more actions are foreseen regarding collaboration between the Hellenic Food Authority with the food industry. The bottlenecks experienced so far is the lack of resources both in terms of human resources and funding for monitoring actions.</w:t>
            </w:r>
          </w:p>
          <w:p w14:paraId="71C2D9B4" w14:textId="77777777" w:rsidR="001070F7" w:rsidRDefault="001070F7" w:rsidP="001070F7">
            <w:pPr>
              <w:rPr>
                <w:rFonts w:ascii="Arial Narrow" w:hAnsi="Arial Narrow" w:cs="Arial"/>
              </w:rPr>
            </w:pPr>
          </w:p>
        </w:tc>
        <w:tc>
          <w:tcPr>
            <w:tcW w:w="850" w:type="dxa"/>
          </w:tcPr>
          <w:p w14:paraId="5B26C2D4" w14:textId="77777777" w:rsidR="001070F7" w:rsidRDefault="001070F7" w:rsidP="001070F7">
            <w:pPr>
              <w:rPr>
                <w:rFonts w:ascii="Arial Narrow" w:hAnsi="Arial Narrow" w:cs="Arial"/>
              </w:rPr>
            </w:pPr>
          </w:p>
        </w:tc>
      </w:tr>
      <w:tr w:rsidR="001070F7" w14:paraId="3F576EEA" w14:textId="77777777" w:rsidTr="00175D66">
        <w:tc>
          <w:tcPr>
            <w:tcW w:w="2694" w:type="dxa"/>
          </w:tcPr>
          <w:p w14:paraId="674DCF03" w14:textId="4CEAB2DB" w:rsidR="001070F7" w:rsidRDefault="001070F7" w:rsidP="001070F7">
            <w:pPr>
              <w:rPr>
                <w:rFonts w:ascii="Arial Narrow" w:hAnsi="Arial Narrow" w:cs="Arial"/>
              </w:rPr>
            </w:pPr>
            <w:r w:rsidRPr="00C7599B">
              <w:rPr>
                <w:rFonts w:ascii="Arial Narrow" w:hAnsi="Arial Narrow" w:cs="Arial"/>
                <w:b/>
              </w:rPr>
              <w:t>Hungary</w:t>
            </w:r>
          </w:p>
        </w:tc>
        <w:tc>
          <w:tcPr>
            <w:tcW w:w="5245" w:type="dxa"/>
          </w:tcPr>
          <w:p w14:paraId="62DC5F23" w14:textId="77777777" w:rsidR="001070F7" w:rsidRPr="00C7599B" w:rsidRDefault="001070F7" w:rsidP="001070F7">
            <w:pPr>
              <w:rPr>
                <w:rFonts w:ascii="Arial Narrow" w:hAnsi="Arial Narrow" w:cs="Arial"/>
              </w:rPr>
            </w:pPr>
            <w:r w:rsidRPr="00C7599B">
              <w:rPr>
                <w:rFonts w:ascii="Arial Narrow" w:hAnsi="Arial Narrow" w:cs="Arial"/>
              </w:rPr>
              <w:t>One of the key objectives of the Hungarian Health Strategy 2020 is to tackle non communicable diseases, special focus on obesity. However, there is no comprehensive program for reformulation in Hungary, but</w:t>
            </w:r>
          </w:p>
          <w:p w14:paraId="3B3AAAEA" w14:textId="77777777" w:rsidR="001070F7" w:rsidRPr="00C7599B" w:rsidRDefault="001070F7" w:rsidP="001070F7">
            <w:pPr>
              <w:numPr>
                <w:ilvl w:val="0"/>
                <w:numId w:val="5"/>
              </w:numPr>
              <w:contextualSpacing/>
              <w:rPr>
                <w:rFonts w:ascii="Arial Narrow" w:hAnsi="Arial Narrow" w:cs="Arial"/>
              </w:rPr>
            </w:pPr>
            <w:r w:rsidRPr="00C7599B">
              <w:rPr>
                <w:rFonts w:ascii="Arial Narrow" w:hAnsi="Arial Narrow" w:cs="Arial"/>
              </w:rPr>
              <w:t>as of 2013, a salt reduction program was launched in collaboration with industry. The programme name is “STOP SALT”</w:t>
            </w:r>
          </w:p>
          <w:p w14:paraId="54BBADBF" w14:textId="77777777" w:rsidR="001070F7" w:rsidRPr="00C7599B" w:rsidRDefault="001070F7" w:rsidP="001070F7">
            <w:pPr>
              <w:numPr>
                <w:ilvl w:val="0"/>
                <w:numId w:val="5"/>
              </w:numPr>
              <w:contextualSpacing/>
              <w:rPr>
                <w:rFonts w:ascii="Arial Narrow" w:hAnsi="Arial Narrow" w:cs="Arial"/>
              </w:rPr>
            </w:pPr>
            <w:r w:rsidRPr="00C7599B">
              <w:rPr>
                <w:rFonts w:ascii="Arial Narrow" w:hAnsi="Arial Narrow" w:cs="Arial"/>
              </w:rPr>
              <w:t>as of 2015, a special local regulation for TFA was launched allowing products with max 2 grams/100 gr TFA on market.</w:t>
            </w:r>
          </w:p>
          <w:p w14:paraId="3F0550F4" w14:textId="77777777" w:rsidR="001070F7" w:rsidRPr="00C7599B" w:rsidRDefault="001070F7" w:rsidP="001070F7">
            <w:pPr>
              <w:numPr>
                <w:ilvl w:val="0"/>
                <w:numId w:val="5"/>
              </w:numPr>
              <w:contextualSpacing/>
              <w:rPr>
                <w:rFonts w:ascii="Arial Narrow" w:hAnsi="Arial Narrow" w:cs="Arial"/>
              </w:rPr>
            </w:pPr>
            <w:r w:rsidRPr="00C7599B">
              <w:rPr>
                <w:rFonts w:ascii="Arial Narrow" w:hAnsi="Arial Narrow" w:cs="Arial"/>
              </w:rPr>
              <w:t>Added sugars are discussed, but no official position has been developed so far. Positive signals that government wants to tackle sugar topic/commitment by involving the industry.</w:t>
            </w:r>
          </w:p>
          <w:p w14:paraId="2F0B9B34" w14:textId="49FF6EF1" w:rsidR="001070F7" w:rsidRDefault="001070F7" w:rsidP="001070F7">
            <w:pPr>
              <w:rPr>
                <w:rFonts w:ascii="Arial Narrow" w:hAnsi="Arial Narrow" w:cs="Arial"/>
              </w:rPr>
            </w:pPr>
            <w:r w:rsidRPr="00C7599B">
              <w:rPr>
                <w:rFonts w:ascii="Arial Narrow" w:hAnsi="Arial Narrow" w:cs="Arial"/>
              </w:rPr>
              <w:lastRenderedPageBreak/>
              <w:t>Government thinks that the reduction of saturated fat is very important, but there is political sensitivity due to the product group concerned (HU salami, pig meat products)</w:t>
            </w:r>
          </w:p>
        </w:tc>
        <w:tc>
          <w:tcPr>
            <w:tcW w:w="1701" w:type="dxa"/>
          </w:tcPr>
          <w:p w14:paraId="6B4DF00E" w14:textId="674FE645" w:rsidR="001070F7" w:rsidRDefault="001070F7" w:rsidP="001070F7">
            <w:pPr>
              <w:rPr>
                <w:rFonts w:ascii="Arial Narrow" w:hAnsi="Arial Narrow" w:cs="Arial"/>
              </w:rPr>
            </w:pPr>
            <w:r w:rsidRPr="00C7599B">
              <w:rPr>
                <w:rFonts w:ascii="Arial Narrow" w:hAnsi="Arial Narrow" w:cs="Arial"/>
              </w:rPr>
              <w:lastRenderedPageBreak/>
              <w:t>Y</w:t>
            </w:r>
          </w:p>
        </w:tc>
        <w:tc>
          <w:tcPr>
            <w:tcW w:w="2059" w:type="dxa"/>
          </w:tcPr>
          <w:p w14:paraId="27FF44F2" w14:textId="7F41D348" w:rsidR="001070F7" w:rsidRDefault="001070F7" w:rsidP="001070F7">
            <w:pPr>
              <w:rPr>
                <w:rFonts w:ascii="Arial Narrow" w:hAnsi="Arial Narrow" w:cs="Arial"/>
              </w:rPr>
            </w:pPr>
            <w:r w:rsidRPr="00C7599B">
              <w:rPr>
                <w:rFonts w:ascii="Arial Narrow" w:hAnsi="Arial Narrow" w:cs="Arial"/>
              </w:rPr>
              <w:t>Salt: bread, bakery products, chips, the salt itself, semi-prepared foods, soup powders</w:t>
            </w:r>
          </w:p>
        </w:tc>
        <w:tc>
          <w:tcPr>
            <w:tcW w:w="1485" w:type="dxa"/>
          </w:tcPr>
          <w:p w14:paraId="0704B522" w14:textId="1B5378C7" w:rsidR="001070F7" w:rsidRDefault="001070F7" w:rsidP="001070F7">
            <w:pPr>
              <w:rPr>
                <w:rFonts w:ascii="Arial Narrow" w:hAnsi="Arial Narrow" w:cs="Arial"/>
              </w:rPr>
            </w:pPr>
            <w:r w:rsidRPr="00C7599B">
              <w:rPr>
                <w:rFonts w:ascii="Arial Narrow" w:hAnsi="Arial Narrow" w:cs="Arial"/>
              </w:rPr>
              <w:t>Health ministry prepared a report with the support of the Hungarian Nutrition Institute.</w:t>
            </w:r>
          </w:p>
        </w:tc>
        <w:tc>
          <w:tcPr>
            <w:tcW w:w="1759" w:type="dxa"/>
          </w:tcPr>
          <w:p w14:paraId="6C4D3B70" w14:textId="77777777" w:rsidR="001070F7" w:rsidRPr="00C7599B" w:rsidRDefault="001070F7" w:rsidP="001070F7">
            <w:pPr>
              <w:numPr>
                <w:ilvl w:val="0"/>
                <w:numId w:val="5"/>
              </w:numPr>
              <w:ind w:left="138" w:firstLine="0"/>
              <w:contextualSpacing/>
              <w:rPr>
                <w:rFonts w:ascii="Arial Narrow" w:hAnsi="Arial Narrow" w:cs="Arial"/>
              </w:rPr>
            </w:pPr>
            <w:r w:rsidRPr="00C7599B">
              <w:rPr>
                <w:rFonts w:ascii="Arial Narrow" w:hAnsi="Arial Narrow" w:cs="Arial"/>
              </w:rPr>
              <w:t>The programme has to be stopped in the school menus as kids were not able to eat the products without salt, so the program is under revision.</w:t>
            </w:r>
          </w:p>
          <w:p w14:paraId="5AA59C30" w14:textId="69EE2D06" w:rsidR="001070F7" w:rsidRDefault="001070F7" w:rsidP="001070F7">
            <w:pPr>
              <w:rPr>
                <w:rFonts w:ascii="Arial Narrow" w:hAnsi="Arial Narrow" w:cs="Arial"/>
              </w:rPr>
            </w:pPr>
            <w:r w:rsidRPr="00C7599B">
              <w:rPr>
                <w:rFonts w:ascii="Arial Narrow" w:hAnsi="Arial Narrow" w:cs="Arial"/>
              </w:rPr>
              <w:t>TFA: all food products sold on the market meet the legally set max. level.</w:t>
            </w:r>
          </w:p>
        </w:tc>
        <w:tc>
          <w:tcPr>
            <w:tcW w:w="850" w:type="dxa"/>
          </w:tcPr>
          <w:p w14:paraId="71422A66" w14:textId="77777777" w:rsidR="001070F7" w:rsidRPr="00C7599B" w:rsidRDefault="001070F7" w:rsidP="001070F7">
            <w:pPr>
              <w:ind w:right="-76"/>
              <w:rPr>
                <w:rFonts w:ascii="Arial Narrow" w:hAnsi="Arial Narrow" w:cs="Arial"/>
                <w:color w:val="0000FF"/>
                <w:sz w:val="18"/>
                <w:szCs w:val="18"/>
              </w:rPr>
            </w:pPr>
          </w:p>
          <w:p w14:paraId="1261887D" w14:textId="77777777" w:rsidR="001070F7" w:rsidRPr="00C7599B" w:rsidRDefault="001070F7" w:rsidP="001070F7">
            <w:pPr>
              <w:ind w:right="-76"/>
              <w:rPr>
                <w:rFonts w:ascii="Arial Narrow" w:hAnsi="Arial Narrow" w:cs="Arial"/>
                <w:color w:val="0000FF"/>
                <w:sz w:val="18"/>
                <w:szCs w:val="18"/>
                <w:u w:val="single"/>
              </w:rPr>
            </w:pPr>
            <w:r w:rsidRPr="00C7599B">
              <w:rPr>
                <w:rFonts w:ascii="Arial Narrow" w:hAnsi="Arial Narrow" w:cs="Arial"/>
                <w:color w:val="0000FF"/>
                <w:sz w:val="18"/>
                <w:szCs w:val="18"/>
              </w:rPr>
              <w:fldChar w:fldCharType="begin"/>
            </w:r>
            <w:r w:rsidRPr="00C7599B">
              <w:rPr>
                <w:rFonts w:ascii="Arial Narrow" w:hAnsi="Arial Narrow" w:cs="Arial"/>
                <w:color w:val="0000FF"/>
                <w:sz w:val="18"/>
                <w:szCs w:val="18"/>
              </w:rPr>
              <w:instrText xml:space="preserve"> HYPERLINK "http://www.stopso.eu/" </w:instrText>
            </w:r>
            <w:r w:rsidRPr="00C7599B">
              <w:rPr>
                <w:rFonts w:ascii="Arial Narrow" w:hAnsi="Arial Narrow" w:cs="Arial"/>
                <w:color w:val="0000FF"/>
                <w:sz w:val="18"/>
                <w:szCs w:val="18"/>
              </w:rPr>
              <w:fldChar w:fldCharType="separate"/>
            </w:r>
            <w:r w:rsidRPr="00C7599B">
              <w:rPr>
                <w:rFonts w:ascii="Arial Narrow" w:hAnsi="Arial Narrow" w:cs="Arial"/>
                <w:color w:val="0000FF"/>
                <w:sz w:val="18"/>
                <w:szCs w:val="18"/>
                <w:u w:val="single"/>
              </w:rPr>
              <w:t xml:space="preserve">Link </w:t>
            </w:r>
          </w:p>
          <w:p w14:paraId="42BDD995" w14:textId="77777777" w:rsidR="001070F7" w:rsidRPr="00C7599B" w:rsidRDefault="001070F7" w:rsidP="001070F7">
            <w:pPr>
              <w:ind w:right="-76"/>
              <w:rPr>
                <w:rFonts w:ascii="Arial Narrow" w:hAnsi="Arial Narrow" w:cs="Arial"/>
                <w:color w:val="0000FF"/>
                <w:sz w:val="18"/>
                <w:szCs w:val="18"/>
              </w:rPr>
            </w:pPr>
            <w:r w:rsidRPr="00C7599B">
              <w:rPr>
                <w:rFonts w:ascii="Arial Narrow" w:hAnsi="Arial Narrow" w:cs="Arial"/>
                <w:color w:val="0000FF"/>
                <w:sz w:val="18"/>
                <w:szCs w:val="18"/>
              </w:rPr>
              <w:fldChar w:fldCharType="end"/>
            </w:r>
            <w:r w:rsidRPr="00C7599B">
              <w:rPr>
                <w:rFonts w:ascii="Arial Narrow" w:hAnsi="Arial Narrow" w:cs="Arial"/>
                <w:color w:val="0000FF"/>
              </w:rPr>
              <w:t xml:space="preserve"> </w:t>
            </w:r>
          </w:p>
          <w:p w14:paraId="08510F7C" w14:textId="77777777" w:rsidR="001070F7" w:rsidRPr="00C7599B" w:rsidRDefault="00175D66" w:rsidP="001070F7">
            <w:pPr>
              <w:ind w:right="-76"/>
              <w:rPr>
                <w:rFonts w:ascii="Arial Narrow" w:hAnsi="Arial Narrow" w:cs="Arial"/>
                <w:color w:val="0000FF"/>
                <w:sz w:val="18"/>
                <w:szCs w:val="18"/>
              </w:rPr>
            </w:pPr>
            <w:hyperlink r:id="rId41" w:history="1">
              <w:r w:rsidR="001070F7" w:rsidRPr="00C7599B">
                <w:rPr>
                  <w:rFonts w:ascii="Arial Narrow" w:hAnsi="Arial Narrow" w:cs="Arial"/>
                  <w:color w:val="0000FF"/>
                  <w:sz w:val="18"/>
                  <w:szCs w:val="18"/>
                  <w:u w:val="single"/>
                </w:rPr>
                <w:t>Link</w:t>
              </w:r>
            </w:hyperlink>
          </w:p>
          <w:p w14:paraId="28CBC02B" w14:textId="77777777" w:rsidR="001070F7" w:rsidRPr="00C7599B" w:rsidRDefault="001070F7" w:rsidP="001070F7">
            <w:pPr>
              <w:ind w:right="-76"/>
              <w:rPr>
                <w:rFonts w:ascii="Arial Narrow" w:hAnsi="Arial Narrow" w:cs="Arial"/>
                <w:color w:val="0000FF"/>
              </w:rPr>
            </w:pPr>
          </w:p>
          <w:p w14:paraId="1E65B82E" w14:textId="77777777" w:rsidR="001070F7" w:rsidRDefault="001070F7" w:rsidP="001070F7">
            <w:pPr>
              <w:rPr>
                <w:rFonts w:ascii="Arial Narrow" w:hAnsi="Arial Narrow" w:cs="Arial"/>
              </w:rPr>
            </w:pPr>
          </w:p>
        </w:tc>
      </w:tr>
      <w:tr w:rsidR="001070F7" w14:paraId="37199E42" w14:textId="77777777" w:rsidTr="00175D66">
        <w:tc>
          <w:tcPr>
            <w:tcW w:w="2694" w:type="dxa"/>
          </w:tcPr>
          <w:p w14:paraId="42BE61EB" w14:textId="1103A3FA" w:rsidR="001070F7" w:rsidRDefault="001070F7" w:rsidP="001070F7">
            <w:pPr>
              <w:rPr>
                <w:rFonts w:ascii="Arial Narrow" w:hAnsi="Arial Narrow" w:cs="Arial"/>
              </w:rPr>
            </w:pPr>
            <w:r w:rsidRPr="00C7599B">
              <w:rPr>
                <w:rFonts w:ascii="Arial Narrow" w:hAnsi="Arial Narrow" w:cs="Arial"/>
                <w:b/>
              </w:rPr>
              <w:t>Iceland</w:t>
            </w:r>
          </w:p>
        </w:tc>
        <w:tc>
          <w:tcPr>
            <w:tcW w:w="5245" w:type="dxa"/>
          </w:tcPr>
          <w:p w14:paraId="53B679B9" w14:textId="77777777" w:rsidR="001070F7" w:rsidRPr="00C7599B" w:rsidRDefault="001070F7" w:rsidP="001070F7">
            <w:pPr>
              <w:rPr>
                <w:rFonts w:ascii="Arial Narrow" w:hAnsi="Arial Narrow" w:cs="Arial"/>
              </w:rPr>
            </w:pPr>
            <w:r w:rsidRPr="00C7599B">
              <w:rPr>
                <w:rFonts w:ascii="Arial Narrow" w:hAnsi="Arial Narrow" w:cs="Arial"/>
                <w:noProof/>
                <w:lang w:eastAsia="fr-BE"/>
              </w:rPr>
              <w:drawing>
                <wp:anchor distT="0" distB="0" distL="114300" distR="114300" simplePos="0" relativeHeight="251659776" behindDoc="0" locked="0" layoutInCell="1" allowOverlap="1" wp14:anchorId="1A688820" wp14:editId="373AE5E7">
                  <wp:simplePos x="0" y="0"/>
                  <wp:positionH relativeFrom="column">
                    <wp:posOffset>-4445</wp:posOffset>
                  </wp:positionH>
                  <wp:positionV relativeFrom="page">
                    <wp:posOffset>337702</wp:posOffset>
                  </wp:positionV>
                  <wp:extent cx="266065" cy="266065"/>
                  <wp:effectExtent l="0" t="0" r="635" b="635"/>
                  <wp:wrapTopAndBottom/>
                  <wp:docPr id="10" name="Picture 6" descr="C:\Users\40279724\AppData\Local\Microsoft\Windows\Temporary Internet Files\Content.Outlook\7WBU5PT9\nøgle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279724\AppData\Local\Microsoft\Windows\Temporary Internet Files\Content.Outlook\7WBU5PT9\nøglehu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r w:rsidRPr="00C7599B">
              <w:rPr>
                <w:rFonts w:ascii="Arial Narrow" w:hAnsi="Arial Narrow" w:cs="Arial"/>
              </w:rPr>
              <w:t xml:space="preserve">Nordic keyhole. Introduced in Iceland 2009 </w:t>
            </w:r>
          </w:p>
          <w:p w14:paraId="1CBF576E" w14:textId="77777777" w:rsidR="001070F7" w:rsidRDefault="001070F7" w:rsidP="001070F7">
            <w:pPr>
              <w:rPr>
                <w:rFonts w:ascii="Arial Narrow" w:hAnsi="Arial Narrow" w:cs="Arial"/>
              </w:rPr>
            </w:pPr>
          </w:p>
        </w:tc>
        <w:tc>
          <w:tcPr>
            <w:tcW w:w="1701" w:type="dxa"/>
          </w:tcPr>
          <w:p w14:paraId="7389CF61" w14:textId="6992A42F" w:rsidR="001070F7" w:rsidRDefault="001070F7" w:rsidP="001070F7">
            <w:pPr>
              <w:rPr>
                <w:rFonts w:ascii="Arial Narrow" w:hAnsi="Arial Narrow" w:cs="Arial"/>
              </w:rPr>
            </w:pPr>
            <w:r w:rsidRPr="00C7599B">
              <w:rPr>
                <w:rFonts w:ascii="Arial Narrow" w:hAnsi="Arial Narrow" w:cs="Arial"/>
              </w:rPr>
              <w:t>N</w:t>
            </w:r>
          </w:p>
        </w:tc>
        <w:tc>
          <w:tcPr>
            <w:tcW w:w="2059" w:type="dxa"/>
          </w:tcPr>
          <w:p w14:paraId="08E5B3D4" w14:textId="39B1940A" w:rsidR="001070F7" w:rsidRDefault="001070F7" w:rsidP="001070F7">
            <w:pPr>
              <w:rPr>
                <w:rFonts w:ascii="Arial Narrow" w:hAnsi="Arial Narrow" w:cs="Arial"/>
              </w:rPr>
            </w:pPr>
            <w:r w:rsidRPr="00C7599B">
              <w:rPr>
                <w:rFonts w:ascii="Arial Narrow" w:hAnsi="Arial Narrow" w:cs="Arial"/>
              </w:rPr>
              <w:t xml:space="preserve">The criteria for using the Keyhole label refer to levels of fat, sugars, salt, dietary fibre and/or wholegrain content. There are 33 different product groups for which a specific set of such criteria have been set. </w:t>
            </w:r>
          </w:p>
        </w:tc>
        <w:tc>
          <w:tcPr>
            <w:tcW w:w="1485" w:type="dxa"/>
          </w:tcPr>
          <w:p w14:paraId="6F307B98" w14:textId="77777777" w:rsidR="001070F7" w:rsidRDefault="001070F7" w:rsidP="001070F7">
            <w:pPr>
              <w:rPr>
                <w:rFonts w:ascii="Arial Narrow" w:hAnsi="Arial Narrow" w:cs="Arial"/>
              </w:rPr>
            </w:pPr>
          </w:p>
        </w:tc>
        <w:tc>
          <w:tcPr>
            <w:tcW w:w="1759" w:type="dxa"/>
          </w:tcPr>
          <w:p w14:paraId="32025D2C" w14:textId="77777777" w:rsidR="001070F7" w:rsidRDefault="001070F7" w:rsidP="001070F7">
            <w:pPr>
              <w:rPr>
                <w:rFonts w:ascii="Arial Narrow" w:hAnsi="Arial Narrow" w:cs="Arial"/>
              </w:rPr>
            </w:pPr>
          </w:p>
        </w:tc>
        <w:tc>
          <w:tcPr>
            <w:tcW w:w="850" w:type="dxa"/>
          </w:tcPr>
          <w:p w14:paraId="1FBD2AA4" w14:textId="77777777" w:rsidR="001070F7" w:rsidRDefault="001070F7" w:rsidP="001070F7">
            <w:pPr>
              <w:rPr>
                <w:rFonts w:ascii="Arial Narrow" w:hAnsi="Arial Narrow" w:cs="Arial"/>
              </w:rPr>
            </w:pPr>
          </w:p>
        </w:tc>
      </w:tr>
      <w:tr w:rsidR="001070F7" w14:paraId="28D6DDDB" w14:textId="77777777" w:rsidTr="00175D66">
        <w:tc>
          <w:tcPr>
            <w:tcW w:w="2694" w:type="dxa"/>
          </w:tcPr>
          <w:p w14:paraId="0F234B8E" w14:textId="6D4D124F" w:rsidR="001070F7" w:rsidRDefault="001070F7" w:rsidP="001070F7">
            <w:pPr>
              <w:rPr>
                <w:rFonts w:ascii="Arial Narrow" w:hAnsi="Arial Narrow" w:cs="Arial"/>
              </w:rPr>
            </w:pPr>
            <w:r w:rsidRPr="00C7599B">
              <w:rPr>
                <w:rFonts w:ascii="Arial Narrow" w:hAnsi="Arial Narrow" w:cs="Arial"/>
                <w:b/>
              </w:rPr>
              <w:t>Ireland</w:t>
            </w:r>
          </w:p>
        </w:tc>
        <w:tc>
          <w:tcPr>
            <w:tcW w:w="5245" w:type="dxa"/>
          </w:tcPr>
          <w:p w14:paraId="40C456B6" w14:textId="77777777" w:rsidR="001070F7" w:rsidRPr="00C7599B" w:rsidRDefault="001070F7" w:rsidP="001070F7">
            <w:pPr>
              <w:rPr>
                <w:rFonts w:ascii="Arial Narrow" w:hAnsi="Arial Narrow" w:cs="Arial"/>
              </w:rPr>
            </w:pPr>
            <w:r w:rsidRPr="00C7599B">
              <w:rPr>
                <w:rFonts w:ascii="Arial Narrow" w:hAnsi="Arial Narrow" w:cs="Arial"/>
              </w:rPr>
              <w:t xml:space="preserve">From 2003 to 2013 the Food Safety Authority of Ireland ran a programme of voluntary salt reduction in conjunction with industry. In 2013, FSAI handed over the management of the reformulation programme to industry and will take a verification role. In 2016 FDII published a report on the effects of product reformulation between 2005 and 2012 on the Irish diet (see link). </w:t>
            </w:r>
          </w:p>
          <w:p w14:paraId="473F6141" w14:textId="77777777" w:rsidR="001070F7" w:rsidRPr="00C7599B" w:rsidRDefault="001070F7" w:rsidP="001070F7">
            <w:pPr>
              <w:rPr>
                <w:rFonts w:ascii="Arial Narrow" w:hAnsi="Arial Narrow" w:cs="Arial"/>
              </w:rPr>
            </w:pPr>
          </w:p>
          <w:p w14:paraId="6582CBFC" w14:textId="77777777" w:rsidR="001070F7" w:rsidRPr="00C7599B" w:rsidRDefault="001070F7" w:rsidP="001070F7">
            <w:pPr>
              <w:rPr>
                <w:rFonts w:ascii="Arial Narrow" w:hAnsi="Arial Narrow" w:cs="Arial"/>
              </w:rPr>
            </w:pPr>
            <w:r w:rsidRPr="00C7599B">
              <w:rPr>
                <w:rFonts w:ascii="Arial Narrow" w:hAnsi="Arial Narrow" w:cs="Arial"/>
              </w:rPr>
              <w:t>As part of ‘A Healthy Weight for Ireland: Obesity Policy and Action Plan 2016 – 2025’ the Government has prioritised the agreement of food industry reformulation targets. The Obesity Policy Implementation Oversight Group (OPIOG) established a sub-group on reformulation, chaired by Prof. Ivan Perry, Professor of Public Health, University College Cork, to draw up a roadmap on reformulation. The roadmap is expected in May 2019.</w:t>
            </w:r>
          </w:p>
          <w:p w14:paraId="65D8666D" w14:textId="77777777" w:rsidR="001070F7" w:rsidRPr="00C7599B" w:rsidRDefault="001070F7" w:rsidP="001070F7">
            <w:pPr>
              <w:rPr>
                <w:rFonts w:ascii="Arial Narrow" w:hAnsi="Arial Narrow" w:cs="Arial"/>
              </w:rPr>
            </w:pPr>
          </w:p>
          <w:p w14:paraId="39DE424F" w14:textId="77777777" w:rsidR="001070F7" w:rsidRPr="00C7599B" w:rsidRDefault="001070F7" w:rsidP="001070F7">
            <w:pPr>
              <w:rPr>
                <w:rFonts w:ascii="Arial Narrow" w:hAnsi="Arial Narrow" w:cs="Arial"/>
              </w:rPr>
            </w:pPr>
            <w:r w:rsidRPr="00C7599B">
              <w:rPr>
                <w:rFonts w:ascii="Arial Narrow" w:hAnsi="Arial Narrow" w:cs="Arial"/>
              </w:rPr>
              <w:t>At the beginning of 2019, Food Drink Ireland (FDI) launched a new report entitled “</w:t>
            </w:r>
            <w:hyperlink r:id="rId42" w:history="1">
              <w:r w:rsidRPr="00C7599B">
                <w:rPr>
                  <w:rFonts w:ascii="Arial Narrow" w:hAnsi="Arial Narrow" w:cs="Arial"/>
                  <w:color w:val="0000FF"/>
                  <w:u w:val="single"/>
                </w:rPr>
                <w:t>The Evolution of Food and Drink in Ireland, 2005 – 2017</w:t>
              </w:r>
            </w:hyperlink>
            <w:r w:rsidRPr="00C7599B">
              <w:rPr>
                <w:rFonts w:ascii="Arial Narrow" w:hAnsi="Arial Narrow" w:cs="Arial"/>
              </w:rPr>
              <w:t xml:space="preserve">” that shows the decreases in sugar and saturated fat in Irish diets between 2005 and 2017 as a result of voluntary undertakings by food and drink companies. </w:t>
            </w:r>
          </w:p>
          <w:p w14:paraId="1EA29AF5" w14:textId="77777777" w:rsidR="001070F7" w:rsidRPr="00C7599B" w:rsidRDefault="001070F7" w:rsidP="001070F7">
            <w:pPr>
              <w:rPr>
                <w:rFonts w:ascii="Arial Narrow" w:hAnsi="Arial Narrow" w:cs="Arial"/>
              </w:rPr>
            </w:pPr>
          </w:p>
          <w:p w14:paraId="5F1F5CB4" w14:textId="77777777" w:rsidR="001070F7" w:rsidRPr="00C7599B" w:rsidRDefault="001070F7" w:rsidP="001070F7">
            <w:pPr>
              <w:rPr>
                <w:rFonts w:ascii="Arial Narrow" w:hAnsi="Arial Narrow" w:cs="Arial"/>
              </w:rPr>
            </w:pPr>
            <w:r w:rsidRPr="00C7599B">
              <w:rPr>
                <w:rFonts w:ascii="Arial Narrow" w:hAnsi="Arial Narrow" w:cs="Arial"/>
              </w:rPr>
              <w:t>The main findings of the report are:</w:t>
            </w:r>
          </w:p>
          <w:p w14:paraId="51344BF7" w14:textId="77777777" w:rsidR="001070F7" w:rsidRPr="00C7599B" w:rsidRDefault="001070F7" w:rsidP="001070F7">
            <w:pPr>
              <w:rPr>
                <w:rFonts w:ascii="Arial Narrow" w:hAnsi="Arial Narrow" w:cs="Arial"/>
              </w:rPr>
            </w:pPr>
            <w:r w:rsidRPr="00C7599B">
              <w:rPr>
                <w:rFonts w:ascii="Arial Narrow" w:hAnsi="Arial Narrow" w:cs="Arial"/>
              </w:rPr>
              <w:lastRenderedPageBreak/>
              <w:t>Direct reformulation of products on the market in both 2005 and 2017:</w:t>
            </w:r>
          </w:p>
          <w:p w14:paraId="5E53361E" w14:textId="77777777" w:rsidR="001070F7" w:rsidRPr="00C7599B" w:rsidRDefault="001070F7" w:rsidP="001070F7">
            <w:pPr>
              <w:numPr>
                <w:ilvl w:val="0"/>
                <w:numId w:val="15"/>
              </w:numPr>
              <w:contextualSpacing/>
              <w:rPr>
                <w:rFonts w:ascii="Arial Narrow" w:hAnsi="Arial Narrow" w:cs="Arial"/>
              </w:rPr>
            </w:pPr>
            <w:r w:rsidRPr="00C7599B">
              <w:rPr>
                <w:rFonts w:ascii="Arial Narrow" w:hAnsi="Arial Narrow" w:cs="Arial"/>
              </w:rPr>
              <w:t xml:space="preserve">Sodium reduced by 28% </w:t>
            </w:r>
          </w:p>
          <w:p w14:paraId="3950129D" w14:textId="77777777" w:rsidR="001070F7" w:rsidRPr="00C7599B" w:rsidRDefault="001070F7" w:rsidP="001070F7">
            <w:pPr>
              <w:numPr>
                <w:ilvl w:val="0"/>
                <w:numId w:val="15"/>
              </w:numPr>
              <w:contextualSpacing/>
              <w:rPr>
                <w:rFonts w:ascii="Arial Narrow" w:hAnsi="Arial Narrow" w:cs="Arial"/>
              </w:rPr>
            </w:pPr>
            <w:r w:rsidRPr="00C7599B">
              <w:rPr>
                <w:rFonts w:ascii="Arial Narrow" w:hAnsi="Arial Narrow" w:cs="Arial"/>
              </w:rPr>
              <w:t>Saturated fat reduced by 10.1%</w:t>
            </w:r>
          </w:p>
          <w:p w14:paraId="4FE6D239" w14:textId="77777777" w:rsidR="001070F7" w:rsidRPr="00C7599B" w:rsidRDefault="001070F7" w:rsidP="001070F7">
            <w:pPr>
              <w:numPr>
                <w:ilvl w:val="0"/>
                <w:numId w:val="15"/>
              </w:numPr>
              <w:contextualSpacing/>
              <w:rPr>
                <w:rFonts w:ascii="Arial Narrow" w:hAnsi="Arial Narrow" w:cs="Arial"/>
              </w:rPr>
            </w:pPr>
            <w:r w:rsidRPr="00C7599B">
              <w:rPr>
                <w:rFonts w:ascii="Arial Narrow" w:hAnsi="Arial Narrow" w:cs="Arial"/>
              </w:rPr>
              <w:t>Sugar reduced by 8%</w:t>
            </w:r>
          </w:p>
          <w:p w14:paraId="651BAF98" w14:textId="77777777" w:rsidR="001070F7" w:rsidRPr="00C7599B" w:rsidRDefault="001070F7" w:rsidP="001070F7">
            <w:pPr>
              <w:numPr>
                <w:ilvl w:val="0"/>
                <w:numId w:val="15"/>
              </w:numPr>
              <w:contextualSpacing/>
              <w:rPr>
                <w:rFonts w:ascii="Arial Narrow" w:hAnsi="Arial Narrow" w:cs="Arial"/>
              </w:rPr>
            </w:pPr>
            <w:r w:rsidRPr="00C7599B">
              <w:rPr>
                <w:rFonts w:ascii="Arial Narrow" w:hAnsi="Arial Narrow" w:cs="Arial"/>
              </w:rPr>
              <w:t>Energy reduced by 1.6%</w:t>
            </w:r>
          </w:p>
          <w:p w14:paraId="722C40B8" w14:textId="77777777" w:rsidR="001070F7" w:rsidRPr="00C7599B" w:rsidRDefault="001070F7" w:rsidP="001070F7">
            <w:pPr>
              <w:numPr>
                <w:ilvl w:val="0"/>
                <w:numId w:val="15"/>
              </w:numPr>
              <w:contextualSpacing/>
              <w:rPr>
                <w:rFonts w:ascii="Arial Narrow" w:hAnsi="Arial Narrow" w:cs="Arial"/>
              </w:rPr>
            </w:pPr>
            <w:r w:rsidRPr="00C7599B">
              <w:rPr>
                <w:rFonts w:ascii="Arial Narrow" w:hAnsi="Arial Narrow" w:cs="Arial"/>
              </w:rPr>
              <w:t>Total fat reduced by 0.3%</w:t>
            </w:r>
          </w:p>
          <w:p w14:paraId="26BBBF44" w14:textId="77777777" w:rsidR="001070F7" w:rsidRPr="00C7599B" w:rsidRDefault="001070F7" w:rsidP="001070F7">
            <w:pPr>
              <w:rPr>
                <w:rFonts w:ascii="Arial Narrow" w:hAnsi="Arial Narrow" w:cs="Arial"/>
              </w:rPr>
            </w:pPr>
          </w:p>
          <w:p w14:paraId="0BA56740" w14:textId="77777777" w:rsidR="001070F7" w:rsidRPr="00C7599B" w:rsidRDefault="001070F7" w:rsidP="001070F7">
            <w:pPr>
              <w:rPr>
                <w:rFonts w:ascii="Arial Narrow" w:hAnsi="Arial Narrow" w:cs="Arial"/>
              </w:rPr>
            </w:pPr>
            <w:r w:rsidRPr="00C7599B">
              <w:rPr>
                <w:rFonts w:ascii="Arial Narrow" w:hAnsi="Arial Narrow" w:cs="Arial"/>
              </w:rPr>
              <w:t>Reductions in sugar intake between 2005 and 2017:</w:t>
            </w:r>
          </w:p>
          <w:p w14:paraId="6376CA08"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 xml:space="preserve">Adult sugar intake reduced by 0.8g/day </w:t>
            </w:r>
          </w:p>
          <w:p w14:paraId="5F316F31"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Teen sugar intake reduced by 2.7g/day</w:t>
            </w:r>
          </w:p>
          <w:p w14:paraId="0683A649"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Child sugar intake reduced by 3.2g/day</w:t>
            </w:r>
          </w:p>
          <w:p w14:paraId="038EFF30"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Pre-schooler sugar intake reduced by 2.0g/day</w:t>
            </w:r>
          </w:p>
          <w:p w14:paraId="1FE07E8D" w14:textId="77777777" w:rsidR="001070F7" w:rsidRPr="00C7599B" w:rsidRDefault="001070F7" w:rsidP="001070F7">
            <w:pPr>
              <w:rPr>
                <w:rFonts w:ascii="Arial Narrow" w:hAnsi="Arial Narrow" w:cs="Arial"/>
              </w:rPr>
            </w:pPr>
          </w:p>
          <w:p w14:paraId="02639DD9" w14:textId="77777777" w:rsidR="001070F7" w:rsidRPr="00C7599B" w:rsidRDefault="001070F7" w:rsidP="001070F7">
            <w:pPr>
              <w:rPr>
                <w:rFonts w:ascii="Arial Narrow" w:hAnsi="Arial Narrow" w:cs="Arial"/>
              </w:rPr>
            </w:pPr>
            <w:r w:rsidRPr="00C7599B">
              <w:rPr>
                <w:rFonts w:ascii="Arial Narrow" w:hAnsi="Arial Narrow" w:cs="Arial"/>
              </w:rPr>
              <w:t>Reductions in saturated fat intake between 2005 and 2017:</w:t>
            </w:r>
          </w:p>
          <w:p w14:paraId="42AB5145"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 xml:space="preserve">Adult saturated fat intake reduced by 0.5g/day </w:t>
            </w:r>
          </w:p>
          <w:p w14:paraId="415989D4"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Teen saturated fat intake reduced by 0.2g/day</w:t>
            </w:r>
          </w:p>
          <w:p w14:paraId="2309589E"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Child saturated fat intake reduced by 0.2g/day</w:t>
            </w:r>
          </w:p>
          <w:p w14:paraId="38996DA1" w14:textId="77777777" w:rsidR="001070F7" w:rsidRPr="00C7599B" w:rsidRDefault="001070F7" w:rsidP="001070F7">
            <w:pPr>
              <w:numPr>
                <w:ilvl w:val="0"/>
                <w:numId w:val="16"/>
              </w:numPr>
              <w:contextualSpacing/>
              <w:rPr>
                <w:rFonts w:ascii="Arial Narrow" w:hAnsi="Arial Narrow" w:cs="Arial"/>
              </w:rPr>
            </w:pPr>
            <w:r w:rsidRPr="00C7599B">
              <w:rPr>
                <w:rFonts w:ascii="Arial Narrow" w:hAnsi="Arial Narrow" w:cs="Arial"/>
              </w:rPr>
              <w:t>Pre-schooler saturated fat intake remained constant</w:t>
            </w:r>
          </w:p>
          <w:p w14:paraId="710F9739" w14:textId="77777777" w:rsidR="001070F7" w:rsidRPr="00C7599B" w:rsidRDefault="001070F7" w:rsidP="001070F7">
            <w:pPr>
              <w:rPr>
                <w:rFonts w:ascii="Arial Narrow" w:hAnsi="Arial Narrow" w:cs="Arial"/>
              </w:rPr>
            </w:pPr>
          </w:p>
          <w:p w14:paraId="7E294876" w14:textId="77777777" w:rsidR="001070F7" w:rsidRPr="00C7599B" w:rsidRDefault="001070F7" w:rsidP="001070F7">
            <w:pPr>
              <w:jc w:val="both"/>
              <w:rPr>
                <w:rFonts w:ascii="Arial Narrow" w:hAnsi="Arial Narrow" w:cs="Arial"/>
              </w:rPr>
            </w:pPr>
            <w:r w:rsidRPr="00C7599B">
              <w:rPr>
                <w:rFonts w:ascii="Arial Narrow" w:hAnsi="Arial Narrow" w:cs="Arial"/>
              </w:rPr>
              <w:t>Results for the other nutrients were more modest, with sodium, total fat and energy intake remaining relatively stable over the period.</w:t>
            </w:r>
          </w:p>
          <w:p w14:paraId="58163A23" w14:textId="77777777" w:rsidR="001070F7" w:rsidRDefault="001070F7" w:rsidP="001070F7">
            <w:pPr>
              <w:rPr>
                <w:rFonts w:ascii="Arial Narrow" w:hAnsi="Arial Narrow" w:cs="Arial"/>
              </w:rPr>
            </w:pPr>
          </w:p>
        </w:tc>
        <w:tc>
          <w:tcPr>
            <w:tcW w:w="1701" w:type="dxa"/>
          </w:tcPr>
          <w:p w14:paraId="67C1295A" w14:textId="5C0DD51D" w:rsidR="001070F7" w:rsidRDefault="001070F7" w:rsidP="001070F7">
            <w:pPr>
              <w:rPr>
                <w:rFonts w:ascii="Arial Narrow" w:hAnsi="Arial Narrow" w:cs="Arial"/>
              </w:rPr>
            </w:pPr>
            <w:r w:rsidRPr="00C7599B">
              <w:rPr>
                <w:rFonts w:ascii="Arial Narrow" w:hAnsi="Arial Narrow" w:cs="Arial"/>
              </w:rPr>
              <w:lastRenderedPageBreak/>
              <w:t>Y</w:t>
            </w:r>
          </w:p>
        </w:tc>
        <w:tc>
          <w:tcPr>
            <w:tcW w:w="2059" w:type="dxa"/>
          </w:tcPr>
          <w:p w14:paraId="785C5D53" w14:textId="19B5AB34" w:rsidR="001070F7" w:rsidRDefault="001070F7" w:rsidP="001070F7">
            <w:pPr>
              <w:rPr>
                <w:rFonts w:ascii="Arial Narrow" w:hAnsi="Arial Narrow" w:cs="Arial"/>
              </w:rPr>
            </w:pPr>
            <w:r w:rsidRPr="00C7599B">
              <w:rPr>
                <w:rFonts w:ascii="Arial Narrow" w:hAnsi="Arial Narrow" w:cs="Arial"/>
              </w:rPr>
              <w:t>N</w:t>
            </w:r>
          </w:p>
        </w:tc>
        <w:tc>
          <w:tcPr>
            <w:tcW w:w="1485" w:type="dxa"/>
          </w:tcPr>
          <w:p w14:paraId="0A752E1E" w14:textId="6975B26B" w:rsidR="001070F7" w:rsidRDefault="001070F7" w:rsidP="001070F7">
            <w:pPr>
              <w:rPr>
                <w:rFonts w:ascii="Arial Narrow" w:hAnsi="Arial Narrow" w:cs="Arial"/>
              </w:rPr>
            </w:pPr>
            <w:r w:rsidRPr="00C7599B">
              <w:rPr>
                <w:rFonts w:ascii="Arial Narrow" w:hAnsi="Arial Narrow" w:cs="Arial"/>
              </w:rPr>
              <w:t>Reformulation will be measured through industry reported figures, and verified by FSAI monitoring.</w:t>
            </w:r>
          </w:p>
        </w:tc>
        <w:tc>
          <w:tcPr>
            <w:tcW w:w="1759" w:type="dxa"/>
          </w:tcPr>
          <w:p w14:paraId="4C76FD34" w14:textId="634AAC7A" w:rsidR="001070F7" w:rsidRDefault="001070F7" w:rsidP="001070F7">
            <w:pPr>
              <w:rPr>
                <w:rFonts w:ascii="Arial Narrow" w:hAnsi="Arial Narrow" w:cs="Arial"/>
              </w:rPr>
            </w:pPr>
            <w:r w:rsidRPr="00C7599B">
              <w:rPr>
                <w:rFonts w:ascii="Arial Narrow" w:hAnsi="Arial Narrow" w:cs="Arial"/>
              </w:rPr>
              <w:t>Bottlenecks have been experienced in some sectors in terms of technical barriers to salt reduction.</w:t>
            </w:r>
          </w:p>
        </w:tc>
        <w:bookmarkStart w:id="1" w:name="_Hlk81485566"/>
        <w:tc>
          <w:tcPr>
            <w:tcW w:w="850" w:type="dxa"/>
          </w:tcPr>
          <w:p w14:paraId="42C7BCF4" w14:textId="77777777" w:rsidR="001070F7" w:rsidRPr="00C7599B" w:rsidRDefault="001070F7" w:rsidP="001070F7">
            <w:pPr>
              <w:ind w:right="-76"/>
              <w:rPr>
                <w:rFonts w:ascii="Arial Narrow" w:hAnsi="Arial Narrow" w:cs="Arial"/>
                <w:color w:val="0000FF"/>
                <w:u w:val="single"/>
              </w:rPr>
            </w:pPr>
            <w:r w:rsidRPr="00C7599B">
              <w:fldChar w:fldCharType="begin"/>
            </w:r>
            <w:r w:rsidRPr="00C7599B">
              <w:instrText xml:space="preserve"> HYPERLINK "http://www.fdii.ie/Sectors/FDII/FDII.nsf/vPages/Publications~fdii-creme-global-reformulation-report?OpenDocument" </w:instrText>
            </w:r>
            <w:r w:rsidRPr="00C7599B">
              <w:fldChar w:fldCharType="separate"/>
            </w:r>
            <w:r w:rsidRPr="00C7599B">
              <w:rPr>
                <w:rFonts w:ascii="Arial Narrow" w:hAnsi="Arial Narrow" w:cs="Arial"/>
                <w:color w:val="0000FF"/>
                <w:u w:val="single"/>
              </w:rPr>
              <w:t>FDII Reformulation Reports</w:t>
            </w:r>
            <w:r w:rsidRPr="00C7599B">
              <w:rPr>
                <w:rFonts w:ascii="Arial Narrow" w:hAnsi="Arial Narrow" w:cs="Arial"/>
                <w:color w:val="0000FF"/>
                <w:u w:val="single"/>
              </w:rPr>
              <w:fldChar w:fldCharType="end"/>
            </w:r>
          </w:p>
          <w:p w14:paraId="03A8C76B" w14:textId="77777777" w:rsidR="001070F7" w:rsidRPr="00C7599B" w:rsidRDefault="001070F7" w:rsidP="001070F7">
            <w:pPr>
              <w:ind w:right="-76"/>
              <w:rPr>
                <w:rFonts w:ascii="Arial Narrow" w:hAnsi="Arial Narrow" w:cs="Arial"/>
                <w:color w:val="0000FF"/>
                <w:u w:val="single"/>
              </w:rPr>
            </w:pPr>
          </w:p>
          <w:p w14:paraId="0BDC9899" w14:textId="7CF70120" w:rsidR="001070F7" w:rsidRDefault="00175D66" w:rsidP="001070F7">
            <w:pPr>
              <w:rPr>
                <w:rFonts w:ascii="Arial Narrow" w:hAnsi="Arial Narrow" w:cs="Arial"/>
              </w:rPr>
            </w:pPr>
            <w:hyperlink r:id="rId43" w:history="1">
              <w:r w:rsidR="001070F7" w:rsidRPr="00C7599B">
                <w:rPr>
                  <w:rFonts w:ascii="Arial Narrow" w:hAnsi="Arial Narrow" w:cs="Arial"/>
                  <w:color w:val="0000FF"/>
                  <w:u w:val="single"/>
                </w:rPr>
                <w:t>Reformulation report 2005-2017</w:t>
              </w:r>
            </w:hyperlink>
            <w:bookmarkEnd w:id="1"/>
          </w:p>
        </w:tc>
      </w:tr>
      <w:tr w:rsidR="000274B5" w14:paraId="442A68A4" w14:textId="77777777" w:rsidTr="00175D66">
        <w:tc>
          <w:tcPr>
            <w:tcW w:w="2694" w:type="dxa"/>
          </w:tcPr>
          <w:p w14:paraId="65086179" w14:textId="0C58ABB4" w:rsidR="000274B5" w:rsidRDefault="000274B5" w:rsidP="000274B5">
            <w:pPr>
              <w:rPr>
                <w:rFonts w:ascii="Arial Narrow" w:hAnsi="Arial Narrow" w:cs="Arial"/>
              </w:rPr>
            </w:pPr>
            <w:r w:rsidRPr="00C7599B">
              <w:rPr>
                <w:rFonts w:ascii="Arial Narrow" w:hAnsi="Arial Narrow" w:cs="Arial"/>
                <w:b/>
              </w:rPr>
              <w:t>Italy</w:t>
            </w:r>
          </w:p>
        </w:tc>
        <w:tc>
          <w:tcPr>
            <w:tcW w:w="5245" w:type="dxa"/>
          </w:tcPr>
          <w:p w14:paraId="40BFC606" w14:textId="77777777" w:rsidR="000274B5" w:rsidRPr="00C7599B" w:rsidRDefault="000274B5" w:rsidP="000274B5">
            <w:pPr>
              <w:rPr>
                <w:rFonts w:ascii="Arial Narrow" w:hAnsi="Arial Narrow" w:cs="Arial"/>
              </w:rPr>
            </w:pPr>
            <w:r w:rsidRPr="00C7599B">
              <w:rPr>
                <w:rFonts w:ascii="Arial Narrow" w:hAnsi="Arial Narrow" w:cs="Arial"/>
              </w:rPr>
              <w:t xml:space="preserve">In October 2015 </w:t>
            </w:r>
            <w:proofErr w:type="spellStart"/>
            <w:r w:rsidRPr="00C7599B">
              <w:rPr>
                <w:rFonts w:ascii="Arial Narrow" w:hAnsi="Arial Narrow" w:cs="Arial"/>
              </w:rPr>
              <w:t>Federalimentare</w:t>
            </w:r>
            <w:proofErr w:type="spellEnd"/>
            <w:r w:rsidRPr="00C7599B">
              <w:rPr>
                <w:rFonts w:ascii="Arial Narrow" w:hAnsi="Arial Narrow" w:cs="Arial"/>
              </w:rPr>
              <w:t xml:space="preserve"> signed a voluntary agreement with the Italian Ministry of Health, focused on food product reformulation: “Shared objectives for improving the nutritional characteristics of food products, with a particular focus on children (3-12 years)”. The period of reformulation is 2008-2018.</w:t>
            </w:r>
          </w:p>
          <w:p w14:paraId="181C9F69" w14:textId="77777777" w:rsidR="000274B5" w:rsidRPr="00C7599B" w:rsidRDefault="000274B5" w:rsidP="000274B5">
            <w:pPr>
              <w:rPr>
                <w:rFonts w:ascii="Arial Narrow" w:hAnsi="Arial Narrow" w:cs="Arial"/>
              </w:rPr>
            </w:pPr>
          </w:p>
          <w:p w14:paraId="1D1C40B6" w14:textId="77777777" w:rsidR="000274B5" w:rsidRPr="00C7599B" w:rsidRDefault="000274B5" w:rsidP="000274B5">
            <w:pPr>
              <w:rPr>
                <w:rFonts w:ascii="Arial Narrow" w:hAnsi="Arial Narrow" w:cs="Arial"/>
              </w:rPr>
            </w:pPr>
            <w:r w:rsidRPr="00C7599B">
              <w:rPr>
                <w:rFonts w:ascii="Arial Narrow" w:hAnsi="Arial Narrow" w:cs="Arial"/>
              </w:rPr>
              <w:t>In November 2018 the Italian Minister of Health published the "</w:t>
            </w:r>
            <w:hyperlink r:id="rId44" w:history="1">
              <w:r w:rsidRPr="00C7599B">
                <w:rPr>
                  <w:rFonts w:ascii="Arial Narrow" w:hAnsi="Arial Narrow" w:cs="Arial"/>
                  <w:u w:val="single"/>
                </w:rPr>
                <w:t>2017 Monitoring report</w:t>
              </w:r>
            </w:hyperlink>
            <w:r w:rsidRPr="00C7599B">
              <w:rPr>
                <w:rFonts w:ascii="Arial Narrow" w:hAnsi="Arial Narrow" w:cs="Arial"/>
              </w:rPr>
              <w:t xml:space="preserve">"  which presents the results of the monitoring exercise concerning the implementation of commitments contracted under the agreement “Common objectives for the improvement of the </w:t>
            </w:r>
            <w:r w:rsidRPr="00C7599B">
              <w:rPr>
                <w:rFonts w:ascii="Arial Narrow" w:hAnsi="Arial Narrow" w:cs="Arial"/>
              </w:rPr>
              <w:lastRenderedPageBreak/>
              <w:t xml:space="preserve">nutritional characteristics of food products with a special focus on children (aged 3-12)” – signed with </w:t>
            </w:r>
            <w:proofErr w:type="spellStart"/>
            <w:r w:rsidRPr="00C7599B">
              <w:rPr>
                <w:rFonts w:ascii="Arial Narrow" w:hAnsi="Arial Narrow" w:cs="Arial"/>
              </w:rPr>
              <w:t>Federalimentare</w:t>
            </w:r>
            <w:proofErr w:type="spellEnd"/>
            <w:r w:rsidRPr="00C7599B">
              <w:rPr>
                <w:rFonts w:ascii="Arial Narrow" w:hAnsi="Arial Narrow" w:cs="Arial"/>
              </w:rPr>
              <w:t xml:space="preserve"> in 2015.</w:t>
            </w:r>
          </w:p>
          <w:p w14:paraId="0D9059EB" w14:textId="77777777" w:rsidR="000274B5" w:rsidRDefault="000274B5" w:rsidP="000274B5">
            <w:pPr>
              <w:rPr>
                <w:rFonts w:ascii="Arial Narrow" w:hAnsi="Arial Narrow" w:cs="Arial"/>
              </w:rPr>
            </w:pPr>
          </w:p>
        </w:tc>
        <w:tc>
          <w:tcPr>
            <w:tcW w:w="1701" w:type="dxa"/>
          </w:tcPr>
          <w:p w14:paraId="75D6429E" w14:textId="5FEB371E" w:rsidR="000274B5" w:rsidRDefault="000274B5" w:rsidP="000274B5">
            <w:pPr>
              <w:rPr>
                <w:rFonts w:ascii="Arial Narrow" w:hAnsi="Arial Narrow" w:cs="Arial"/>
              </w:rPr>
            </w:pPr>
            <w:r w:rsidRPr="00C7599B">
              <w:rPr>
                <w:rFonts w:ascii="Arial Narrow" w:hAnsi="Arial Narrow" w:cs="Arial"/>
              </w:rPr>
              <w:lastRenderedPageBreak/>
              <w:t>Y</w:t>
            </w:r>
          </w:p>
        </w:tc>
        <w:tc>
          <w:tcPr>
            <w:tcW w:w="2059" w:type="dxa"/>
          </w:tcPr>
          <w:p w14:paraId="37C694B8" w14:textId="5DAE7228" w:rsidR="000274B5" w:rsidRDefault="000274B5" w:rsidP="000274B5">
            <w:pPr>
              <w:rPr>
                <w:rFonts w:ascii="Arial Narrow" w:hAnsi="Arial Narrow" w:cs="Arial"/>
              </w:rPr>
            </w:pPr>
            <w:r w:rsidRPr="00C7599B">
              <w:rPr>
                <w:rFonts w:ascii="Arial Narrow" w:hAnsi="Arial Narrow"/>
              </w:rPr>
              <w:t xml:space="preserve">Targets for reformulation have been shared for three different categories of foods (not only specifically children’s products): </w:t>
            </w:r>
            <w:r w:rsidRPr="00C7599B">
              <w:rPr>
                <w:rFonts w:ascii="Arial Narrow" w:hAnsi="Arial Narrow"/>
              </w:rPr>
              <w:br/>
              <w:t xml:space="preserve">1) cereal &amp; sweet (breakfast cereal, biscuits, salted snacks, potato chips, crackers, </w:t>
            </w:r>
            <w:r w:rsidRPr="00C7599B">
              <w:rPr>
                <w:rFonts w:ascii="Arial Narrow" w:hAnsi="Arial Narrow"/>
              </w:rPr>
              <w:lastRenderedPageBreak/>
              <w:t xml:space="preserve">cakes) </w:t>
            </w:r>
            <w:r w:rsidRPr="00C7599B">
              <w:rPr>
                <w:rFonts w:ascii="Arial Narrow" w:hAnsi="Arial Narrow"/>
              </w:rPr>
              <w:br/>
              <w:t xml:space="preserve">2) beverage (soft drink, nectars/juices and fruit pulp) </w:t>
            </w:r>
            <w:r w:rsidRPr="00C7599B">
              <w:rPr>
                <w:rFonts w:ascii="Arial Narrow" w:hAnsi="Arial Narrow"/>
              </w:rPr>
              <w:br/>
              <w:t>3) dairy products and ice creams (yogurt, fermented milk, ice cream)</w:t>
            </w:r>
          </w:p>
        </w:tc>
        <w:tc>
          <w:tcPr>
            <w:tcW w:w="1485" w:type="dxa"/>
          </w:tcPr>
          <w:p w14:paraId="58443148" w14:textId="085E56D4" w:rsidR="000274B5" w:rsidRDefault="000274B5" w:rsidP="000274B5">
            <w:pPr>
              <w:rPr>
                <w:rFonts w:ascii="Arial Narrow" w:hAnsi="Arial Narrow" w:cs="Arial"/>
              </w:rPr>
            </w:pPr>
            <w:r w:rsidRPr="00C7599B">
              <w:rPr>
                <w:rFonts w:ascii="Arial Narrow" w:hAnsi="Arial Narrow"/>
              </w:rPr>
              <w:lastRenderedPageBreak/>
              <w:t>The Italian Ministry of Health has set up an ad hoc group to identify monitoring initiatives.</w:t>
            </w:r>
          </w:p>
        </w:tc>
        <w:tc>
          <w:tcPr>
            <w:tcW w:w="1759" w:type="dxa"/>
          </w:tcPr>
          <w:p w14:paraId="4B237A36" w14:textId="2635C4E1" w:rsidR="000274B5" w:rsidRDefault="000274B5" w:rsidP="000274B5">
            <w:pPr>
              <w:rPr>
                <w:rFonts w:ascii="Arial Narrow" w:hAnsi="Arial Narrow" w:cs="Arial"/>
              </w:rPr>
            </w:pPr>
            <w:r w:rsidRPr="00C7599B">
              <w:rPr>
                <w:rFonts w:ascii="Arial Narrow" w:hAnsi="Arial Narrow" w:cs="Arial"/>
              </w:rPr>
              <w:t>The results achieved in terms of food product improvement are indicated in the document.</w:t>
            </w:r>
          </w:p>
        </w:tc>
        <w:tc>
          <w:tcPr>
            <w:tcW w:w="850" w:type="dxa"/>
          </w:tcPr>
          <w:p w14:paraId="77CEB89D" w14:textId="77777777" w:rsidR="000274B5" w:rsidRPr="00C7599B" w:rsidRDefault="00175D66" w:rsidP="000274B5">
            <w:pPr>
              <w:ind w:right="-76"/>
              <w:rPr>
                <w:rFonts w:ascii="Arial Narrow" w:hAnsi="Arial Narrow" w:cs="Arial"/>
                <w:color w:val="0000FF"/>
                <w:u w:val="single"/>
              </w:rPr>
            </w:pPr>
            <w:hyperlink r:id="rId45" w:history="1">
              <w:r w:rsidR="000274B5" w:rsidRPr="00C7599B">
                <w:rPr>
                  <w:rFonts w:ascii="Arial Narrow" w:hAnsi="Arial Narrow" w:cs="Arial"/>
                  <w:color w:val="0000FF"/>
                  <w:u w:val="single"/>
                </w:rPr>
                <w:t>English version</w:t>
              </w:r>
            </w:hyperlink>
            <w:r w:rsidR="000274B5" w:rsidRPr="00C7599B">
              <w:rPr>
                <w:rFonts w:ascii="Arial Narrow" w:hAnsi="Arial Narrow" w:cs="Arial"/>
                <w:color w:val="0000FF"/>
                <w:u w:val="single"/>
              </w:rPr>
              <w:t xml:space="preserve"> </w:t>
            </w:r>
          </w:p>
          <w:p w14:paraId="2B144867" w14:textId="508D46CF" w:rsidR="000274B5" w:rsidRDefault="000274B5" w:rsidP="000274B5">
            <w:pPr>
              <w:rPr>
                <w:rFonts w:ascii="Arial Narrow" w:hAnsi="Arial Narrow" w:cs="Arial"/>
              </w:rPr>
            </w:pPr>
            <w:r w:rsidRPr="00C7599B">
              <w:rPr>
                <w:color w:val="FF0000"/>
                <w:sz w:val="18"/>
                <w:szCs w:val="18"/>
                <w:u w:val="single"/>
              </w:rPr>
              <w:t xml:space="preserve">  </w:t>
            </w:r>
          </w:p>
        </w:tc>
      </w:tr>
      <w:tr w:rsidR="000274B5" w14:paraId="31BBA585" w14:textId="77777777" w:rsidTr="00175D66">
        <w:tc>
          <w:tcPr>
            <w:tcW w:w="2694" w:type="dxa"/>
          </w:tcPr>
          <w:p w14:paraId="265F856C" w14:textId="28DA0CBB" w:rsidR="000274B5" w:rsidRDefault="000274B5" w:rsidP="000274B5">
            <w:pPr>
              <w:rPr>
                <w:rFonts w:ascii="Arial Narrow" w:hAnsi="Arial Narrow" w:cs="Arial"/>
              </w:rPr>
            </w:pPr>
            <w:r w:rsidRPr="00C7599B">
              <w:rPr>
                <w:rFonts w:ascii="Arial Narrow" w:hAnsi="Arial Narrow" w:cs="Arial"/>
                <w:b/>
              </w:rPr>
              <w:t>Latvia</w:t>
            </w:r>
          </w:p>
        </w:tc>
        <w:tc>
          <w:tcPr>
            <w:tcW w:w="5245" w:type="dxa"/>
          </w:tcPr>
          <w:p w14:paraId="50273D92" w14:textId="77777777" w:rsidR="000274B5" w:rsidRPr="00C7599B" w:rsidRDefault="000274B5" w:rsidP="000274B5">
            <w:pPr>
              <w:rPr>
                <w:rFonts w:ascii="Arial Narrow" w:hAnsi="Arial Narrow" w:cs="Arial"/>
              </w:rPr>
            </w:pPr>
            <w:r w:rsidRPr="00C7599B">
              <w:rPr>
                <w:rFonts w:ascii="Arial Narrow" w:hAnsi="Arial Narrow" w:cs="Arial"/>
              </w:rPr>
              <w:t xml:space="preserve">In Sept 2015,2% limit of trans fat of the total fat in in food was accepted and will come into force in 2018. </w:t>
            </w:r>
          </w:p>
          <w:p w14:paraId="091796B7" w14:textId="77777777" w:rsidR="000274B5" w:rsidRPr="00C7599B" w:rsidRDefault="000274B5" w:rsidP="000274B5">
            <w:pPr>
              <w:rPr>
                <w:rFonts w:ascii="Arial Narrow" w:hAnsi="Arial Narrow" w:cs="Arial"/>
              </w:rPr>
            </w:pPr>
          </w:p>
          <w:p w14:paraId="68FD9B55" w14:textId="77777777" w:rsidR="000274B5" w:rsidRPr="00C7599B" w:rsidRDefault="000274B5" w:rsidP="000274B5">
            <w:pPr>
              <w:rPr>
                <w:rFonts w:ascii="Arial Narrow" w:hAnsi="Arial Narrow" w:cs="Arial"/>
              </w:rPr>
            </w:pPr>
            <w:r w:rsidRPr="00C7599B">
              <w:rPr>
                <w:rFonts w:ascii="Arial Narrow" w:hAnsi="Arial Narrow" w:cs="Arial"/>
              </w:rPr>
              <w:t xml:space="preserve">Health ministry in recent years has been discussing Nordic </w:t>
            </w:r>
            <w:proofErr w:type="spellStart"/>
            <w:r w:rsidRPr="00C7599B">
              <w:rPr>
                <w:rFonts w:ascii="Arial Narrow" w:hAnsi="Arial Narrow" w:cs="Arial"/>
              </w:rPr>
              <w:t>KeyHole</w:t>
            </w:r>
            <w:proofErr w:type="spellEnd"/>
            <w:r w:rsidRPr="00C7599B">
              <w:rPr>
                <w:rFonts w:ascii="Arial Narrow" w:hAnsi="Arial Narrow" w:cs="Arial"/>
              </w:rPr>
              <w:t xml:space="preserve"> system, however Agri ministry opposed it as too expensive and complex.</w:t>
            </w:r>
          </w:p>
          <w:p w14:paraId="643CF633" w14:textId="77777777" w:rsidR="000274B5" w:rsidRPr="00C7599B" w:rsidRDefault="000274B5" w:rsidP="000274B5">
            <w:pPr>
              <w:rPr>
                <w:rFonts w:ascii="Arial Narrow" w:hAnsi="Arial Narrow" w:cs="Arial"/>
              </w:rPr>
            </w:pPr>
          </w:p>
          <w:p w14:paraId="11BDF911" w14:textId="77777777" w:rsidR="000274B5" w:rsidRPr="00C7599B" w:rsidRDefault="000274B5" w:rsidP="000274B5">
            <w:pPr>
              <w:rPr>
                <w:rFonts w:ascii="Arial Narrow" w:hAnsi="Arial Narrow" w:cs="Arial"/>
              </w:rPr>
            </w:pPr>
            <w:r w:rsidRPr="00C7599B">
              <w:rPr>
                <w:rFonts w:ascii="Arial Narrow" w:hAnsi="Arial Narrow" w:cs="Arial"/>
              </w:rPr>
              <w:t xml:space="preserve">On 31 May 2017, WHO conducted a workshop in Riga, Latvia, on strategies to reduce salt and other selected nutrients for food product improvement. It jointly organized the event with the Centre for Disease Prevention and Control of Latvia, the Ministry of Health of Latvia and Riga </w:t>
            </w:r>
            <w:proofErr w:type="spellStart"/>
            <w:r w:rsidRPr="00C7599B">
              <w:rPr>
                <w:rFonts w:ascii="Arial Narrow" w:hAnsi="Arial Narrow" w:cs="Arial"/>
              </w:rPr>
              <w:t>Stradins</w:t>
            </w:r>
            <w:proofErr w:type="spellEnd"/>
            <w:r w:rsidRPr="00C7599B">
              <w:rPr>
                <w:rFonts w:ascii="Arial Narrow" w:hAnsi="Arial Narrow" w:cs="Arial"/>
              </w:rPr>
              <w:t xml:space="preserve"> University.</w:t>
            </w:r>
          </w:p>
          <w:p w14:paraId="4008C24A" w14:textId="77777777" w:rsidR="000274B5" w:rsidRPr="00C7599B" w:rsidRDefault="000274B5" w:rsidP="000274B5">
            <w:pPr>
              <w:rPr>
                <w:rFonts w:ascii="Arial Narrow" w:hAnsi="Arial Narrow" w:cs="Arial"/>
              </w:rPr>
            </w:pPr>
            <w:r w:rsidRPr="00C7599B">
              <w:rPr>
                <w:rFonts w:ascii="Arial Narrow" w:hAnsi="Arial Narrow" w:cs="Arial"/>
              </w:rPr>
              <w:t>The workshop provided a forum for:</w:t>
            </w:r>
          </w:p>
          <w:p w14:paraId="2B1264CE" w14:textId="77777777" w:rsidR="000274B5" w:rsidRPr="00C7599B" w:rsidRDefault="000274B5" w:rsidP="000274B5">
            <w:pPr>
              <w:numPr>
                <w:ilvl w:val="0"/>
                <w:numId w:val="9"/>
              </w:numPr>
              <w:ind w:left="328"/>
              <w:contextualSpacing/>
              <w:rPr>
                <w:rFonts w:ascii="Arial Narrow" w:hAnsi="Arial Narrow" w:cs="Arial"/>
              </w:rPr>
            </w:pPr>
            <w:r w:rsidRPr="00C7599B">
              <w:rPr>
                <w:rFonts w:ascii="Arial Narrow" w:hAnsi="Arial Narrow" w:cs="Arial"/>
              </w:rPr>
              <w:t>discussing the need to strengthen efforts to reduce levels of salt in processed foods through targets for food product reformulation;</w:t>
            </w:r>
          </w:p>
          <w:p w14:paraId="7BB1F718" w14:textId="77777777" w:rsidR="000274B5" w:rsidRPr="00C7599B" w:rsidRDefault="000274B5" w:rsidP="000274B5">
            <w:pPr>
              <w:numPr>
                <w:ilvl w:val="0"/>
                <w:numId w:val="9"/>
              </w:numPr>
              <w:ind w:left="328"/>
              <w:contextualSpacing/>
              <w:rPr>
                <w:rFonts w:ascii="Arial Narrow" w:hAnsi="Arial Narrow" w:cs="Arial"/>
              </w:rPr>
            </w:pPr>
            <w:r w:rsidRPr="00C7599B">
              <w:rPr>
                <w:rFonts w:ascii="Arial Narrow" w:hAnsi="Arial Narrow" w:cs="Arial"/>
              </w:rPr>
              <w:t>considering possible approaches to reduce the intake of other selected nutrients (for example, sugar) through measures such as product reformulation, reduced portion sizes and consumer-friendly labelling;</w:t>
            </w:r>
          </w:p>
          <w:p w14:paraId="75613FC3" w14:textId="77777777" w:rsidR="000274B5" w:rsidRPr="00C7599B" w:rsidRDefault="000274B5" w:rsidP="000274B5">
            <w:pPr>
              <w:numPr>
                <w:ilvl w:val="0"/>
                <w:numId w:val="9"/>
              </w:numPr>
              <w:ind w:left="328"/>
              <w:contextualSpacing/>
              <w:rPr>
                <w:rFonts w:ascii="Arial Narrow" w:hAnsi="Arial Narrow" w:cs="Arial"/>
              </w:rPr>
            </w:pPr>
            <w:r w:rsidRPr="00C7599B">
              <w:rPr>
                <w:rFonts w:ascii="Arial Narrow" w:hAnsi="Arial Narrow" w:cs="Arial"/>
              </w:rPr>
              <w:t>discussing ways to monitor and evaluate implementation and impact using salt reduction and trans-fat elimination as case studies; and</w:t>
            </w:r>
          </w:p>
          <w:p w14:paraId="2ED81959" w14:textId="77777777" w:rsidR="000274B5" w:rsidRPr="00C7599B" w:rsidRDefault="000274B5" w:rsidP="000274B5">
            <w:pPr>
              <w:numPr>
                <w:ilvl w:val="0"/>
                <w:numId w:val="9"/>
              </w:numPr>
              <w:ind w:left="328"/>
              <w:contextualSpacing/>
              <w:rPr>
                <w:rFonts w:ascii="Arial Narrow" w:hAnsi="Arial Narrow" w:cs="Arial"/>
              </w:rPr>
            </w:pPr>
            <w:r w:rsidRPr="00C7599B">
              <w:rPr>
                <w:rFonts w:ascii="Arial Narrow" w:hAnsi="Arial Narrow" w:cs="Arial"/>
              </w:rPr>
              <w:t>sharing experiences and good practices.</w:t>
            </w:r>
          </w:p>
          <w:p w14:paraId="33512866" w14:textId="77777777" w:rsidR="000274B5" w:rsidRPr="00C7599B" w:rsidRDefault="000274B5" w:rsidP="000274B5">
            <w:pPr>
              <w:rPr>
                <w:rFonts w:ascii="Arial Narrow" w:hAnsi="Arial Narrow" w:cs="Arial"/>
              </w:rPr>
            </w:pPr>
          </w:p>
          <w:p w14:paraId="398E4B3D" w14:textId="4B87AC51" w:rsidR="000274B5" w:rsidRDefault="000274B5" w:rsidP="000274B5">
            <w:pPr>
              <w:rPr>
                <w:rFonts w:ascii="Arial Narrow" w:hAnsi="Arial Narrow" w:cs="Arial"/>
              </w:rPr>
            </w:pPr>
            <w:r w:rsidRPr="00C7599B">
              <w:rPr>
                <w:rFonts w:ascii="Arial Narrow" w:hAnsi="Arial Narrow" w:cs="Arial"/>
              </w:rPr>
              <w:lastRenderedPageBreak/>
              <w:t>The workshop targeted a number of stakeholders, such as public health experts in the area of nutrition, representatives from the agriculture and industry sectors, and professionals involved in catering and product development.</w:t>
            </w:r>
          </w:p>
        </w:tc>
        <w:tc>
          <w:tcPr>
            <w:tcW w:w="1701" w:type="dxa"/>
          </w:tcPr>
          <w:p w14:paraId="22E9362F" w14:textId="77777777" w:rsidR="000274B5" w:rsidRDefault="000274B5" w:rsidP="000274B5">
            <w:pPr>
              <w:rPr>
                <w:rFonts w:ascii="Arial Narrow" w:hAnsi="Arial Narrow" w:cs="Arial"/>
              </w:rPr>
            </w:pPr>
          </w:p>
        </w:tc>
        <w:tc>
          <w:tcPr>
            <w:tcW w:w="2059" w:type="dxa"/>
          </w:tcPr>
          <w:p w14:paraId="67D06670" w14:textId="77777777" w:rsidR="000274B5" w:rsidRDefault="000274B5" w:rsidP="000274B5">
            <w:pPr>
              <w:rPr>
                <w:rFonts w:ascii="Arial Narrow" w:hAnsi="Arial Narrow" w:cs="Arial"/>
              </w:rPr>
            </w:pPr>
          </w:p>
        </w:tc>
        <w:tc>
          <w:tcPr>
            <w:tcW w:w="1485" w:type="dxa"/>
          </w:tcPr>
          <w:p w14:paraId="40F6CDD3" w14:textId="77777777" w:rsidR="000274B5" w:rsidRDefault="000274B5" w:rsidP="000274B5">
            <w:pPr>
              <w:rPr>
                <w:rFonts w:ascii="Arial Narrow" w:hAnsi="Arial Narrow" w:cs="Arial"/>
              </w:rPr>
            </w:pPr>
          </w:p>
        </w:tc>
        <w:tc>
          <w:tcPr>
            <w:tcW w:w="1759" w:type="dxa"/>
          </w:tcPr>
          <w:p w14:paraId="5742EA26" w14:textId="2EEA8268" w:rsidR="000274B5" w:rsidRDefault="000274B5" w:rsidP="000274B5">
            <w:pPr>
              <w:rPr>
                <w:rFonts w:ascii="Arial Narrow" w:hAnsi="Arial Narrow" w:cs="Arial"/>
              </w:rPr>
            </w:pPr>
            <w:r w:rsidRPr="00C7599B">
              <w:rPr>
                <w:rFonts w:ascii="Arial Narrow" w:hAnsi="Arial Narrow" w:cs="Arial"/>
              </w:rPr>
              <w:t xml:space="preserve">No specific budget was allocated for trans fats amount monitoring in 2018 yet. This allows to make an assumption that most probably trans fats will be one of criteria to check in usual control procedures, but not additional dedicated actions will be taken systematically. </w:t>
            </w:r>
          </w:p>
        </w:tc>
        <w:tc>
          <w:tcPr>
            <w:tcW w:w="850" w:type="dxa"/>
          </w:tcPr>
          <w:p w14:paraId="3D1D8D1F" w14:textId="77777777" w:rsidR="000274B5" w:rsidRDefault="000274B5" w:rsidP="000274B5">
            <w:pPr>
              <w:rPr>
                <w:rFonts w:ascii="Arial Narrow" w:hAnsi="Arial Narrow" w:cs="Arial"/>
              </w:rPr>
            </w:pPr>
          </w:p>
        </w:tc>
      </w:tr>
      <w:tr w:rsidR="000274B5" w14:paraId="050E7FBB" w14:textId="77777777" w:rsidTr="00175D66">
        <w:tc>
          <w:tcPr>
            <w:tcW w:w="2694" w:type="dxa"/>
            <w:vMerge w:val="restart"/>
            <w:vAlign w:val="center"/>
          </w:tcPr>
          <w:p w14:paraId="19FF0D2B" w14:textId="50B6EBFF" w:rsidR="000274B5" w:rsidRDefault="000274B5" w:rsidP="000274B5">
            <w:pPr>
              <w:rPr>
                <w:rFonts w:ascii="Arial Narrow" w:hAnsi="Arial Narrow" w:cs="Arial"/>
              </w:rPr>
            </w:pPr>
            <w:r w:rsidRPr="00C7599B">
              <w:rPr>
                <w:rFonts w:ascii="Arial Narrow" w:hAnsi="Arial Narrow" w:cs="Arial"/>
                <w:b/>
              </w:rPr>
              <w:t>Lithuania</w:t>
            </w:r>
          </w:p>
        </w:tc>
        <w:tc>
          <w:tcPr>
            <w:tcW w:w="5245" w:type="dxa"/>
          </w:tcPr>
          <w:p w14:paraId="14887BC4" w14:textId="77777777" w:rsidR="000274B5" w:rsidRPr="00C7599B" w:rsidRDefault="000274B5" w:rsidP="000274B5">
            <w:pPr>
              <w:rPr>
                <w:rFonts w:ascii="Arial Narrow" w:hAnsi="Arial Narrow" w:cs="Arial"/>
              </w:rPr>
            </w:pPr>
            <w:r w:rsidRPr="00C7599B">
              <w:rPr>
                <w:rFonts w:ascii="Arial Narrow" w:hAnsi="Arial Narrow" w:cs="Arial"/>
              </w:rPr>
              <w:t xml:space="preserve">Nordic Keyhole </w:t>
            </w:r>
          </w:p>
          <w:p w14:paraId="68A8D9C0" w14:textId="5300D7C8" w:rsidR="000274B5" w:rsidRDefault="000274B5" w:rsidP="000274B5">
            <w:pPr>
              <w:rPr>
                <w:rFonts w:ascii="Arial Narrow" w:hAnsi="Arial Narrow" w:cs="Arial"/>
              </w:rPr>
            </w:pPr>
            <w:r w:rsidRPr="00C7599B">
              <w:rPr>
                <w:rFonts w:ascii="Arial Narrow" w:hAnsi="Arial Narrow" w:cs="Arial"/>
                <w:noProof/>
                <w:lang w:eastAsia="fr-BE"/>
              </w:rPr>
              <w:drawing>
                <wp:inline distT="0" distB="0" distL="0" distR="0" wp14:anchorId="6262FBBB" wp14:editId="0A601A3E">
                  <wp:extent cx="264419" cy="266131"/>
                  <wp:effectExtent l="0" t="0" r="2540" b="635"/>
                  <wp:docPr id="1" name="Picture 1" descr="C:\Users\40279724\AppData\Local\Microsoft\Windows\Temporary Internet Files\Content.Outlook\7WBU5PT9\nøgle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279724\AppData\Local\Microsoft\Windows\Temporary Internet Files\Content.Outlook\7WBU5PT9\nøglehu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2" cy="266185"/>
                          </a:xfrm>
                          <a:prstGeom prst="rect">
                            <a:avLst/>
                          </a:prstGeom>
                          <a:noFill/>
                          <a:ln>
                            <a:noFill/>
                          </a:ln>
                        </pic:spPr>
                      </pic:pic>
                    </a:graphicData>
                  </a:graphic>
                </wp:inline>
              </w:drawing>
            </w:r>
          </w:p>
        </w:tc>
        <w:tc>
          <w:tcPr>
            <w:tcW w:w="1701" w:type="dxa"/>
          </w:tcPr>
          <w:p w14:paraId="30B67E42" w14:textId="23DB5FD1" w:rsidR="000274B5" w:rsidRDefault="000274B5" w:rsidP="000274B5">
            <w:pPr>
              <w:rPr>
                <w:rFonts w:ascii="Arial Narrow" w:hAnsi="Arial Narrow" w:cs="Arial"/>
              </w:rPr>
            </w:pPr>
            <w:r w:rsidRPr="00C7599B">
              <w:rPr>
                <w:rFonts w:ascii="Arial Narrow" w:hAnsi="Arial Narrow" w:cs="Arial"/>
              </w:rPr>
              <w:t>N</w:t>
            </w:r>
          </w:p>
        </w:tc>
        <w:tc>
          <w:tcPr>
            <w:tcW w:w="2059" w:type="dxa"/>
          </w:tcPr>
          <w:p w14:paraId="641665D8" w14:textId="31F79D9B" w:rsidR="000274B5" w:rsidRDefault="000274B5" w:rsidP="000274B5">
            <w:pPr>
              <w:rPr>
                <w:rFonts w:ascii="Arial Narrow" w:hAnsi="Arial Narrow" w:cs="Arial"/>
              </w:rPr>
            </w:pPr>
            <w:r w:rsidRPr="00C7599B">
              <w:rPr>
                <w:rFonts w:ascii="Arial Narrow" w:hAnsi="Arial Narrow" w:cs="Arial"/>
              </w:rPr>
              <w:t xml:space="preserve">Keyhole sign has unified system/nutrients frame throughout the countries where it is used. </w:t>
            </w:r>
          </w:p>
        </w:tc>
        <w:tc>
          <w:tcPr>
            <w:tcW w:w="1485" w:type="dxa"/>
          </w:tcPr>
          <w:p w14:paraId="4A4DEE54" w14:textId="0366247F" w:rsidR="000274B5" w:rsidRDefault="000274B5" w:rsidP="000274B5">
            <w:pPr>
              <w:rPr>
                <w:rFonts w:ascii="Arial Narrow" w:hAnsi="Arial Narrow" w:cs="Arial"/>
              </w:rPr>
            </w:pPr>
            <w:r w:rsidRPr="00C7599B">
              <w:rPr>
                <w:rFonts w:ascii="Arial Narrow" w:hAnsi="Arial Narrow" w:cs="Arial"/>
              </w:rPr>
              <w:t>The use of Keyhole is voluntary, supervised by the Lithuanian Food and Veterinary Service and promoted by the Health Ministry. No systematic follow up or control by authorities of usage of this sign.</w:t>
            </w:r>
          </w:p>
        </w:tc>
        <w:tc>
          <w:tcPr>
            <w:tcW w:w="1759" w:type="dxa"/>
          </w:tcPr>
          <w:p w14:paraId="0092BFCF" w14:textId="77777777" w:rsidR="000274B5" w:rsidRPr="00C7599B" w:rsidRDefault="000274B5" w:rsidP="000274B5">
            <w:pPr>
              <w:rPr>
                <w:rFonts w:ascii="Arial Narrow" w:hAnsi="Arial Narrow" w:cs="Arial"/>
              </w:rPr>
            </w:pPr>
            <w:r w:rsidRPr="00C7599B">
              <w:rPr>
                <w:rFonts w:ascii="Arial Narrow" w:hAnsi="Arial Narrow" w:cs="Arial"/>
              </w:rPr>
              <w:t xml:space="preserve">Even health system stakeholders do not have unified opinion on the Keyhole sign. Part of stakeholders see Keyhole system as very fragmented and specific tool rather than something which can be used to influence society towards healthier nutrition. </w:t>
            </w:r>
          </w:p>
          <w:p w14:paraId="18D506FF" w14:textId="77777777" w:rsidR="000274B5" w:rsidRPr="00C7599B" w:rsidRDefault="000274B5" w:rsidP="000274B5">
            <w:pPr>
              <w:rPr>
                <w:rFonts w:ascii="Arial Narrow" w:hAnsi="Arial Narrow" w:cs="Arial"/>
              </w:rPr>
            </w:pPr>
          </w:p>
          <w:p w14:paraId="2ABCE4B5" w14:textId="3F7A3137" w:rsidR="000274B5" w:rsidRDefault="000274B5" w:rsidP="000274B5">
            <w:pPr>
              <w:rPr>
                <w:rFonts w:ascii="Arial Narrow" w:hAnsi="Arial Narrow" w:cs="Arial"/>
              </w:rPr>
            </w:pPr>
            <w:r w:rsidRPr="00C7599B">
              <w:rPr>
                <w:rFonts w:ascii="Arial Narrow" w:hAnsi="Arial Narrow" w:cs="Arial"/>
              </w:rPr>
              <w:t xml:space="preserve">Additional note: the Health ministry wants to use the sign as the general denominator for healthy food definition, what is problematic and does not reflect anyhow balanced nutrition principle. </w:t>
            </w:r>
          </w:p>
        </w:tc>
        <w:tc>
          <w:tcPr>
            <w:tcW w:w="850" w:type="dxa"/>
          </w:tcPr>
          <w:p w14:paraId="4DBEE262" w14:textId="77777777" w:rsidR="000274B5" w:rsidRPr="00C7599B" w:rsidRDefault="00175D66" w:rsidP="000274B5">
            <w:pPr>
              <w:ind w:right="-76"/>
              <w:rPr>
                <w:rFonts w:ascii="Arial Narrow" w:hAnsi="Arial Narrow" w:cs="Arial"/>
                <w:color w:val="0000FF"/>
              </w:rPr>
            </w:pPr>
            <w:hyperlink r:id="rId46" w:history="1">
              <w:r w:rsidR="000274B5" w:rsidRPr="00C7599B">
                <w:rPr>
                  <w:rFonts w:ascii="Arial Narrow" w:hAnsi="Arial Narrow" w:cs="Arial"/>
                  <w:color w:val="0000FF"/>
                  <w:u w:val="single"/>
                </w:rPr>
                <w:t>Link</w:t>
              </w:r>
            </w:hyperlink>
          </w:p>
          <w:p w14:paraId="2B9EC594" w14:textId="77777777" w:rsidR="000274B5" w:rsidRDefault="000274B5" w:rsidP="000274B5">
            <w:pPr>
              <w:rPr>
                <w:rFonts w:ascii="Arial Narrow" w:hAnsi="Arial Narrow" w:cs="Arial"/>
              </w:rPr>
            </w:pPr>
          </w:p>
        </w:tc>
      </w:tr>
      <w:tr w:rsidR="000274B5" w14:paraId="47C012E8" w14:textId="77777777" w:rsidTr="00175D66">
        <w:tc>
          <w:tcPr>
            <w:tcW w:w="2694" w:type="dxa"/>
            <w:vMerge/>
          </w:tcPr>
          <w:p w14:paraId="03F434AE" w14:textId="77777777" w:rsidR="000274B5" w:rsidRDefault="000274B5" w:rsidP="000274B5">
            <w:pPr>
              <w:rPr>
                <w:rFonts w:ascii="Arial Narrow" w:hAnsi="Arial Narrow" w:cs="Arial"/>
              </w:rPr>
            </w:pPr>
          </w:p>
        </w:tc>
        <w:tc>
          <w:tcPr>
            <w:tcW w:w="5245" w:type="dxa"/>
          </w:tcPr>
          <w:p w14:paraId="4ADEAF43" w14:textId="77777777" w:rsidR="000274B5" w:rsidRPr="00C7599B" w:rsidRDefault="000274B5" w:rsidP="000274B5">
            <w:pPr>
              <w:rPr>
                <w:rFonts w:ascii="Arial Narrow" w:hAnsi="Arial Narrow" w:cs="Arial"/>
              </w:rPr>
            </w:pPr>
            <w:r w:rsidRPr="00C7599B">
              <w:rPr>
                <w:rFonts w:ascii="Arial Narrow" w:hAnsi="Arial Narrow" w:cs="Arial"/>
              </w:rPr>
              <w:t xml:space="preserve">Discussions have started within the Lithuanian Food Industry Association regarding a voluntary food industry commitment to reformulations and improvement of food profiles in terms of salt, sugar and fat amounts. </w:t>
            </w:r>
          </w:p>
          <w:p w14:paraId="5BF6699E" w14:textId="77777777" w:rsidR="000274B5" w:rsidRPr="00C7599B" w:rsidRDefault="000274B5" w:rsidP="000274B5">
            <w:pPr>
              <w:rPr>
                <w:rFonts w:ascii="Arial Narrow" w:hAnsi="Arial Narrow" w:cs="Arial"/>
              </w:rPr>
            </w:pPr>
          </w:p>
          <w:p w14:paraId="4A95BCD2" w14:textId="173EA8CB" w:rsidR="000274B5" w:rsidRDefault="000274B5" w:rsidP="000274B5">
            <w:pPr>
              <w:rPr>
                <w:rFonts w:ascii="Arial Narrow" w:hAnsi="Arial Narrow" w:cs="Arial"/>
              </w:rPr>
            </w:pPr>
            <w:r w:rsidRPr="00C7599B">
              <w:rPr>
                <w:rFonts w:ascii="Arial Narrow" w:hAnsi="Arial Narrow" w:cs="Arial"/>
              </w:rPr>
              <w:lastRenderedPageBreak/>
              <w:t xml:space="preserve">In August 2017, </w:t>
            </w:r>
            <w:proofErr w:type="spellStart"/>
            <w:r w:rsidRPr="00C7599B">
              <w:rPr>
                <w:rFonts w:ascii="Arial Narrow" w:hAnsi="Arial Narrow" w:cs="Arial"/>
              </w:rPr>
              <w:t>Aurelijus</w:t>
            </w:r>
            <w:proofErr w:type="spellEnd"/>
            <w:r w:rsidRPr="00C7599B">
              <w:rPr>
                <w:rFonts w:ascii="Arial Narrow" w:hAnsi="Arial Narrow" w:cs="Arial"/>
              </w:rPr>
              <w:t xml:space="preserve"> </w:t>
            </w:r>
            <w:proofErr w:type="spellStart"/>
            <w:r w:rsidRPr="00C7599B">
              <w:rPr>
                <w:rFonts w:ascii="Arial Narrow" w:hAnsi="Arial Narrow" w:cs="Arial"/>
              </w:rPr>
              <w:t>Veryga</w:t>
            </w:r>
            <w:proofErr w:type="spellEnd"/>
            <w:r w:rsidRPr="00C7599B">
              <w:rPr>
                <w:rFonts w:ascii="Arial Narrow" w:hAnsi="Arial Narrow" w:cs="Arial"/>
              </w:rPr>
              <w:t>, the Lithuanian health minister, invited food companies to sign an agreement committing to voluntarily reduce the quantity of sugar, salt and trans fats in their products.</w:t>
            </w:r>
          </w:p>
        </w:tc>
        <w:tc>
          <w:tcPr>
            <w:tcW w:w="1701" w:type="dxa"/>
          </w:tcPr>
          <w:p w14:paraId="6D79944F" w14:textId="59DE37C8" w:rsidR="000274B5" w:rsidRDefault="000274B5" w:rsidP="000274B5">
            <w:pPr>
              <w:rPr>
                <w:rFonts w:ascii="Arial Narrow" w:hAnsi="Arial Narrow" w:cs="Arial"/>
              </w:rPr>
            </w:pPr>
            <w:r w:rsidRPr="00C7599B">
              <w:rPr>
                <w:rFonts w:ascii="Arial Narrow" w:hAnsi="Arial Narrow" w:cs="Arial"/>
              </w:rPr>
              <w:lastRenderedPageBreak/>
              <w:t>N</w:t>
            </w:r>
          </w:p>
        </w:tc>
        <w:tc>
          <w:tcPr>
            <w:tcW w:w="2059" w:type="dxa"/>
          </w:tcPr>
          <w:p w14:paraId="6C3B9A99" w14:textId="77777777" w:rsidR="000274B5" w:rsidRDefault="000274B5" w:rsidP="000274B5">
            <w:pPr>
              <w:rPr>
                <w:rFonts w:ascii="Arial Narrow" w:hAnsi="Arial Narrow" w:cs="Arial"/>
              </w:rPr>
            </w:pPr>
          </w:p>
        </w:tc>
        <w:tc>
          <w:tcPr>
            <w:tcW w:w="1485" w:type="dxa"/>
          </w:tcPr>
          <w:p w14:paraId="45A6E22F" w14:textId="77777777" w:rsidR="000274B5" w:rsidRDefault="000274B5" w:rsidP="000274B5">
            <w:pPr>
              <w:rPr>
                <w:rFonts w:ascii="Arial Narrow" w:hAnsi="Arial Narrow" w:cs="Arial"/>
              </w:rPr>
            </w:pPr>
          </w:p>
        </w:tc>
        <w:tc>
          <w:tcPr>
            <w:tcW w:w="1759" w:type="dxa"/>
          </w:tcPr>
          <w:p w14:paraId="2E3FEFA1" w14:textId="3D0ECACC" w:rsidR="000274B5" w:rsidRDefault="000274B5" w:rsidP="000274B5">
            <w:pPr>
              <w:rPr>
                <w:rFonts w:ascii="Arial Narrow" w:hAnsi="Arial Narrow" w:cs="Arial"/>
              </w:rPr>
            </w:pPr>
            <w:r w:rsidRPr="00C7599B">
              <w:rPr>
                <w:rFonts w:ascii="Arial Narrow" w:hAnsi="Arial Narrow" w:cs="Arial"/>
              </w:rPr>
              <w:t xml:space="preserve">Mobilisation of stakeholders, industry associations and companies. </w:t>
            </w:r>
          </w:p>
        </w:tc>
        <w:tc>
          <w:tcPr>
            <w:tcW w:w="850" w:type="dxa"/>
          </w:tcPr>
          <w:p w14:paraId="65D8C30F" w14:textId="7B86D776" w:rsidR="000274B5" w:rsidRDefault="00175D66" w:rsidP="000274B5">
            <w:pPr>
              <w:rPr>
                <w:rFonts w:ascii="Arial Narrow" w:hAnsi="Arial Narrow" w:cs="Arial"/>
              </w:rPr>
            </w:pPr>
            <w:hyperlink r:id="rId47" w:history="1">
              <w:r w:rsidR="000274B5" w:rsidRPr="00C7599B">
                <w:rPr>
                  <w:rFonts w:ascii="Arial Narrow" w:hAnsi="Arial Narrow" w:cs="Arial"/>
                  <w:color w:val="0000FF"/>
                  <w:u w:val="single"/>
                </w:rPr>
                <w:t>Link</w:t>
              </w:r>
            </w:hyperlink>
            <w:r w:rsidR="000274B5" w:rsidRPr="00C7599B">
              <w:rPr>
                <w:rFonts w:ascii="Arial Narrow" w:hAnsi="Arial Narrow" w:cs="Arial"/>
                <w:color w:val="FF0000"/>
              </w:rPr>
              <w:t xml:space="preserve"> </w:t>
            </w:r>
          </w:p>
        </w:tc>
      </w:tr>
      <w:tr w:rsidR="000274B5" w14:paraId="79E6B89E" w14:textId="77777777" w:rsidTr="00175D66">
        <w:tc>
          <w:tcPr>
            <w:tcW w:w="2694" w:type="dxa"/>
          </w:tcPr>
          <w:p w14:paraId="7B5225E1" w14:textId="3B444FC4" w:rsidR="000274B5" w:rsidRDefault="000274B5" w:rsidP="000274B5">
            <w:pPr>
              <w:rPr>
                <w:rFonts w:ascii="Arial Narrow" w:hAnsi="Arial Narrow" w:cs="Arial"/>
              </w:rPr>
            </w:pPr>
            <w:r w:rsidRPr="00C7599B">
              <w:rPr>
                <w:rFonts w:ascii="Arial Narrow" w:hAnsi="Arial Narrow" w:cs="Arial"/>
                <w:b/>
              </w:rPr>
              <w:t>Luxembourg</w:t>
            </w:r>
          </w:p>
        </w:tc>
        <w:tc>
          <w:tcPr>
            <w:tcW w:w="5245" w:type="dxa"/>
          </w:tcPr>
          <w:p w14:paraId="198427BF" w14:textId="46B4E05A" w:rsidR="000274B5" w:rsidRDefault="000274B5" w:rsidP="000274B5">
            <w:pPr>
              <w:rPr>
                <w:rFonts w:ascii="Arial Narrow" w:hAnsi="Arial Narrow" w:cs="Arial"/>
              </w:rPr>
            </w:pPr>
            <w:r w:rsidRPr="00C7599B">
              <w:rPr>
                <w:rFonts w:ascii="Arial Narrow" w:hAnsi="Arial Narrow" w:cs="Arial"/>
                <w:b/>
                <w:highlight w:val="yellow"/>
              </w:rPr>
              <w:t>INPUT ASKED</w:t>
            </w:r>
          </w:p>
        </w:tc>
        <w:tc>
          <w:tcPr>
            <w:tcW w:w="1701" w:type="dxa"/>
          </w:tcPr>
          <w:p w14:paraId="7DF5795D" w14:textId="77777777" w:rsidR="000274B5" w:rsidRDefault="000274B5" w:rsidP="000274B5">
            <w:pPr>
              <w:rPr>
                <w:rFonts w:ascii="Arial Narrow" w:hAnsi="Arial Narrow" w:cs="Arial"/>
              </w:rPr>
            </w:pPr>
          </w:p>
        </w:tc>
        <w:tc>
          <w:tcPr>
            <w:tcW w:w="2059" w:type="dxa"/>
          </w:tcPr>
          <w:p w14:paraId="4D3DE0B7" w14:textId="77777777" w:rsidR="000274B5" w:rsidRDefault="000274B5" w:rsidP="000274B5">
            <w:pPr>
              <w:rPr>
                <w:rFonts w:ascii="Arial Narrow" w:hAnsi="Arial Narrow" w:cs="Arial"/>
              </w:rPr>
            </w:pPr>
          </w:p>
        </w:tc>
        <w:tc>
          <w:tcPr>
            <w:tcW w:w="1485" w:type="dxa"/>
          </w:tcPr>
          <w:p w14:paraId="59E2B71A" w14:textId="77777777" w:rsidR="000274B5" w:rsidRDefault="000274B5" w:rsidP="000274B5">
            <w:pPr>
              <w:rPr>
                <w:rFonts w:ascii="Arial Narrow" w:hAnsi="Arial Narrow" w:cs="Arial"/>
              </w:rPr>
            </w:pPr>
          </w:p>
        </w:tc>
        <w:tc>
          <w:tcPr>
            <w:tcW w:w="1759" w:type="dxa"/>
          </w:tcPr>
          <w:p w14:paraId="69974C7D" w14:textId="77777777" w:rsidR="000274B5" w:rsidRDefault="000274B5" w:rsidP="000274B5">
            <w:pPr>
              <w:rPr>
                <w:rFonts w:ascii="Arial Narrow" w:hAnsi="Arial Narrow" w:cs="Arial"/>
              </w:rPr>
            </w:pPr>
          </w:p>
        </w:tc>
        <w:tc>
          <w:tcPr>
            <w:tcW w:w="850" w:type="dxa"/>
          </w:tcPr>
          <w:p w14:paraId="6C5E54C3" w14:textId="77777777" w:rsidR="000274B5" w:rsidRDefault="000274B5" w:rsidP="000274B5">
            <w:pPr>
              <w:rPr>
                <w:rFonts w:ascii="Arial Narrow" w:hAnsi="Arial Narrow" w:cs="Arial"/>
              </w:rPr>
            </w:pPr>
          </w:p>
        </w:tc>
      </w:tr>
      <w:tr w:rsidR="000274B5" w14:paraId="52C49891" w14:textId="77777777" w:rsidTr="00175D66">
        <w:tc>
          <w:tcPr>
            <w:tcW w:w="2694" w:type="dxa"/>
          </w:tcPr>
          <w:p w14:paraId="3327BA6D" w14:textId="240FC7D8" w:rsidR="000274B5" w:rsidRDefault="000274B5" w:rsidP="000274B5">
            <w:pPr>
              <w:rPr>
                <w:rFonts w:ascii="Arial Narrow" w:hAnsi="Arial Narrow" w:cs="Arial"/>
              </w:rPr>
            </w:pPr>
            <w:r w:rsidRPr="00C7599B">
              <w:rPr>
                <w:rFonts w:ascii="Arial Narrow" w:hAnsi="Arial Narrow" w:cs="Arial"/>
                <w:b/>
              </w:rPr>
              <w:t>Malta</w:t>
            </w:r>
          </w:p>
        </w:tc>
        <w:tc>
          <w:tcPr>
            <w:tcW w:w="5245" w:type="dxa"/>
          </w:tcPr>
          <w:p w14:paraId="1627B7EC" w14:textId="0C727992" w:rsidR="000274B5" w:rsidRDefault="000274B5" w:rsidP="000274B5">
            <w:pPr>
              <w:rPr>
                <w:rFonts w:ascii="Arial Narrow" w:hAnsi="Arial Narrow" w:cs="Arial"/>
              </w:rPr>
            </w:pPr>
            <w:r w:rsidRPr="00C7599B">
              <w:rPr>
                <w:rFonts w:ascii="Arial Narrow" w:hAnsi="Arial Narrow" w:cs="Arial"/>
                <w:b/>
                <w:highlight w:val="yellow"/>
              </w:rPr>
              <w:t>INPUT ASKED</w:t>
            </w:r>
          </w:p>
        </w:tc>
        <w:tc>
          <w:tcPr>
            <w:tcW w:w="1701" w:type="dxa"/>
          </w:tcPr>
          <w:p w14:paraId="0CC7A7CA" w14:textId="77777777" w:rsidR="000274B5" w:rsidRDefault="000274B5" w:rsidP="000274B5">
            <w:pPr>
              <w:rPr>
                <w:rFonts w:ascii="Arial Narrow" w:hAnsi="Arial Narrow" w:cs="Arial"/>
              </w:rPr>
            </w:pPr>
          </w:p>
        </w:tc>
        <w:tc>
          <w:tcPr>
            <w:tcW w:w="2059" w:type="dxa"/>
          </w:tcPr>
          <w:p w14:paraId="627C95B2" w14:textId="77777777" w:rsidR="000274B5" w:rsidRDefault="000274B5" w:rsidP="000274B5">
            <w:pPr>
              <w:rPr>
                <w:rFonts w:ascii="Arial Narrow" w:hAnsi="Arial Narrow" w:cs="Arial"/>
              </w:rPr>
            </w:pPr>
          </w:p>
        </w:tc>
        <w:tc>
          <w:tcPr>
            <w:tcW w:w="1485" w:type="dxa"/>
          </w:tcPr>
          <w:p w14:paraId="6087B909" w14:textId="77777777" w:rsidR="000274B5" w:rsidRDefault="000274B5" w:rsidP="000274B5">
            <w:pPr>
              <w:rPr>
                <w:rFonts w:ascii="Arial Narrow" w:hAnsi="Arial Narrow" w:cs="Arial"/>
              </w:rPr>
            </w:pPr>
          </w:p>
        </w:tc>
        <w:tc>
          <w:tcPr>
            <w:tcW w:w="1759" w:type="dxa"/>
          </w:tcPr>
          <w:p w14:paraId="51D27346" w14:textId="77777777" w:rsidR="000274B5" w:rsidRDefault="000274B5" w:rsidP="000274B5">
            <w:pPr>
              <w:rPr>
                <w:rFonts w:ascii="Arial Narrow" w:hAnsi="Arial Narrow" w:cs="Arial"/>
              </w:rPr>
            </w:pPr>
          </w:p>
        </w:tc>
        <w:tc>
          <w:tcPr>
            <w:tcW w:w="850" w:type="dxa"/>
          </w:tcPr>
          <w:p w14:paraId="119D1894" w14:textId="77777777" w:rsidR="000274B5" w:rsidRDefault="000274B5" w:rsidP="000274B5">
            <w:pPr>
              <w:rPr>
                <w:rFonts w:ascii="Arial Narrow" w:hAnsi="Arial Narrow" w:cs="Arial"/>
              </w:rPr>
            </w:pPr>
          </w:p>
        </w:tc>
      </w:tr>
      <w:tr w:rsidR="000274B5" w14:paraId="5F820837" w14:textId="77777777" w:rsidTr="00175D66">
        <w:tc>
          <w:tcPr>
            <w:tcW w:w="2694" w:type="dxa"/>
          </w:tcPr>
          <w:p w14:paraId="4A45603C" w14:textId="791F7085" w:rsidR="000274B5" w:rsidRDefault="000274B5" w:rsidP="000274B5">
            <w:pPr>
              <w:rPr>
                <w:rFonts w:ascii="Arial Narrow" w:hAnsi="Arial Narrow" w:cs="Arial"/>
              </w:rPr>
            </w:pPr>
            <w:r w:rsidRPr="00C7599B">
              <w:rPr>
                <w:rFonts w:ascii="Arial Narrow" w:hAnsi="Arial Narrow" w:cs="Arial"/>
                <w:b/>
              </w:rPr>
              <w:t>Netherlands</w:t>
            </w:r>
          </w:p>
        </w:tc>
        <w:tc>
          <w:tcPr>
            <w:tcW w:w="5245" w:type="dxa"/>
          </w:tcPr>
          <w:p w14:paraId="462CA616" w14:textId="77777777" w:rsidR="000274B5" w:rsidRPr="00C7599B" w:rsidRDefault="000274B5" w:rsidP="000274B5">
            <w:pPr>
              <w:rPr>
                <w:rFonts w:ascii="Arial Narrow" w:hAnsi="Arial Narrow" w:cs="Arial"/>
              </w:rPr>
            </w:pPr>
            <w:r w:rsidRPr="00C7599B">
              <w:rPr>
                <w:rFonts w:ascii="Arial Narrow" w:hAnsi="Arial Narrow" w:cs="Arial"/>
              </w:rPr>
              <w:t xml:space="preserve">In the Netherlands, an </w:t>
            </w:r>
            <w:hyperlink r:id="rId48" w:history="1">
              <w:r w:rsidRPr="00C7599B">
                <w:rPr>
                  <w:rFonts w:ascii="Arial Narrow" w:hAnsi="Arial Narrow" w:cs="Arial"/>
                  <w:color w:val="0000FF"/>
                  <w:u w:val="single"/>
                </w:rPr>
                <w:t>Agreement on product improvement</w:t>
              </w:r>
            </w:hyperlink>
            <w:r w:rsidRPr="00C7599B">
              <w:rPr>
                <w:rFonts w:ascii="Arial Narrow" w:hAnsi="Arial Narrow" w:cs="Arial"/>
                <w:color w:val="FF0000"/>
              </w:rPr>
              <w:t xml:space="preserve"> </w:t>
            </w:r>
            <w:r w:rsidRPr="00C7599B">
              <w:rPr>
                <w:rFonts w:ascii="Arial Narrow" w:hAnsi="Arial Narrow" w:cs="Arial"/>
              </w:rPr>
              <w:t xml:space="preserve">was signed by the food industry, the Ministry of health, welfare and sport, the caterers, the retail and the </w:t>
            </w:r>
            <w:proofErr w:type="spellStart"/>
            <w:r w:rsidRPr="00C7599B">
              <w:rPr>
                <w:rFonts w:ascii="Arial Narrow" w:hAnsi="Arial Narrow" w:cs="Arial"/>
              </w:rPr>
              <w:t>horeca</w:t>
            </w:r>
            <w:proofErr w:type="spellEnd"/>
            <w:r w:rsidRPr="00C7599B">
              <w:rPr>
                <w:rFonts w:ascii="Arial Narrow" w:hAnsi="Arial Narrow" w:cs="Arial"/>
              </w:rPr>
              <w:t xml:space="preserve"> in 2014. The aim is to lower the amount of salt, unsaturated fat and calories (sugars and fat) in products.</w:t>
            </w:r>
          </w:p>
          <w:p w14:paraId="39EC78ED" w14:textId="77777777" w:rsidR="000274B5" w:rsidRPr="00C7599B" w:rsidRDefault="000274B5" w:rsidP="000274B5">
            <w:pPr>
              <w:rPr>
                <w:rFonts w:ascii="Arial Narrow" w:hAnsi="Arial Narrow" w:cs="Arial"/>
              </w:rPr>
            </w:pPr>
          </w:p>
          <w:p w14:paraId="3FE7FB42" w14:textId="77777777" w:rsidR="000274B5" w:rsidRPr="00C7599B" w:rsidRDefault="000274B5" w:rsidP="000274B5">
            <w:pPr>
              <w:jc w:val="both"/>
              <w:rPr>
                <w:rFonts w:ascii="Arial Narrow" w:hAnsi="Arial Narrow" w:cs="Arial"/>
              </w:rPr>
            </w:pPr>
            <w:r w:rsidRPr="00C7599B">
              <w:rPr>
                <w:rFonts w:ascii="Arial Narrow" w:hAnsi="Arial Narrow" w:cs="Arial"/>
              </w:rPr>
              <w:t xml:space="preserve">A new system for food product improvement (with binding measures for industry) is expected in 2022 under the new government coalition. </w:t>
            </w:r>
          </w:p>
          <w:p w14:paraId="419EE0AD" w14:textId="77777777" w:rsidR="000274B5" w:rsidRPr="00C7599B" w:rsidRDefault="000274B5" w:rsidP="000274B5">
            <w:pPr>
              <w:rPr>
                <w:rFonts w:ascii="Arial Narrow" w:hAnsi="Arial Narrow" w:cs="Arial"/>
              </w:rPr>
            </w:pPr>
          </w:p>
          <w:p w14:paraId="6289C7AB" w14:textId="77777777" w:rsidR="000274B5" w:rsidRDefault="000274B5" w:rsidP="000274B5">
            <w:pPr>
              <w:rPr>
                <w:rFonts w:ascii="Arial Narrow" w:hAnsi="Arial Narrow" w:cs="Arial"/>
              </w:rPr>
            </w:pPr>
          </w:p>
        </w:tc>
        <w:tc>
          <w:tcPr>
            <w:tcW w:w="1701" w:type="dxa"/>
          </w:tcPr>
          <w:p w14:paraId="5ABDDE36" w14:textId="071E348D" w:rsidR="000274B5" w:rsidRDefault="000274B5" w:rsidP="000274B5">
            <w:pPr>
              <w:rPr>
                <w:rFonts w:ascii="Arial Narrow" w:hAnsi="Arial Narrow" w:cs="Arial"/>
              </w:rPr>
            </w:pPr>
            <w:r w:rsidRPr="00C7599B">
              <w:rPr>
                <w:rFonts w:ascii="Arial Narrow" w:hAnsi="Arial Narrow" w:cs="Arial"/>
              </w:rPr>
              <w:t>Y</w:t>
            </w:r>
          </w:p>
        </w:tc>
        <w:tc>
          <w:tcPr>
            <w:tcW w:w="2059" w:type="dxa"/>
          </w:tcPr>
          <w:p w14:paraId="2CD2C7B0" w14:textId="77777777" w:rsidR="000274B5" w:rsidRPr="00C7599B" w:rsidRDefault="00175D66" w:rsidP="000274B5">
            <w:pPr>
              <w:rPr>
                <w:rFonts w:ascii="Arial Narrow" w:hAnsi="Arial Narrow" w:cs="Arial"/>
              </w:rPr>
            </w:pPr>
            <w:hyperlink r:id="rId49" w:history="1">
              <w:r w:rsidR="000274B5" w:rsidRPr="00C7599B">
                <w:rPr>
                  <w:rFonts w:ascii="Arial Narrow" w:hAnsi="Arial Narrow" w:cs="Arial"/>
                  <w:color w:val="0000FF"/>
                  <w:u w:val="single"/>
                </w:rPr>
                <w:t>Sectoral agreements</w:t>
              </w:r>
            </w:hyperlink>
            <w:r w:rsidR="000274B5" w:rsidRPr="00C7599B">
              <w:rPr>
                <w:rFonts w:ascii="Arial Narrow" w:hAnsi="Arial Narrow" w:cs="Arial"/>
                <w:color w:val="FF0000"/>
              </w:rPr>
              <w:t xml:space="preserve"> </w:t>
            </w:r>
            <w:r w:rsidR="000274B5" w:rsidRPr="00C7599B">
              <w:rPr>
                <w:rFonts w:ascii="Arial Narrow" w:hAnsi="Arial Narrow" w:cs="Arial"/>
              </w:rPr>
              <w:t xml:space="preserve">on maximum levels per product category have been established. </w:t>
            </w:r>
          </w:p>
          <w:p w14:paraId="2D4362D6" w14:textId="77777777" w:rsidR="000274B5" w:rsidRPr="00C7599B" w:rsidRDefault="000274B5" w:rsidP="000274B5">
            <w:pPr>
              <w:rPr>
                <w:rFonts w:ascii="Arial Narrow" w:hAnsi="Arial Narrow" w:cs="Arial"/>
              </w:rPr>
            </w:pPr>
          </w:p>
          <w:p w14:paraId="41029775" w14:textId="77777777" w:rsidR="000274B5" w:rsidRDefault="000274B5" w:rsidP="000274B5">
            <w:pPr>
              <w:rPr>
                <w:rFonts w:ascii="Arial Narrow" w:hAnsi="Arial Narrow" w:cs="Arial"/>
              </w:rPr>
            </w:pPr>
          </w:p>
        </w:tc>
        <w:tc>
          <w:tcPr>
            <w:tcW w:w="1485" w:type="dxa"/>
          </w:tcPr>
          <w:p w14:paraId="1B79352E" w14:textId="0D33728E" w:rsidR="000274B5" w:rsidRDefault="000274B5" w:rsidP="000274B5">
            <w:pPr>
              <w:rPr>
                <w:rFonts w:ascii="Arial Narrow" w:hAnsi="Arial Narrow" w:cs="Arial"/>
              </w:rPr>
            </w:pPr>
            <w:r w:rsidRPr="00C7599B">
              <w:rPr>
                <w:rFonts w:ascii="Arial Narrow" w:hAnsi="Arial Narrow" w:cs="Arial"/>
              </w:rPr>
              <w:t>In order to monitor and boost progress the five parties to the Agreement have established a consultation structure in which an supervisory committee, a Steering Group and a Working group play a role. See</w:t>
            </w:r>
            <w:r w:rsidRPr="00C7599B">
              <w:rPr>
                <w:rFonts w:ascii="Arial Narrow" w:hAnsi="Arial Narrow" w:cs="Arial"/>
                <w:color w:val="FF0000"/>
              </w:rPr>
              <w:t xml:space="preserve"> </w:t>
            </w:r>
            <w:hyperlink r:id="rId50" w:history="1">
              <w:r w:rsidRPr="00C7599B">
                <w:rPr>
                  <w:rFonts w:ascii="Arial Narrow" w:hAnsi="Arial Narrow" w:cs="Arial"/>
                  <w:color w:val="0000FF"/>
                  <w:u w:val="single"/>
                </w:rPr>
                <w:t>here</w:t>
              </w:r>
            </w:hyperlink>
            <w:r w:rsidRPr="00C7599B">
              <w:rPr>
                <w:rFonts w:ascii="Arial Narrow" w:hAnsi="Arial Narrow" w:cs="Arial"/>
              </w:rPr>
              <w:t>.</w:t>
            </w:r>
          </w:p>
        </w:tc>
        <w:tc>
          <w:tcPr>
            <w:tcW w:w="1759" w:type="dxa"/>
          </w:tcPr>
          <w:p w14:paraId="13F9D8BD" w14:textId="09BE57A7" w:rsidR="000274B5" w:rsidRDefault="000274B5" w:rsidP="000274B5">
            <w:pPr>
              <w:rPr>
                <w:rFonts w:ascii="Arial Narrow" w:hAnsi="Arial Narrow" w:cs="Arial"/>
              </w:rPr>
            </w:pPr>
            <w:r w:rsidRPr="00C7599B">
              <w:rPr>
                <w:rFonts w:ascii="Arial Narrow" w:hAnsi="Arial Narrow" w:cs="Arial"/>
              </w:rPr>
              <w:t xml:space="preserve">Results can be found </w:t>
            </w:r>
            <w:hyperlink r:id="rId51" w:history="1">
              <w:r w:rsidRPr="00C7599B">
                <w:rPr>
                  <w:rFonts w:ascii="Arial Narrow" w:hAnsi="Arial Narrow" w:cs="Arial"/>
                  <w:color w:val="0000FF"/>
                  <w:u w:val="single"/>
                </w:rPr>
                <w:t>here</w:t>
              </w:r>
            </w:hyperlink>
            <w:r w:rsidRPr="00C7599B">
              <w:rPr>
                <w:rFonts w:ascii="Arial Narrow" w:hAnsi="Arial Narrow" w:cs="Arial"/>
              </w:rPr>
              <w:t xml:space="preserve"> and </w:t>
            </w:r>
            <w:hyperlink r:id="rId52" w:anchor="abstract_en" w:history="1">
              <w:r w:rsidRPr="00C7599B">
                <w:rPr>
                  <w:rFonts w:ascii="Arial Narrow" w:hAnsi="Arial Narrow" w:cs="Arial"/>
                  <w:color w:val="0000FF"/>
                  <w:u w:val="single"/>
                </w:rPr>
                <w:t>here</w:t>
              </w:r>
            </w:hyperlink>
            <w:r w:rsidRPr="00C7599B">
              <w:rPr>
                <w:rFonts w:ascii="Arial Narrow" w:hAnsi="Arial Narrow" w:cs="Arial"/>
              </w:rPr>
              <w:t xml:space="preserve">.  </w:t>
            </w:r>
          </w:p>
        </w:tc>
        <w:tc>
          <w:tcPr>
            <w:tcW w:w="850" w:type="dxa"/>
          </w:tcPr>
          <w:p w14:paraId="72FC98E2" w14:textId="66355FA2" w:rsidR="000274B5" w:rsidRDefault="000274B5" w:rsidP="000274B5">
            <w:pPr>
              <w:rPr>
                <w:rFonts w:ascii="Arial Narrow" w:hAnsi="Arial Narrow" w:cs="Arial"/>
              </w:rPr>
            </w:pPr>
            <w:r w:rsidRPr="00C7599B">
              <w:rPr>
                <w:rFonts w:ascii="Arial Narrow" w:hAnsi="Arial Narrow" w:cs="Arial"/>
              </w:rPr>
              <w:t>See</w:t>
            </w:r>
            <w:r w:rsidRPr="00C7599B">
              <w:rPr>
                <w:rFonts w:ascii="Arial Narrow" w:hAnsi="Arial Narrow" w:cs="Arial"/>
                <w:color w:val="FF0000"/>
              </w:rPr>
              <w:t xml:space="preserve"> </w:t>
            </w:r>
            <w:hyperlink r:id="rId53" w:history="1">
              <w:r w:rsidRPr="00C7599B">
                <w:rPr>
                  <w:rFonts w:ascii="Arial Narrow" w:hAnsi="Arial Narrow" w:cs="Arial"/>
                  <w:color w:val="0000FF"/>
                  <w:u w:val="single"/>
                </w:rPr>
                <w:t>link</w:t>
              </w:r>
            </w:hyperlink>
            <w:r w:rsidRPr="00C7599B">
              <w:rPr>
                <w:rFonts w:ascii="Arial Narrow" w:hAnsi="Arial Narrow" w:cs="Arial"/>
              </w:rPr>
              <w:t>.</w:t>
            </w:r>
          </w:p>
        </w:tc>
      </w:tr>
      <w:tr w:rsidR="000274B5" w14:paraId="554C6E53" w14:textId="77777777" w:rsidTr="00175D66">
        <w:tc>
          <w:tcPr>
            <w:tcW w:w="2694" w:type="dxa"/>
          </w:tcPr>
          <w:p w14:paraId="5BA18669" w14:textId="240ECA4D" w:rsidR="000274B5" w:rsidRDefault="000274B5" w:rsidP="000274B5">
            <w:pPr>
              <w:rPr>
                <w:rFonts w:ascii="Arial Narrow" w:hAnsi="Arial Narrow" w:cs="Arial"/>
              </w:rPr>
            </w:pPr>
            <w:r w:rsidRPr="00C7599B">
              <w:rPr>
                <w:rFonts w:ascii="Arial Narrow" w:hAnsi="Arial Narrow" w:cs="Arial"/>
                <w:b/>
              </w:rPr>
              <w:t>Norway</w:t>
            </w:r>
          </w:p>
        </w:tc>
        <w:tc>
          <w:tcPr>
            <w:tcW w:w="5245" w:type="dxa"/>
          </w:tcPr>
          <w:p w14:paraId="6673C429" w14:textId="77777777" w:rsidR="000274B5" w:rsidRPr="00C7599B" w:rsidRDefault="000274B5" w:rsidP="000274B5">
            <w:pPr>
              <w:jc w:val="both"/>
              <w:rPr>
                <w:rFonts w:ascii="Arial Narrow" w:hAnsi="Arial Narrow" w:cs="Arial"/>
                <w:b/>
                <w:bCs/>
                <w:u w:val="single"/>
              </w:rPr>
            </w:pPr>
            <w:r w:rsidRPr="00C7599B">
              <w:rPr>
                <w:rFonts w:ascii="Arial Narrow" w:hAnsi="Arial Narrow" w:cs="Arial"/>
                <w:b/>
                <w:bCs/>
                <w:u w:val="single"/>
              </w:rPr>
              <w:t>Partnership for a Healthier Diet</w:t>
            </w:r>
          </w:p>
          <w:p w14:paraId="02395115" w14:textId="77777777" w:rsidR="000274B5" w:rsidRPr="00C7599B" w:rsidRDefault="000274B5" w:rsidP="000274B5">
            <w:pPr>
              <w:jc w:val="both"/>
              <w:rPr>
                <w:rFonts w:ascii="Arial Narrow" w:hAnsi="Arial Narrow" w:cs="Arial"/>
                <w:color w:val="FF0000"/>
              </w:rPr>
            </w:pPr>
          </w:p>
          <w:p w14:paraId="6BE85397" w14:textId="77777777" w:rsidR="000274B5" w:rsidRPr="00C7599B" w:rsidRDefault="000274B5" w:rsidP="000274B5">
            <w:pPr>
              <w:jc w:val="both"/>
              <w:rPr>
                <w:rFonts w:ascii="Arial Narrow" w:hAnsi="Arial Narrow" w:cs="Arial"/>
              </w:rPr>
            </w:pPr>
            <w:r w:rsidRPr="00C7599B">
              <w:rPr>
                <w:rFonts w:ascii="Arial Narrow" w:hAnsi="Arial Narrow" w:cs="Arial"/>
              </w:rPr>
              <w:t xml:space="preserve">In Norway, the food industry and the health authorities collaborate to improve the diet of the population. </w:t>
            </w:r>
          </w:p>
          <w:p w14:paraId="4ADBB434" w14:textId="77777777" w:rsidR="000274B5" w:rsidRPr="00C7599B" w:rsidRDefault="000274B5" w:rsidP="000274B5">
            <w:pPr>
              <w:jc w:val="both"/>
              <w:rPr>
                <w:rFonts w:ascii="Arial Narrow" w:hAnsi="Arial Narrow" w:cs="Arial"/>
              </w:rPr>
            </w:pPr>
          </w:p>
          <w:p w14:paraId="699D1278" w14:textId="77777777" w:rsidR="000274B5" w:rsidRPr="00C7599B" w:rsidRDefault="000274B5" w:rsidP="000274B5">
            <w:pPr>
              <w:jc w:val="both"/>
              <w:rPr>
                <w:rFonts w:ascii="Arial Narrow" w:hAnsi="Arial Narrow" w:cs="Arial"/>
              </w:rPr>
            </w:pPr>
            <w:r w:rsidRPr="00C7599B">
              <w:rPr>
                <w:rFonts w:ascii="Arial Narrow" w:hAnsi="Arial Narrow" w:cs="Arial"/>
              </w:rPr>
              <w:t xml:space="preserve">The letter of intent (Memorandum of Understanding, MoU) for facilitating a healthier diet in the population is a signed agreement between the Norwegian health authorities and food industry (food and trade organizations, food and beverage manufacturers, food retailers and food service industry). The first MoU started in 2016 and lasted until 31st December 2021. </w:t>
            </w:r>
            <w:hyperlink r:id="rId54" w:history="1">
              <w:r w:rsidRPr="00C7599B">
                <w:rPr>
                  <w:rFonts w:ascii="Arial Narrow" w:hAnsi="Arial Narrow"/>
                  <w:color w:val="0000FF"/>
                  <w:u w:val="single"/>
                </w:rPr>
                <w:t>The MoU</w:t>
              </w:r>
            </w:hyperlink>
            <w:r w:rsidRPr="00C7599B">
              <w:rPr>
                <w:rFonts w:ascii="Arial Narrow" w:hAnsi="Arial Narrow" w:cs="Arial"/>
                <w:color w:val="FF0000"/>
              </w:rPr>
              <w:t xml:space="preserve"> </w:t>
            </w:r>
            <w:r w:rsidRPr="00C7599B">
              <w:rPr>
                <w:rFonts w:ascii="Arial Narrow" w:hAnsi="Arial Narrow" w:cs="Arial"/>
              </w:rPr>
              <w:t>(in Norwegian) is now revised and prolonged from 1st January 2022 until 31st December 2025.</w:t>
            </w:r>
          </w:p>
          <w:p w14:paraId="49DA6ECB" w14:textId="77777777" w:rsidR="000274B5" w:rsidRPr="00C7599B" w:rsidRDefault="000274B5" w:rsidP="000274B5">
            <w:pPr>
              <w:rPr>
                <w:rFonts w:ascii="Arial Narrow" w:hAnsi="Arial Narrow" w:cs="Arial"/>
              </w:rPr>
            </w:pPr>
          </w:p>
          <w:p w14:paraId="5BD93C7C" w14:textId="77777777" w:rsidR="000274B5" w:rsidRPr="00C7599B" w:rsidRDefault="000274B5" w:rsidP="000274B5">
            <w:pPr>
              <w:rPr>
                <w:rFonts w:ascii="Arial Narrow" w:hAnsi="Arial Narrow" w:cs="Arial"/>
              </w:rPr>
            </w:pPr>
            <w:r w:rsidRPr="00C7599B">
              <w:rPr>
                <w:rFonts w:ascii="Arial Narrow" w:hAnsi="Arial Narrow" w:cs="Arial"/>
              </w:rPr>
              <w:lastRenderedPageBreak/>
              <w:t>The agreement contains specific goals related to reducing the intake of salt, added sugar and saturated fat, and increasing the consumption of fruits and berries, vegetables, whole grain foods, fish, and seafood in the population.</w:t>
            </w:r>
          </w:p>
          <w:p w14:paraId="37F2399D" w14:textId="77777777" w:rsidR="000274B5" w:rsidRPr="00C7599B" w:rsidRDefault="000274B5" w:rsidP="000274B5">
            <w:pPr>
              <w:rPr>
                <w:rFonts w:ascii="Arial Narrow" w:hAnsi="Arial Narrow" w:cs="Arial"/>
              </w:rPr>
            </w:pPr>
          </w:p>
          <w:p w14:paraId="62990A55" w14:textId="77777777" w:rsidR="000274B5" w:rsidRPr="00C7599B" w:rsidRDefault="000274B5" w:rsidP="000274B5">
            <w:pPr>
              <w:rPr>
                <w:rFonts w:ascii="Arial Narrow" w:hAnsi="Arial Narrow" w:cs="Arial"/>
              </w:rPr>
            </w:pPr>
            <w:r w:rsidRPr="00C7599B">
              <w:rPr>
                <w:rFonts w:ascii="Arial Narrow" w:hAnsi="Arial Narrow" w:cs="Arial"/>
              </w:rPr>
              <w:t>The overall goal is to increase the proportion of the population who has a balanced diet in accordance with the Norwegian dietary guidelines, and to contribute to achieve the targets of World Health Organization for reduction in premature mortality from noncommunicable diseases by 25 percent within 2025.</w:t>
            </w:r>
          </w:p>
          <w:p w14:paraId="242E57F7" w14:textId="77777777" w:rsidR="000274B5" w:rsidRPr="00C7599B" w:rsidRDefault="000274B5" w:rsidP="000274B5">
            <w:pPr>
              <w:rPr>
                <w:rFonts w:ascii="Arial Narrow" w:hAnsi="Arial Narrow" w:cs="Arial"/>
              </w:rPr>
            </w:pPr>
          </w:p>
          <w:p w14:paraId="20F16697" w14:textId="77777777" w:rsidR="000274B5" w:rsidRPr="00C7599B" w:rsidRDefault="000274B5" w:rsidP="000274B5">
            <w:pPr>
              <w:rPr>
                <w:rFonts w:ascii="Arial Narrow" w:hAnsi="Arial Narrow" w:cs="Arial"/>
                <w:b/>
                <w:bCs/>
                <w:u w:val="single"/>
              </w:rPr>
            </w:pPr>
            <w:r w:rsidRPr="00C7599B">
              <w:rPr>
                <w:rFonts w:ascii="Arial Narrow" w:hAnsi="Arial Narrow" w:cs="Arial"/>
                <w:b/>
                <w:bCs/>
                <w:u w:val="single"/>
              </w:rPr>
              <w:t xml:space="preserve">Nordic keyhole </w:t>
            </w:r>
          </w:p>
          <w:p w14:paraId="67F969BF" w14:textId="77777777" w:rsidR="000274B5" w:rsidRPr="00C7599B" w:rsidRDefault="000274B5" w:rsidP="000274B5">
            <w:pPr>
              <w:rPr>
                <w:rFonts w:ascii="Arial Narrow" w:hAnsi="Arial Narrow" w:cs="Arial"/>
              </w:rPr>
            </w:pPr>
          </w:p>
          <w:p w14:paraId="665ABBBF" w14:textId="77777777" w:rsidR="000274B5" w:rsidRPr="00C7599B" w:rsidRDefault="000274B5" w:rsidP="000274B5">
            <w:pPr>
              <w:jc w:val="both"/>
              <w:rPr>
                <w:rFonts w:ascii="Arial Narrow" w:hAnsi="Arial Narrow" w:cs="Arial"/>
              </w:rPr>
            </w:pPr>
            <w:r w:rsidRPr="00C7599B">
              <w:rPr>
                <w:rFonts w:ascii="Arial Narrow" w:hAnsi="Arial Narrow" w:cs="Arial"/>
              </w:rPr>
              <w:t xml:space="preserve">The Nordic Keyhole, a voluntary FOP nutrition labelling scheme based on Nordic Nutrition Recommendations, was introduced in Norway in 2009. The Keyhole scheme is governed by a regulation of the National Food Agency and The Norwegian Directorate of Health. The industry is consulted whenever the regulation is being revised but the final decision is taken by the authorities. </w:t>
            </w:r>
          </w:p>
          <w:p w14:paraId="41E175CA" w14:textId="77777777" w:rsidR="000274B5" w:rsidRPr="00C7599B" w:rsidRDefault="000274B5" w:rsidP="000274B5">
            <w:pPr>
              <w:jc w:val="both"/>
              <w:rPr>
                <w:rFonts w:ascii="Arial Narrow" w:hAnsi="Arial Narrow" w:cs="Arial"/>
              </w:rPr>
            </w:pPr>
          </w:p>
          <w:p w14:paraId="01709357" w14:textId="77777777" w:rsidR="000274B5" w:rsidRPr="00C7599B" w:rsidRDefault="000274B5" w:rsidP="000274B5">
            <w:pPr>
              <w:jc w:val="both"/>
              <w:rPr>
                <w:rFonts w:ascii="Arial Narrow" w:hAnsi="Arial Narrow" w:cs="Arial"/>
              </w:rPr>
            </w:pPr>
            <w:r w:rsidRPr="00C7599B">
              <w:rPr>
                <w:rFonts w:ascii="Arial Narrow" w:hAnsi="Arial Narrow" w:cs="Arial"/>
              </w:rPr>
              <w:t>The Keyhole label designates healthier alternatives within a product group. To be eligible for the Keyhole, a food product must contain less salt and sugar, less or healthier fat, and more whole grains and fibres than comparable products. There are 33 different product groups for which a specific set of criteria have been set.</w:t>
            </w:r>
          </w:p>
          <w:p w14:paraId="56D1129F" w14:textId="77777777" w:rsidR="000274B5" w:rsidRPr="00C7599B" w:rsidRDefault="000274B5" w:rsidP="000274B5">
            <w:pPr>
              <w:rPr>
                <w:rFonts w:ascii="Arial Narrow" w:hAnsi="Arial Narrow" w:cs="Arial"/>
              </w:rPr>
            </w:pPr>
          </w:p>
          <w:p w14:paraId="2DC44970" w14:textId="77777777" w:rsidR="000274B5" w:rsidRPr="00C7599B" w:rsidRDefault="000274B5" w:rsidP="000274B5">
            <w:pPr>
              <w:rPr>
                <w:rFonts w:ascii="Arial Narrow" w:hAnsi="Arial Narrow" w:cs="Arial"/>
              </w:rPr>
            </w:pPr>
          </w:p>
          <w:p w14:paraId="5EAE452E" w14:textId="5E420D4D" w:rsidR="000274B5" w:rsidRDefault="000274B5" w:rsidP="000274B5">
            <w:pPr>
              <w:rPr>
                <w:rFonts w:ascii="Arial Narrow" w:hAnsi="Arial Narrow" w:cs="Arial"/>
              </w:rPr>
            </w:pPr>
            <w:r w:rsidRPr="00C7599B">
              <w:rPr>
                <w:rFonts w:ascii="Arial Narrow" w:hAnsi="Arial Narrow" w:cs="Arial"/>
                <w:noProof/>
                <w:lang w:eastAsia="fr-BE"/>
              </w:rPr>
              <w:drawing>
                <wp:anchor distT="0" distB="0" distL="114300" distR="114300" simplePos="0" relativeHeight="251664896" behindDoc="0" locked="0" layoutInCell="1" allowOverlap="1" wp14:anchorId="270524FB" wp14:editId="0B687B24">
                  <wp:simplePos x="0" y="0"/>
                  <wp:positionH relativeFrom="column">
                    <wp:posOffset>60960</wp:posOffset>
                  </wp:positionH>
                  <wp:positionV relativeFrom="paragraph">
                    <wp:posOffset>-55880</wp:posOffset>
                  </wp:positionV>
                  <wp:extent cx="266065" cy="266065"/>
                  <wp:effectExtent l="0" t="0" r="635" b="635"/>
                  <wp:wrapTopAndBottom/>
                  <wp:docPr id="15" name="Picture 6" descr="C:\Users\40279724\AppData\Local\Microsoft\Windows\Temporary Internet Files\Content.Outlook\7WBU5PT9\nøgle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279724\AppData\Local\Microsoft\Windows\Temporary Internet Files\Content.Outlook\7WBU5PT9\nøglehu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p>
        </w:tc>
        <w:tc>
          <w:tcPr>
            <w:tcW w:w="1701" w:type="dxa"/>
          </w:tcPr>
          <w:p w14:paraId="4248D245" w14:textId="77777777" w:rsidR="000274B5" w:rsidRPr="00C7599B" w:rsidRDefault="000274B5" w:rsidP="000274B5">
            <w:pPr>
              <w:rPr>
                <w:rFonts w:ascii="Arial Narrow" w:hAnsi="Arial Narrow" w:cs="Arial"/>
              </w:rPr>
            </w:pPr>
            <w:r w:rsidRPr="00C7599B">
              <w:rPr>
                <w:rFonts w:ascii="Arial Narrow" w:hAnsi="Arial Narrow" w:cs="Arial"/>
              </w:rPr>
              <w:lastRenderedPageBreak/>
              <w:t>Y</w:t>
            </w:r>
          </w:p>
          <w:p w14:paraId="7EB771C3" w14:textId="77777777" w:rsidR="000274B5" w:rsidRPr="00C7599B" w:rsidRDefault="000274B5" w:rsidP="000274B5">
            <w:pPr>
              <w:rPr>
                <w:rFonts w:ascii="Arial Narrow" w:hAnsi="Arial Narrow" w:cs="Arial"/>
              </w:rPr>
            </w:pPr>
          </w:p>
          <w:p w14:paraId="5E9437BB" w14:textId="77777777" w:rsidR="000274B5" w:rsidRPr="00C7599B" w:rsidRDefault="000274B5" w:rsidP="000274B5">
            <w:pPr>
              <w:rPr>
                <w:rFonts w:ascii="Arial Narrow" w:hAnsi="Arial Narrow"/>
              </w:rPr>
            </w:pPr>
            <w:r w:rsidRPr="00C7599B">
              <w:rPr>
                <w:rFonts w:ascii="Arial Narrow" w:hAnsi="Arial Narrow"/>
              </w:rPr>
              <w:t xml:space="preserve">For several years, the Norwegian food industry has collaborated with the health authorities with the aim of making groceries healthier. The partnership for a healthier diet 2016-2021 and </w:t>
            </w:r>
            <w:r w:rsidRPr="00C7599B">
              <w:rPr>
                <w:rFonts w:ascii="Arial Narrow" w:hAnsi="Arial Narrow"/>
              </w:rPr>
              <w:lastRenderedPageBreak/>
              <w:t>2022-2025 is a more comprehensive collaboration with clear responsibilities and structure, ambitious goals, and political attention.</w:t>
            </w:r>
          </w:p>
          <w:p w14:paraId="5EA0EA26" w14:textId="77777777" w:rsidR="000274B5" w:rsidRDefault="000274B5" w:rsidP="000274B5">
            <w:pPr>
              <w:rPr>
                <w:rFonts w:ascii="Arial Narrow" w:hAnsi="Arial Narrow" w:cs="Arial"/>
              </w:rPr>
            </w:pPr>
          </w:p>
        </w:tc>
        <w:tc>
          <w:tcPr>
            <w:tcW w:w="2059" w:type="dxa"/>
          </w:tcPr>
          <w:p w14:paraId="772ADE5E" w14:textId="77777777" w:rsidR="000274B5" w:rsidRPr="00C7599B" w:rsidRDefault="000274B5" w:rsidP="000274B5">
            <w:pPr>
              <w:rPr>
                <w:rFonts w:ascii="Arial Narrow" w:hAnsi="Arial Narrow"/>
              </w:rPr>
            </w:pPr>
            <w:r w:rsidRPr="00C7599B">
              <w:rPr>
                <w:rFonts w:ascii="Arial Narrow" w:hAnsi="Arial Narrow"/>
                <w:b/>
                <w:bCs/>
              </w:rPr>
              <w:lastRenderedPageBreak/>
              <w:t>1. Reduction of the salt content</w:t>
            </w:r>
            <w:r w:rsidRPr="00C7599B">
              <w:rPr>
                <w:rFonts w:ascii="Arial Narrow" w:hAnsi="Arial Narrow"/>
              </w:rPr>
              <w:t xml:space="preserve"> in foods and the reduction of salt intake in the population. The goal is to reduce the average salt intake to 7 g per day by 2025. </w:t>
            </w:r>
          </w:p>
          <w:p w14:paraId="42A1A965" w14:textId="77777777" w:rsidR="000274B5" w:rsidRPr="00C7599B" w:rsidRDefault="000274B5" w:rsidP="000274B5">
            <w:pPr>
              <w:rPr>
                <w:rFonts w:ascii="Arial Narrow" w:hAnsi="Arial Narrow"/>
              </w:rPr>
            </w:pPr>
            <w:r w:rsidRPr="00C7599B">
              <w:rPr>
                <w:rFonts w:ascii="Arial Narrow" w:hAnsi="Arial Narrow"/>
              </w:rPr>
              <w:t xml:space="preserve">There have been set </w:t>
            </w:r>
            <w:hyperlink r:id="rId55" w:history="1">
              <w:r w:rsidRPr="00C7599B">
                <w:rPr>
                  <w:rFonts w:ascii="Arial Narrow" w:hAnsi="Arial Narrow"/>
                  <w:u w:val="single"/>
                </w:rPr>
                <w:t>salt reduction targets</w:t>
              </w:r>
            </w:hyperlink>
            <w:r w:rsidRPr="00C7599B">
              <w:rPr>
                <w:rFonts w:ascii="Arial Narrow" w:hAnsi="Arial Narrow"/>
              </w:rPr>
              <w:t xml:space="preserve"> for a vast number of food categories.</w:t>
            </w:r>
          </w:p>
          <w:p w14:paraId="4EEC5B3C" w14:textId="77777777" w:rsidR="000274B5" w:rsidRPr="00C7599B" w:rsidRDefault="000274B5" w:rsidP="000274B5">
            <w:pPr>
              <w:rPr>
                <w:rFonts w:ascii="Arial Narrow" w:hAnsi="Arial Narrow"/>
              </w:rPr>
            </w:pPr>
          </w:p>
          <w:p w14:paraId="5C74FAF1" w14:textId="77777777" w:rsidR="000274B5" w:rsidRPr="00C7599B" w:rsidRDefault="000274B5" w:rsidP="000274B5">
            <w:pPr>
              <w:rPr>
                <w:rFonts w:ascii="Arial Narrow" w:hAnsi="Arial Narrow"/>
              </w:rPr>
            </w:pPr>
            <w:r w:rsidRPr="00C7599B">
              <w:rPr>
                <w:rFonts w:ascii="Arial Narrow" w:hAnsi="Arial Narrow"/>
                <w:b/>
                <w:bCs/>
              </w:rPr>
              <w:lastRenderedPageBreak/>
              <w:t>2. Reduction of added sugars</w:t>
            </w:r>
            <w:r w:rsidRPr="00C7599B">
              <w:rPr>
                <w:rFonts w:ascii="Arial Narrow" w:hAnsi="Arial Narrow"/>
              </w:rPr>
              <w:t xml:space="preserve"> in foods and the reduction of the population's intake of added sugar. The goal is that added sugar contributes with maximum 10 percent of the total energy intake (E%) in 2025.</w:t>
            </w:r>
          </w:p>
          <w:p w14:paraId="0ECBC9D8" w14:textId="77777777" w:rsidR="000274B5" w:rsidRPr="00C7599B" w:rsidRDefault="000274B5" w:rsidP="000274B5">
            <w:pPr>
              <w:rPr>
                <w:rFonts w:ascii="Arial Narrow" w:hAnsi="Arial Narrow"/>
                <w:b/>
                <w:bCs/>
              </w:rPr>
            </w:pPr>
          </w:p>
          <w:p w14:paraId="3B0B123A" w14:textId="77777777" w:rsidR="000274B5" w:rsidRPr="00C7599B" w:rsidRDefault="000274B5" w:rsidP="000274B5">
            <w:pPr>
              <w:rPr>
                <w:rFonts w:ascii="Arial Narrow" w:hAnsi="Arial Narrow"/>
              </w:rPr>
            </w:pPr>
            <w:r w:rsidRPr="00C7599B">
              <w:rPr>
                <w:rFonts w:ascii="Arial Narrow" w:hAnsi="Arial Narrow"/>
                <w:b/>
                <w:bCs/>
              </w:rPr>
              <w:t>3. Reduction of saturated fat</w:t>
            </w:r>
            <w:r w:rsidRPr="00C7599B">
              <w:rPr>
                <w:rFonts w:ascii="Arial Narrow" w:hAnsi="Arial Narrow"/>
              </w:rPr>
              <w:t xml:space="preserve"> in foods and the reduction of saturated fat intake in the population. The goal is that the intake of saturated fat is reduced to 13 E% by 2025.</w:t>
            </w:r>
          </w:p>
          <w:p w14:paraId="32C6FBBC" w14:textId="77777777" w:rsidR="000274B5" w:rsidRPr="00C7599B" w:rsidRDefault="000274B5" w:rsidP="000274B5">
            <w:pPr>
              <w:rPr>
                <w:rFonts w:ascii="Arial Narrow" w:hAnsi="Arial Narrow"/>
                <w:b/>
                <w:bCs/>
              </w:rPr>
            </w:pPr>
          </w:p>
          <w:p w14:paraId="16B42BC6" w14:textId="77777777" w:rsidR="000274B5" w:rsidRPr="00C7599B" w:rsidRDefault="000274B5" w:rsidP="000274B5">
            <w:pPr>
              <w:rPr>
                <w:rFonts w:ascii="Arial Narrow" w:hAnsi="Arial Narrow"/>
              </w:rPr>
            </w:pPr>
            <w:r w:rsidRPr="00C7599B">
              <w:rPr>
                <w:rFonts w:ascii="Arial Narrow" w:hAnsi="Arial Narrow"/>
                <w:b/>
                <w:bCs/>
              </w:rPr>
              <w:t>4. Increase the populations consumption of fruits and berries, vegetables, whole grain foods and seafood</w:t>
            </w:r>
            <w:r w:rsidRPr="00C7599B">
              <w:rPr>
                <w:rFonts w:ascii="Arial Narrow" w:hAnsi="Arial Narrow"/>
              </w:rPr>
              <w:t xml:space="preserve"> by 20 percent by 2025.</w:t>
            </w:r>
          </w:p>
          <w:p w14:paraId="1900018E" w14:textId="77777777" w:rsidR="000274B5" w:rsidRPr="00C7599B" w:rsidRDefault="000274B5" w:rsidP="000274B5">
            <w:pPr>
              <w:rPr>
                <w:rFonts w:ascii="Arial Narrow" w:hAnsi="Arial Narrow" w:cs="Arial"/>
              </w:rPr>
            </w:pPr>
          </w:p>
          <w:p w14:paraId="30486806" w14:textId="77777777" w:rsidR="000274B5" w:rsidRPr="00C7599B" w:rsidRDefault="000274B5" w:rsidP="000274B5">
            <w:pPr>
              <w:rPr>
                <w:rFonts w:ascii="Arial Narrow" w:hAnsi="Arial Narrow" w:cs="Arial"/>
              </w:rPr>
            </w:pPr>
          </w:p>
          <w:p w14:paraId="5E4397FB" w14:textId="64CB73F0" w:rsidR="000274B5" w:rsidRDefault="000274B5" w:rsidP="000274B5">
            <w:pPr>
              <w:rPr>
                <w:rFonts w:ascii="Arial Narrow" w:hAnsi="Arial Narrow" w:cs="Arial"/>
              </w:rPr>
            </w:pPr>
            <w:r w:rsidRPr="00C7599B">
              <w:rPr>
                <w:rFonts w:ascii="Arial Narrow" w:hAnsi="Arial Narrow" w:cs="Arial"/>
              </w:rPr>
              <w:t xml:space="preserve">The criteria for using the Keyhole label refer to levels of fat, sugars, salt, dietary fibre and/or </w:t>
            </w:r>
            <w:r w:rsidRPr="00C7599B">
              <w:rPr>
                <w:rFonts w:ascii="Arial Narrow" w:hAnsi="Arial Narrow" w:cs="Arial"/>
              </w:rPr>
              <w:lastRenderedPageBreak/>
              <w:t xml:space="preserve">wholegrain content. There are 33 different product groups for which a specific set of such criteria have been set. </w:t>
            </w:r>
          </w:p>
        </w:tc>
        <w:tc>
          <w:tcPr>
            <w:tcW w:w="1485" w:type="dxa"/>
          </w:tcPr>
          <w:p w14:paraId="6C2B9C25" w14:textId="77777777" w:rsidR="000274B5" w:rsidRPr="00C7599B" w:rsidRDefault="000274B5" w:rsidP="000274B5">
            <w:pPr>
              <w:rPr>
                <w:rFonts w:ascii="Arial Narrow" w:hAnsi="Arial Narrow" w:cs="Arial"/>
              </w:rPr>
            </w:pPr>
            <w:r w:rsidRPr="00C7599B">
              <w:rPr>
                <w:rFonts w:ascii="Arial Narrow" w:hAnsi="Arial Narrow" w:cs="Arial"/>
              </w:rPr>
              <w:lastRenderedPageBreak/>
              <w:t xml:space="preserve">The common goals in the partnership are based on data from national surveys from the Norwegian Directorate of Health, the Norwegian Institute of Public Health, the University of </w:t>
            </w:r>
            <w:r w:rsidRPr="00C7599B">
              <w:rPr>
                <w:rFonts w:ascii="Arial Narrow" w:hAnsi="Arial Narrow" w:cs="Arial"/>
              </w:rPr>
              <w:lastRenderedPageBreak/>
              <w:t>Oslo and Statistics Norway. The data is in the form of food supply statistics, consumer consumption surveys and national dietary surveys.</w:t>
            </w:r>
          </w:p>
          <w:p w14:paraId="60122F1A" w14:textId="77777777" w:rsidR="000274B5" w:rsidRPr="00C7599B" w:rsidRDefault="000274B5" w:rsidP="000274B5">
            <w:pPr>
              <w:rPr>
                <w:rFonts w:ascii="Arial Narrow" w:hAnsi="Arial Narrow" w:cs="Arial"/>
              </w:rPr>
            </w:pPr>
            <w:r w:rsidRPr="00C7599B">
              <w:rPr>
                <w:rFonts w:ascii="Arial Narrow" w:hAnsi="Arial Narrow" w:cs="Arial"/>
              </w:rPr>
              <w:t xml:space="preserve">An external evaluation of the work is performed by an independent research foundation, The </w:t>
            </w:r>
            <w:proofErr w:type="spellStart"/>
            <w:r w:rsidRPr="00C7599B">
              <w:rPr>
                <w:rFonts w:ascii="Arial Narrow" w:hAnsi="Arial Narrow" w:cs="Arial"/>
              </w:rPr>
              <w:t>Fafo</w:t>
            </w:r>
            <w:proofErr w:type="spellEnd"/>
            <w:r w:rsidRPr="00C7599B">
              <w:rPr>
                <w:rFonts w:ascii="Arial Narrow" w:hAnsi="Arial Narrow" w:cs="Arial"/>
              </w:rPr>
              <w:t xml:space="preserve"> Institute for Labour and Social Research, throughout the first partnership period (2017–2021). Both annual self-reports from the parties and a mid-term report have been published.</w:t>
            </w:r>
          </w:p>
          <w:p w14:paraId="34A5D56F" w14:textId="77777777" w:rsidR="000274B5" w:rsidRPr="00C7599B" w:rsidRDefault="000274B5" w:rsidP="000274B5">
            <w:pPr>
              <w:rPr>
                <w:rFonts w:ascii="Arial Narrow" w:hAnsi="Arial Narrow" w:cs="Arial"/>
              </w:rPr>
            </w:pPr>
          </w:p>
          <w:p w14:paraId="58F9C6C2" w14:textId="77777777" w:rsidR="000274B5" w:rsidRPr="00C7599B" w:rsidRDefault="000274B5" w:rsidP="000274B5">
            <w:pPr>
              <w:rPr>
                <w:rFonts w:ascii="Arial Narrow" w:hAnsi="Arial Narrow" w:cs="Arial"/>
              </w:rPr>
            </w:pPr>
          </w:p>
          <w:p w14:paraId="622A72C4" w14:textId="014AEC9A" w:rsidR="000274B5" w:rsidRDefault="000274B5" w:rsidP="000274B5">
            <w:pPr>
              <w:rPr>
                <w:rFonts w:ascii="Arial Narrow" w:hAnsi="Arial Narrow" w:cs="Arial"/>
              </w:rPr>
            </w:pPr>
            <w:r w:rsidRPr="00C7599B">
              <w:rPr>
                <w:rFonts w:ascii="Arial Narrow" w:hAnsi="Arial Narrow" w:cs="Arial"/>
              </w:rPr>
              <w:lastRenderedPageBreak/>
              <w:t>For Keyhole: Data from national surveys from the Norwegian Directorate of Health, the Norwegian Institute of Public Health</w:t>
            </w:r>
          </w:p>
        </w:tc>
        <w:tc>
          <w:tcPr>
            <w:tcW w:w="1759" w:type="dxa"/>
          </w:tcPr>
          <w:p w14:paraId="3263878B" w14:textId="77777777" w:rsidR="000274B5" w:rsidRPr="00C7599B" w:rsidRDefault="000274B5" w:rsidP="000274B5">
            <w:pPr>
              <w:rPr>
                <w:rFonts w:ascii="Arial Narrow" w:hAnsi="Arial Narrow" w:cs="Arial"/>
              </w:rPr>
            </w:pPr>
            <w:r w:rsidRPr="00C7599B">
              <w:rPr>
                <w:rFonts w:ascii="Arial Narrow" w:hAnsi="Arial Narrow" w:cs="Arial"/>
              </w:rPr>
              <w:lastRenderedPageBreak/>
              <w:t xml:space="preserve">The Partnership has triggered substantial product reformulation, innovation, and marketing activities. The reduction of sugar is exceptionally successful. The share of unsweetened non-alcoholic beverages </w:t>
            </w:r>
            <w:r w:rsidRPr="00C7599B">
              <w:rPr>
                <w:rFonts w:ascii="Arial Narrow" w:hAnsi="Arial Narrow" w:cs="Arial"/>
              </w:rPr>
              <w:lastRenderedPageBreak/>
              <w:t>compared to sugar sweetened non-alcoholic beverages are as high as 65% in 2021.</w:t>
            </w:r>
          </w:p>
          <w:p w14:paraId="2F53B0CC" w14:textId="77777777" w:rsidR="000274B5" w:rsidRPr="00C7599B" w:rsidRDefault="000274B5" w:rsidP="000274B5">
            <w:pPr>
              <w:rPr>
                <w:rFonts w:ascii="Arial Narrow" w:hAnsi="Arial Narrow" w:cs="Arial"/>
              </w:rPr>
            </w:pPr>
            <w:r w:rsidRPr="00C7599B">
              <w:rPr>
                <w:rFonts w:ascii="Arial Narrow" w:hAnsi="Arial Narrow" w:cs="Arial"/>
              </w:rPr>
              <w:t>However, the intake of saturated fat is stand-by 2016-2020. The populations consumption of fruits and berries, vegetables, whole grain foods and seafood is far from reaching the goal of 20% increase, even though there have been several national campaigns by the Norwegian health authorities to change consumer habits</w:t>
            </w:r>
          </w:p>
          <w:p w14:paraId="38B24429" w14:textId="77777777" w:rsidR="000274B5" w:rsidRPr="00C7599B" w:rsidRDefault="000274B5" w:rsidP="000274B5">
            <w:pPr>
              <w:rPr>
                <w:rFonts w:ascii="Arial Narrow" w:hAnsi="Arial Narrow" w:cs="Arial"/>
              </w:rPr>
            </w:pPr>
          </w:p>
          <w:p w14:paraId="29EDA403" w14:textId="77777777" w:rsidR="000274B5" w:rsidRPr="00C7599B" w:rsidRDefault="000274B5" w:rsidP="000274B5">
            <w:pPr>
              <w:rPr>
                <w:rFonts w:ascii="Arial Narrow" w:hAnsi="Arial Narrow" w:cs="Arial"/>
                <w:u w:val="single"/>
              </w:rPr>
            </w:pPr>
            <w:r w:rsidRPr="00C7599B">
              <w:rPr>
                <w:rFonts w:ascii="Arial Narrow" w:hAnsi="Arial Narrow" w:cs="Arial"/>
                <w:u w:val="single"/>
              </w:rPr>
              <w:t>Keyhole:</w:t>
            </w:r>
          </w:p>
          <w:p w14:paraId="1CB9D16C" w14:textId="77777777" w:rsidR="000274B5" w:rsidRPr="00C7599B" w:rsidRDefault="000274B5" w:rsidP="000274B5">
            <w:pPr>
              <w:rPr>
                <w:rFonts w:ascii="Arial Narrow" w:hAnsi="Arial Narrow" w:cs="Arial"/>
              </w:rPr>
            </w:pPr>
            <w:r w:rsidRPr="00C7599B">
              <w:rPr>
                <w:rFonts w:ascii="Arial Narrow" w:hAnsi="Arial Narrow" w:cs="Arial"/>
              </w:rPr>
              <w:t xml:space="preserve">-  97% of the population in Norway responded that they knew about or had heard of the Keyhole and the expressed confidence in the Keyhole is high (The Norwegian </w:t>
            </w:r>
            <w:r w:rsidRPr="00C7599B">
              <w:rPr>
                <w:rFonts w:ascii="Arial Narrow" w:hAnsi="Arial Narrow" w:cs="Arial"/>
              </w:rPr>
              <w:lastRenderedPageBreak/>
              <w:t>Directorate of Health, 2021).</w:t>
            </w:r>
          </w:p>
          <w:p w14:paraId="1181A957" w14:textId="1FA3D6E8" w:rsidR="000274B5" w:rsidRDefault="000274B5" w:rsidP="000274B5">
            <w:pPr>
              <w:rPr>
                <w:rFonts w:ascii="Arial Narrow" w:hAnsi="Arial Narrow" w:cs="Arial"/>
              </w:rPr>
            </w:pPr>
            <w:r w:rsidRPr="00C7599B">
              <w:rPr>
                <w:rFonts w:ascii="Arial Narrow" w:hAnsi="Arial Narrow" w:cs="Arial"/>
              </w:rPr>
              <w:t>- 2013: 85% of the population knows that the logo stands for the healthy choice</w:t>
            </w:r>
            <w:r w:rsidRPr="00C7599B">
              <w:rPr>
                <w:rFonts w:ascii="Arial Narrow" w:hAnsi="Arial Narrow" w:cs="Arial"/>
              </w:rPr>
              <w:br/>
              <w:t xml:space="preserve">- 2012: 28% of the population chooses keyhole labelled products when they shop </w:t>
            </w:r>
          </w:p>
        </w:tc>
        <w:tc>
          <w:tcPr>
            <w:tcW w:w="850" w:type="dxa"/>
          </w:tcPr>
          <w:p w14:paraId="6B783E5F" w14:textId="77777777" w:rsidR="000274B5" w:rsidRPr="00C7599B" w:rsidRDefault="00175D66" w:rsidP="000274B5">
            <w:pPr>
              <w:rPr>
                <w:rFonts w:ascii="Arial Narrow" w:hAnsi="Arial Narrow"/>
              </w:rPr>
            </w:pPr>
            <w:hyperlink r:id="rId56" w:history="1">
              <w:r w:rsidR="000274B5" w:rsidRPr="00C7599B">
                <w:rPr>
                  <w:rFonts w:ascii="Arial Narrow" w:hAnsi="Arial Narrow" w:cs="Segoe UI Semibold"/>
                  <w:color w:val="0000FF"/>
                  <w:u w:val="single"/>
                </w:rPr>
                <w:t>Partnership for a healthier diet</w:t>
              </w:r>
            </w:hyperlink>
          </w:p>
          <w:p w14:paraId="7EFDB646" w14:textId="77777777" w:rsidR="000274B5" w:rsidRPr="00C7599B" w:rsidRDefault="000274B5" w:rsidP="000274B5">
            <w:pPr>
              <w:rPr>
                <w:rFonts w:ascii="Arial Narrow" w:hAnsi="Arial Narrow"/>
                <w:sz w:val="18"/>
                <w:szCs w:val="18"/>
              </w:rPr>
            </w:pPr>
          </w:p>
          <w:p w14:paraId="66468DB1" w14:textId="77777777" w:rsidR="000274B5" w:rsidRPr="00C7599B" w:rsidRDefault="00175D66" w:rsidP="000274B5">
            <w:pPr>
              <w:rPr>
                <w:rFonts w:ascii="Arial Narrow" w:hAnsi="Arial Narrow"/>
              </w:rPr>
            </w:pPr>
            <w:hyperlink r:id="rId57" w:history="1">
              <w:r w:rsidR="000274B5" w:rsidRPr="00C7599B">
                <w:rPr>
                  <w:rFonts w:ascii="Arial Narrow" w:hAnsi="Arial Narrow" w:cstheme="minorHAnsi"/>
                  <w:color w:val="0000FF"/>
                  <w:u w:val="single"/>
                </w:rPr>
                <w:t>The Keyhole – for healthier food</w:t>
              </w:r>
            </w:hyperlink>
          </w:p>
          <w:p w14:paraId="3BB6BFA7" w14:textId="77777777" w:rsidR="000274B5" w:rsidRPr="00C7599B" w:rsidRDefault="000274B5" w:rsidP="000274B5">
            <w:pPr>
              <w:rPr>
                <w:rFonts w:ascii="Arial Narrow" w:hAnsi="Arial Narrow" w:cstheme="minorHAnsi"/>
              </w:rPr>
            </w:pPr>
          </w:p>
          <w:p w14:paraId="364A23CE" w14:textId="6CE34946" w:rsidR="000274B5" w:rsidRDefault="00175D66" w:rsidP="000274B5">
            <w:pPr>
              <w:rPr>
                <w:rFonts w:ascii="Arial Narrow" w:hAnsi="Arial Narrow" w:cs="Arial"/>
              </w:rPr>
            </w:pPr>
            <w:hyperlink r:id="rId58" w:history="1">
              <w:r w:rsidR="000274B5" w:rsidRPr="00C7599B">
                <w:rPr>
                  <w:rFonts w:ascii="Arial Narrow" w:hAnsi="Arial Narrow" w:cstheme="minorHAnsi"/>
                  <w:color w:val="0000FF"/>
                  <w:u w:val="single"/>
                </w:rPr>
                <w:t>The Keyhole</w:t>
              </w:r>
              <w:r w:rsidR="000274B5" w:rsidRPr="00C7599B">
                <w:rPr>
                  <w:rFonts w:ascii="Arial Narrow" w:hAnsi="Arial Narrow" w:cstheme="minorHAnsi"/>
                  <w:color w:val="0000FF"/>
                  <w:u w:val="single"/>
                </w:rPr>
                <w:lastRenderedPageBreak/>
                <w:t>: Healthy choices made easy</w:t>
              </w:r>
            </w:hyperlink>
            <w:r w:rsidR="000274B5" w:rsidRPr="00C7599B">
              <w:rPr>
                <w:rFonts w:ascii="Arial Narrow" w:hAnsi="Arial Narrow" w:cstheme="minorHAnsi"/>
              </w:rPr>
              <w:t xml:space="preserve"> </w:t>
            </w:r>
          </w:p>
        </w:tc>
      </w:tr>
      <w:tr w:rsidR="000274B5" w14:paraId="7AA3E8B7" w14:textId="77777777" w:rsidTr="00175D66">
        <w:tc>
          <w:tcPr>
            <w:tcW w:w="2694" w:type="dxa"/>
          </w:tcPr>
          <w:p w14:paraId="695A12C5" w14:textId="77777777" w:rsidR="000274B5" w:rsidRDefault="000274B5" w:rsidP="000274B5">
            <w:pPr>
              <w:rPr>
                <w:rFonts w:ascii="Arial Narrow" w:hAnsi="Arial Narrow" w:cs="Arial"/>
              </w:rPr>
            </w:pPr>
          </w:p>
        </w:tc>
        <w:tc>
          <w:tcPr>
            <w:tcW w:w="5245" w:type="dxa"/>
          </w:tcPr>
          <w:p w14:paraId="3F8EF3BF" w14:textId="77777777" w:rsidR="000274B5" w:rsidRDefault="000274B5" w:rsidP="000274B5">
            <w:pPr>
              <w:rPr>
                <w:rFonts w:ascii="Arial Narrow" w:hAnsi="Arial Narrow" w:cs="Arial"/>
              </w:rPr>
            </w:pPr>
          </w:p>
        </w:tc>
        <w:tc>
          <w:tcPr>
            <w:tcW w:w="1701" w:type="dxa"/>
          </w:tcPr>
          <w:p w14:paraId="6A29BA9B" w14:textId="77777777" w:rsidR="000274B5" w:rsidRDefault="000274B5" w:rsidP="000274B5">
            <w:pPr>
              <w:rPr>
                <w:rFonts w:ascii="Arial Narrow" w:hAnsi="Arial Narrow" w:cs="Arial"/>
              </w:rPr>
            </w:pPr>
          </w:p>
        </w:tc>
        <w:tc>
          <w:tcPr>
            <w:tcW w:w="2059" w:type="dxa"/>
          </w:tcPr>
          <w:p w14:paraId="5DE8AC71" w14:textId="77777777" w:rsidR="000274B5" w:rsidRDefault="000274B5" w:rsidP="000274B5">
            <w:pPr>
              <w:rPr>
                <w:rFonts w:ascii="Arial Narrow" w:hAnsi="Arial Narrow" w:cs="Arial"/>
              </w:rPr>
            </w:pPr>
          </w:p>
        </w:tc>
        <w:tc>
          <w:tcPr>
            <w:tcW w:w="1485" w:type="dxa"/>
          </w:tcPr>
          <w:p w14:paraId="422C469D" w14:textId="77777777" w:rsidR="000274B5" w:rsidRDefault="000274B5" w:rsidP="000274B5">
            <w:pPr>
              <w:rPr>
                <w:rFonts w:ascii="Arial Narrow" w:hAnsi="Arial Narrow" w:cs="Arial"/>
              </w:rPr>
            </w:pPr>
          </w:p>
        </w:tc>
        <w:tc>
          <w:tcPr>
            <w:tcW w:w="1759" w:type="dxa"/>
          </w:tcPr>
          <w:p w14:paraId="379DCD87" w14:textId="77777777" w:rsidR="000274B5" w:rsidRDefault="000274B5" w:rsidP="000274B5">
            <w:pPr>
              <w:rPr>
                <w:rFonts w:ascii="Arial Narrow" w:hAnsi="Arial Narrow" w:cs="Arial"/>
              </w:rPr>
            </w:pPr>
          </w:p>
        </w:tc>
        <w:tc>
          <w:tcPr>
            <w:tcW w:w="850" w:type="dxa"/>
          </w:tcPr>
          <w:p w14:paraId="3BE27B60" w14:textId="77777777" w:rsidR="000274B5" w:rsidRDefault="000274B5" w:rsidP="000274B5">
            <w:pPr>
              <w:rPr>
                <w:rFonts w:ascii="Arial Narrow" w:hAnsi="Arial Narrow" w:cs="Arial"/>
              </w:rPr>
            </w:pPr>
          </w:p>
        </w:tc>
      </w:tr>
      <w:tr w:rsidR="000274B5" w14:paraId="0855564E" w14:textId="77777777" w:rsidTr="00175D66">
        <w:tc>
          <w:tcPr>
            <w:tcW w:w="2694" w:type="dxa"/>
          </w:tcPr>
          <w:p w14:paraId="1D173464" w14:textId="5C9995AC" w:rsidR="000274B5" w:rsidRDefault="000274B5" w:rsidP="000274B5">
            <w:pPr>
              <w:rPr>
                <w:rFonts w:ascii="Arial Narrow" w:hAnsi="Arial Narrow" w:cs="Arial"/>
              </w:rPr>
            </w:pPr>
            <w:r w:rsidRPr="00C7599B">
              <w:rPr>
                <w:rFonts w:ascii="Arial Narrow" w:hAnsi="Arial Narrow" w:cs="Arial"/>
                <w:b/>
              </w:rPr>
              <w:t>Poland</w:t>
            </w:r>
          </w:p>
        </w:tc>
        <w:tc>
          <w:tcPr>
            <w:tcW w:w="5245" w:type="dxa"/>
          </w:tcPr>
          <w:p w14:paraId="0B0FD5C8" w14:textId="77777777" w:rsidR="000274B5" w:rsidRPr="00C7599B" w:rsidRDefault="000274B5" w:rsidP="000274B5">
            <w:pPr>
              <w:rPr>
                <w:rFonts w:ascii="Arial Narrow" w:hAnsi="Arial Narrow" w:cs="Arial"/>
              </w:rPr>
            </w:pPr>
            <w:r w:rsidRPr="00C7599B">
              <w:rPr>
                <w:rFonts w:ascii="Arial Narrow" w:hAnsi="Arial Narrow" w:cs="Arial"/>
              </w:rPr>
              <w:t>In December 2017 the letter of agreement was signed. The goal of the agreement is to optimize the energy value and/or food products composition</w:t>
            </w:r>
          </w:p>
          <w:p w14:paraId="79891B84" w14:textId="77777777" w:rsidR="000274B5" w:rsidRPr="00C7599B" w:rsidRDefault="000274B5" w:rsidP="000274B5">
            <w:pPr>
              <w:rPr>
                <w:rFonts w:ascii="Arial Narrow" w:hAnsi="Arial Narrow" w:cs="Arial"/>
              </w:rPr>
            </w:pPr>
            <w:r w:rsidRPr="00C7599B">
              <w:rPr>
                <w:rFonts w:ascii="Arial Narrow" w:hAnsi="Arial Narrow" w:cs="Arial"/>
              </w:rPr>
              <w:t>The agreement is a broad PPP between:</w:t>
            </w:r>
          </w:p>
          <w:p w14:paraId="1BF18A32" w14:textId="77777777" w:rsidR="000274B5" w:rsidRPr="00C7599B" w:rsidRDefault="000274B5" w:rsidP="000274B5">
            <w:pPr>
              <w:numPr>
                <w:ilvl w:val="0"/>
                <w:numId w:val="12"/>
              </w:numPr>
              <w:ind w:left="328" w:hanging="270"/>
              <w:contextualSpacing/>
              <w:rPr>
                <w:rFonts w:ascii="Arial Narrow" w:hAnsi="Arial Narrow" w:cs="Arial"/>
              </w:rPr>
            </w:pPr>
            <w:r w:rsidRPr="00C7599B">
              <w:rPr>
                <w:rFonts w:ascii="Arial Narrow" w:hAnsi="Arial Narrow" w:cs="Arial"/>
              </w:rPr>
              <w:t>Food producers: Polish Federation of Food Industry Union of Employers, POLBISCO – Association of Polish Producers of Chocolate and Confectionery Products, National Union of Juice Producers Association</w:t>
            </w:r>
          </w:p>
          <w:p w14:paraId="1C4F61BB" w14:textId="77777777" w:rsidR="000274B5" w:rsidRPr="00C7599B" w:rsidRDefault="000274B5" w:rsidP="000274B5">
            <w:pPr>
              <w:numPr>
                <w:ilvl w:val="0"/>
                <w:numId w:val="12"/>
              </w:numPr>
              <w:ind w:left="328" w:hanging="270"/>
              <w:contextualSpacing/>
              <w:rPr>
                <w:rFonts w:ascii="Arial Narrow" w:hAnsi="Arial Narrow" w:cs="Arial"/>
              </w:rPr>
            </w:pPr>
            <w:r w:rsidRPr="00C7599B">
              <w:rPr>
                <w:rFonts w:ascii="Arial Narrow" w:hAnsi="Arial Narrow" w:cs="Arial"/>
              </w:rPr>
              <w:t>Retailers: Polish organization of trade and distribution;</w:t>
            </w:r>
          </w:p>
          <w:p w14:paraId="2C64F3F0" w14:textId="77777777" w:rsidR="000274B5" w:rsidRPr="00C7599B" w:rsidRDefault="000274B5" w:rsidP="000274B5">
            <w:pPr>
              <w:numPr>
                <w:ilvl w:val="0"/>
                <w:numId w:val="12"/>
              </w:numPr>
              <w:ind w:left="328" w:hanging="270"/>
              <w:contextualSpacing/>
              <w:rPr>
                <w:rFonts w:ascii="Arial Narrow" w:hAnsi="Arial Narrow" w:cs="Arial"/>
              </w:rPr>
            </w:pPr>
            <w:r w:rsidRPr="00C7599B">
              <w:rPr>
                <w:rFonts w:ascii="Arial Narrow" w:hAnsi="Arial Narrow" w:cs="Arial"/>
              </w:rPr>
              <w:t>Catering industry: Association of hotel, restaurant and catering employers;</w:t>
            </w:r>
          </w:p>
          <w:p w14:paraId="37EF1016" w14:textId="77777777" w:rsidR="000274B5" w:rsidRPr="00C7599B" w:rsidRDefault="000274B5" w:rsidP="000274B5">
            <w:pPr>
              <w:numPr>
                <w:ilvl w:val="0"/>
                <w:numId w:val="12"/>
              </w:numPr>
              <w:ind w:left="328" w:hanging="270"/>
              <w:contextualSpacing/>
              <w:rPr>
                <w:rFonts w:ascii="Arial Narrow" w:hAnsi="Arial Narrow" w:cs="Arial"/>
              </w:rPr>
            </w:pPr>
            <w:r w:rsidRPr="00C7599B">
              <w:rPr>
                <w:rFonts w:ascii="Arial Narrow" w:hAnsi="Arial Narrow" w:cs="Arial"/>
              </w:rPr>
              <w:t>Scientific Institution: Polish Institute of Food and Nutrition;</w:t>
            </w:r>
          </w:p>
          <w:p w14:paraId="6948E3EC" w14:textId="77777777" w:rsidR="000274B5" w:rsidRPr="00C7599B" w:rsidRDefault="000274B5" w:rsidP="000274B5">
            <w:pPr>
              <w:numPr>
                <w:ilvl w:val="0"/>
                <w:numId w:val="12"/>
              </w:numPr>
              <w:ind w:left="328" w:hanging="270"/>
              <w:contextualSpacing/>
              <w:rPr>
                <w:rFonts w:ascii="Arial Narrow" w:hAnsi="Arial Narrow" w:cs="Arial"/>
              </w:rPr>
            </w:pPr>
            <w:r w:rsidRPr="00C7599B">
              <w:rPr>
                <w:rFonts w:ascii="Arial Narrow" w:hAnsi="Arial Narrow" w:cs="Arial"/>
              </w:rPr>
              <w:t>Public administration:  Chief Sanitary Inspectorate, Ministry of Health (patronage).</w:t>
            </w:r>
          </w:p>
          <w:p w14:paraId="2C5CBCF6" w14:textId="77777777" w:rsidR="000274B5" w:rsidRPr="00C7599B" w:rsidRDefault="000274B5" w:rsidP="000274B5">
            <w:pPr>
              <w:rPr>
                <w:rFonts w:ascii="Arial Narrow" w:hAnsi="Arial Narrow" w:cs="Arial"/>
              </w:rPr>
            </w:pPr>
          </w:p>
          <w:p w14:paraId="7CC9F63D" w14:textId="77777777" w:rsidR="000274B5" w:rsidRPr="00C7599B" w:rsidRDefault="000274B5" w:rsidP="000274B5">
            <w:pPr>
              <w:rPr>
                <w:rFonts w:ascii="Arial Narrow" w:hAnsi="Arial Narrow" w:cs="Arial"/>
              </w:rPr>
            </w:pPr>
            <w:r w:rsidRPr="00C7599B">
              <w:rPr>
                <w:rFonts w:ascii="Arial Narrow" w:hAnsi="Arial Narrow" w:cs="Arial"/>
              </w:rPr>
              <w:t>Under this letter of intent, the sectors of production, food and beverage processing, trade and chains of restaurants and collective catering establishments, which have undertaken numerous initiatives</w:t>
            </w:r>
          </w:p>
          <w:p w14:paraId="6AF8904C" w14:textId="77777777" w:rsidR="000274B5" w:rsidRPr="00C7599B" w:rsidRDefault="000274B5" w:rsidP="000274B5">
            <w:pPr>
              <w:rPr>
                <w:rFonts w:ascii="Arial Narrow" w:hAnsi="Arial Narrow" w:cs="Arial"/>
              </w:rPr>
            </w:pPr>
            <w:r w:rsidRPr="00C7599B">
              <w:rPr>
                <w:rFonts w:ascii="Arial Narrow" w:hAnsi="Arial Narrow" w:cs="Arial"/>
              </w:rPr>
              <w:t>in this field, declare further actions to optimize the energy value and/or food composition by 2020;</w:t>
            </w:r>
          </w:p>
          <w:p w14:paraId="5CC4A37A" w14:textId="77777777" w:rsidR="000274B5" w:rsidRPr="00C7599B" w:rsidRDefault="000274B5" w:rsidP="000274B5">
            <w:pPr>
              <w:rPr>
                <w:rFonts w:ascii="Arial Narrow" w:hAnsi="Arial Narrow" w:cs="Arial"/>
              </w:rPr>
            </w:pPr>
          </w:p>
          <w:p w14:paraId="1E41B24D" w14:textId="77777777" w:rsidR="000274B5" w:rsidRDefault="000274B5" w:rsidP="000274B5">
            <w:pPr>
              <w:rPr>
                <w:rFonts w:ascii="Arial Narrow" w:hAnsi="Arial Narrow" w:cs="Arial"/>
              </w:rPr>
            </w:pPr>
          </w:p>
        </w:tc>
        <w:tc>
          <w:tcPr>
            <w:tcW w:w="1701" w:type="dxa"/>
          </w:tcPr>
          <w:p w14:paraId="596202DF" w14:textId="7EC06080" w:rsidR="000274B5" w:rsidRDefault="000274B5" w:rsidP="000274B5">
            <w:pPr>
              <w:rPr>
                <w:rFonts w:ascii="Arial Narrow" w:hAnsi="Arial Narrow" w:cs="Arial"/>
              </w:rPr>
            </w:pPr>
            <w:r w:rsidRPr="00C7599B">
              <w:rPr>
                <w:rFonts w:ascii="Arial Narrow" w:hAnsi="Arial Narrow" w:cs="Arial"/>
              </w:rPr>
              <w:lastRenderedPageBreak/>
              <w:t>Y</w:t>
            </w:r>
          </w:p>
        </w:tc>
        <w:tc>
          <w:tcPr>
            <w:tcW w:w="2059" w:type="dxa"/>
          </w:tcPr>
          <w:p w14:paraId="3542FEE5" w14:textId="77777777" w:rsidR="000274B5" w:rsidRPr="00C7599B" w:rsidRDefault="000274B5" w:rsidP="000274B5">
            <w:pPr>
              <w:rPr>
                <w:rFonts w:ascii="Arial Narrow" w:hAnsi="Arial Narrow" w:cs="Arial"/>
              </w:rPr>
            </w:pPr>
            <w:r w:rsidRPr="00C7599B">
              <w:rPr>
                <w:rFonts w:ascii="Arial Narrow" w:hAnsi="Arial Narrow" w:cs="Arial"/>
              </w:rPr>
              <w:t>Efforts planned:</w:t>
            </w:r>
          </w:p>
          <w:p w14:paraId="66395C59" w14:textId="77777777" w:rsidR="000274B5" w:rsidRPr="00C7599B" w:rsidRDefault="000274B5" w:rsidP="000274B5">
            <w:pPr>
              <w:numPr>
                <w:ilvl w:val="0"/>
                <w:numId w:val="13"/>
              </w:numPr>
              <w:ind w:left="384"/>
              <w:contextualSpacing/>
              <w:rPr>
                <w:rFonts w:ascii="Arial Narrow" w:hAnsi="Arial Narrow" w:cs="Arial"/>
              </w:rPr>
            </w:pPr>
            <w:r w:rsidRPr="00C7599B">
              <w:rPr>
                <w:rFonts w:ascii="Arial Narrow" w:hAnsi="Arial Narrow" w:cs="Arial"/>
              </w:rPr>
              <w:t xml:space="preserve">to improve of the formulation of products (innovate and wherever appropriate reformulate products) continuing to reduce the amount of salt, sugar, fat, saturated fatty acids and trans fatty acids; </w:t>
            </w:r>
          </w:p>
          <w:p w14:paraId="4198B546" w14:textId="77777777" w:rsidR="000274B5" w:rsidRPr="00C7599B" w:rsidRDefault="000274B5" w:rsidP="000274B5">
            <w:pPr>
              <w:numPr>
                <w:ilvl w:val="0"/>
                <w:numId w:val="13"/>
              </w:numPr>
              <w:ind w:left="384"/>
              <w:contextualSpacing/>
              <w:rPr>
                <w:rFonts w:ascii="Arial Narrow" w:hAnsi="Arial Narrow" w:cs="Arial"/>
              </w:rPr>
            </w:pPr>
            <w:r w:rsidRPr="00C7599B">
              <w:rPr>
                <w:rFonts w:ascii="Arial Narrow" w:hAnsi="Arial Narrow" w:cs="Arial"/>
              </w:rPr>
              <w:t xml:space="preserve">At the same time steps have been undertaken to increase wherever possible the content of nutritional </w:t>
            </w:r>
            <w:r w:rsidRPr="00C7599B">
              <w:rPr>
                <w:rFonts w:ascii="Arial Narrow" w:hAnsi="Arial Narrow" w:cs="Arial"/>
              </w:rPr>
              <w:lastRenderedPageBreak/>
              <w:t xml:space="preserve">ingredients that are beneficial to health - such as fibre, whole grains, fruit, vegetables and dairy ingredients. </w:t>
            </w:r>
          </w:p>
          <w:p w14:paraId="1A6F0A56" w14:textId="77777777" w:rsidR="000274B5" w:rsidRPr="00C7599B" w:rsidRDefault="000274B5" w:rsidP="000274B5">
            <w:pPr>
              <w:numPr>
                <w:ilvl w:val="0"/>
                <w:numId w:val="13"/>
              </w:numPr>
              <w:ind w:left="384"/>
              <w:contextualSpacing/>
              <w:rPr>
                <w:rFonts w:ascii="Arial Narrow" w:hAnsi="Arial Narrow" w:cs="Arial"/>
              </w:rPr>
            </w:pPr>
            <w:r w:rsidRPr="00C7599B">
              <w:rPr>
                <w:rFonts w:ascii="Arial Narrow" w:hAnsi="Arial Narrow" w:cs="Arial"/>
              </w:rPr>
              <w:t>A variety of portion size packaging, including small and/or reduced portion sizes.</w:t>
            </w:r>
          </w:p>
          <w:p w14:paraId="30EC38CB" w14:textId="77777777" w:rsidR="000274B5" w:rsidRPr="00C7599B" w:rsidRDefault="000274B5" w:rsidP="000274B5">
            <w:pPr>
              <w:rPr>
                <w:rFonts w:ascii="Arial Narrow" w:hAnsi="Arial Narrow" w:cs="Arial"/>
              </w:rPr>
            </w:pPr>
          </w:p>
          <w:p w14:paraId="714B9C62" w14:textId="77777777" w:rsidR="000274B5" w:rsidRPr="00C7599B" w:rsidRDefault="000274B5" w:rsidP="000274B5">
            <w:pPr>
              <w:rPr>
                <w:rFonts w:ascii="Arial Narrow" w:hAnsi="Arial Narrow" w:cs="Arial"/>
              </w:rPr>
            </w:pPr>
            <w:r w:rsidRPr="00C7599B">
              <w:rPr>
                <w:rFonts w:ascii="Arial Narrow" w:hAnsi="Arial Narrow" w:cs="Arial"/>
              </w:rPr>
              <w:t>The food industry, commerce, chains of restaurants and collective catering establishments intend to take the following steps to:</w:t>
            </w:r>
          </w:p>
          <w:p w14:paraId="7CBB573B"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 xml:space="preserve">Optimize the energy value and/or composition of foods by 2020; </w:t>
            </w:r>
          </w:p>
          <w:p w14:paraId="3A0E678C"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 xml:space="preserve">Determine commitments for specific categories of products and meals by organizing a common working groups made up of all signatories of the agreement. Working groups will define the timeline </w:t>
            </w:r>
            <w:r w:rsidRPr="00C7599B">
              <w:rPr>
                <w:rFonts w:ascii="Arial Narrow" w:hAnsi="Arial Narrow" w:cs="Arial"/>
              </w:rPr>
              <w:lastRenderedPageBreak/>
              <w:t>of planned actions in detail;</w:t>
            </w:r>
          </w:p>
          <w:p w14:paraId="55A73C1A"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The commitments will take into account current results of research conducted by the National Food and Nutrition Institute into patterns of consumption of various groups of foods by Polish consumers and dietary recommendations.</w:t>
            </w:r>
          </w:p>
          <w:p w14:paraId="0BB98DE9"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Implement the solutions developed, among others by working to optimize the composition of foods, to change the size of portions and to fulfil other commitments, by undertaking individual or joint initiatives,</w:t>
            </w:r>
          </w:p>
          <w:p w14:paraId="6885DCAA"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 xml:space="preserve">Ensure evaluation of results of implementation of the agreement on the basis of an </w:t>
            </w:r>
            <w:r w:rsidRPr="00C7599B">
              <w:rPr>
                <w:rFonts w:ascii="Arial Narrow" w:hAnsi="Arial Narrow" w:cs="Arial"/>
              </w:rPr>
              <w:lastRenderedPageBreak/>
              <w:t>independent research, taking into account results of reports submitted by the sectors and the data on food consumption in Poland;</w:t>
            </w:r>
          </w:p>
          <w:p w14:paraId="726F485C" w14:textId="77777777" w:rsidR="000274B5" w:rsidRPr="00C7599B" w:rsidRDefault="000274B5" w:rsidP="000274B5">
            <w:pPr>
              <w:numPr>
                <w:ilvl w:val="0"/>
                <w:numId w:val="14"/>
              </w:numPr>
              <w:ind w:left="384"/>
              <w:contextualSpacing/>
              <w:rPr>
                <w:rFonts w:ascii="Arial Narrow" w:hAnsi="Arial Narrow" w:cs="Arial"/>
              </w:rPr>
            </w:pPr>
            <w:r w:rsidRPr="00C7599B">
              <w:rPr>
                <w:rFonts w:ascii="Arial Narrow" w:hAnsi="Arial Narrow" w:cs="Arial"/>
              </w:rPr>
              <w:t>Cooperate on details of the potential commitment after 2020.</w:t>
            </w:r>
          </w:p>
          <w:p w14:paraId="3237F320" w14:textId="77777777" w:rsidR="000274B5" w:rsidRPr="00C7599B" w:rsidRDefault="000274B5" w:rsidP="000274B5">
            <w:pPr>
              <w:rPr>
                <w:rFonts w:ascii="Arial Narrow" w:hAnsi="Arial Narrow" w:cs="Arial"/>
              </w:rPr>
            </w:pPr>
          </w:p>
          <w:p w14:paraId="2776D649" w14:textId="77777777" w:rsidR="000274B5" w:rsidRPr="00C7599B" w:rsidRDefault="000274B5" w:rsidP="000274B5">
            <w:pPr>
              <w:rPr>
                <w:rFonts w:ascii="Arial Narrow" w:hAnsi="Arial Narrow" w:cs="Arial"/>
              </w:rPr>
            </w:pPr>
            <w:r w:rsidRPr="00C7599B">
              <w:rPr>
                <w:rFonts w:ascii="Arial Narrow" w:hAnsi="Arial Narrow" w:cs="Arial"/>
              </w:rPr>
              <w:t xml:space="preserve"> As a first step, research on individual consumption patterns groups of food products by Polish consumers is planned to be conducted. The aim of the study will be to assess consumption patterns of particular groups of food products by Polish consumers. Based on the results obtained on the frequency of consumption of individual groups of food products and considering the nutritional value of products, the study will assess the main sources </w:t>
            </w:r>
            <w:r w:rsidRPr="00C7599B">
              <w:rPr>
                <w:rFonts w:ascii="Arial Narrow" w:hAnsi="Arial Narrow" w:cs="Arial"/>
              </w:rPr>
              <w:lastRenderedPageBreak/>
              <w:t xml:space="preserve">of the following nutrients in the Polish population: fat, SAFA, sugar, salt, protein, </w:t>
            </w:r>
            <w:proofErr w:type="spellStart"/>
            <w:r w:rsidRPr="00C7599B">
              <w:rPr>
                <w:rFonts w:ascii="Arial Narrow" w:hAnsi="Arial Narrow" w:cs="Arial"/>
              </w:rPr>
              <w:t>fiber</w:t>
            </w:r>
            <w:proofErr w:type="spellEnd"/>
            <w:r w:rsidRPr="00C7599B">
              <w:rPr>
                <w:rFonts w:ascii="Arial Narrow" w:hAnsi="Arial Narrow" w:cs="Arial"/>
              </w:rPr>
              <w:t>, vitamins &amp; minerals.</w:t>
            </w:r>
          </w:p>
          <w:p w14:paraId="15078930" w14:textId="77777777" w:rsidR="000274B5" w:rsidRPr="00C7599B" w:rsidRDefault="000274B5" w:rsidP="000274B5">
            <w:pPr>
              <w:rPr>
                <w:rFonts w:ascii="Arial Narrow" w:hAnsi="Arial Narrow" w:cs="Arial"/>
              </w:rPr>
            </w:pPr>
          </w:p>
          <w:p w14:paraId="2015091E" w14:textId="5D26A1AB" w:rsidR="000274B5" w:rsidRDefault="000274B5" w:rsidP="000274B5">
            <w:pPr>
              <w:rPr>
                <w:rFonts w:ascii="Arial Narrow" w:hAnsi="Arial Narrow" w:cs="Arial"/>
              </w:rPr>
            </w:pPr>
            <w:r w:rsidRPr="00C7599B">
              <w:rPr>
                <w:rFonts w:ascii="Arial Narrow" w:hAnsi="Arial Narrow" w:cs="Arial"/>
              </w:rPr>
              <w:t>The results of the study will be used to determine commitments for specific categories of products and meals, as part of the implementation of the Letter of Intent regarding cooperation to optimize the energy value and / or food products composition.</w:t>
            </w:r>
          </w:p>
        </w:tc>
        <w:tc>
          <w:tcPr>
            <w:tcW w:w="1485" w:type="dxa"/>
          </w:tcPr>
          <w:p w14:paraId="620B9126" w14:textId="77777777" w:rsidR="000274B5" w:rsidRDefault="000274B5" w:rsidP="000274B5">
            <w:pPr>
              <w:rPr>
                <w:rFonts w:ascii="Arial Narrow" w:hAnsi="Arial Narrow" w:cs="Arial"/>
              </w:rPr>
            </w:pPr>
          </w:p>
        </w:tc>
        <w:tc>
          <w:tcPr>
            <w:tcW w:w="1759" w:type="dxa"/>
          </w:tcPr>
          <w:p w14:paraId="70CC430E" w14:textId="77777777" w:rsidR="000274B5" w:rsidRDefault="000274B5" w:rsidP="000274B5">
            <w:pPr>
              <w:rPr>
                <w:rFonts w:ascii="Arial Narrow" w:hAnsi="Arial Narrow" w:cs="Arial"/>
              </w:rPr>
            </w:pPr>
          </w:p>
        </w:tc>
        <w:tc>
          <w:tcPr>
            <w:tcW w:w="850" w:type="dxa"/>
          </w:tcPr>
          <w:p w14:paraId="673571A3" w14:textId="77777777" w:rsidR="000274B5" w:rsidRDefault="000274B5" w:rsidP="000274B5">
            <w:pPr>
              <w:rPr>
                <w:rFonts w:ascii="Arial Narrow" w:hAnsi="Arial Narrow" w:cs="Arial"/>
              </w:rPr>
            </w:pPr>
          </w:p>
        </w:tc>
      </w:tr>
      <w:tr w:rsidR="000274B5" w14:paraId="5D3719CF" w14:textId="77777777" w:rsidTr="00175D66">
        <w:tc>
          <w:tcPr>
            <w:tcW w:w="2694" w:type="dxa"/>
          </w:tcPr>
          <w:p w14:paraId="73ADAF5D" w14:textId="0BF1724F" w:rsidR="000274B5" w:rsidRDefault="000274B5" w:rsidP="000274B5">
            <w:pPr>
              <w:rPr>
                <w:rFonts w:ascii="Arial Narrow" w:hAnsi="Arial Narrow" w:cs="Arial"/>
              </w:rPr>
            </w:pPr>
            <w:r w:rsidRPr="00C7599B">
              <w:rPr>
                <w:rFonts w:ascii="Arial Narrow" w:hAnsi="Arial Narrow" w:cs="Arial"/>
                <w:b/>
              </w:rPr>
              <w:lastRenderedPageBreak/>
              <w:t>Portugal</w:t>
            </w:r>
          </w:p>
        </w:tc>
        <w:tc>
          <w:tcPr>
            <w:tcW w:w="5245" w:type="dxa"/>
          </w:tcPr>
          <w:p w14:paraId="48BAEF74" w14:textId="77777777" w:rsidR="000274B5" w:rsidRPr="00C7599B" w:rsidRDefault="000274B5" w:rsidP="000274B5">
            <w:pPr>
              <w:rPr>
                <w:rFonts w:ascii="Arial Narrow" w:hAnsi="Arial Narrow" w:cs="Arial"/>
                <w:color w:val="FF0000"/>
              </w:rPr>
            </w:pPr>
            <w:r w:rsidRPr="00C7599B">
              <w:rPr>
                <w:rFonts w:ascii="Arial Narrow" w:hAnsi="Arial Narrow" w:cs="Arial"/>
              </w:rPr>
              <w:t xml:space="preserve">The Portuguese Government published a National Decree called “Integrated Strategy for the Promotion of Healthy Eating”. The strategic document aims to </w:t>
            </w:r>
          </w:p>
          <w:p w14:paraId="46811C2B" w14:textId="77777777" w:rsidR="000274B5" w:rsidRPr="00C7599B" w:rsidRDefault="000274B5" w:rsidP="000274B5">
            <w:pPr>
              <w:rPr>
                <w:rFonts w:ascii="Arial Narrow" w:hAnsi="Arial Narrow" w:cs="Arial"/>
              </w:rPr>
            </w:pPr>
            <w:r w:rsidRPr="00C7599B">
              <w:rPr>
                <w:rFonts w:ascii="Arial Narrow" w:hAnsi="Arial Narrow" w:cs="Arial"/>
              </w:rPr>
              <w:t>encourage adequate food consumption and the consequent improvement of the consumer’s nutritional status, with direct impact on the prevention and control of chronic diseases.</w:t>
            </w:r>
          </w:p>
          <w:p w14:paraId="62226E18" w14:textId="77777777" w:rsidR="000274B5" w:rsidRPr="00C7599B" w:rsidRDefault="000274B5" w:rsidP="000274B5">
            <w:pPr>
              <w:rPr>
                <w:rFonts w:ascii="Arial Narrow" w:hAnsi="Arial Narrow" w:cs="Arial"/>
              </w:rPr>
            </w:pPr>
          </w:p>
          <w:p w14:paraId="5DE66BB4" w14:textId="77777777" w:rsidR="000274B5" w:rsidRPr="00C7599B" w:rsidRDefault="000274B5" w:rsidP="000274B5">
            <w:pPr>
              <w:rPr>
                <w:rFonts w:ascii="Arial Narrow" w:hAnsi="Arial Narrow" w:cs="Arial"/>
              </w:rPr>
            </w:pPr>
            <w:r w:rsidRPr="00C7599B">
              <w:rPr>
                <w:rFonts w:ascii="Arial Narrow" w:hAnsi="Arial Narrow" w:cs="Arial"/>
              </w:rPr>
              <w:t xml:space="preserve">In May 2019, the Portuguese Food Industry (FIPA) and the retailers sector (APED) signed with the Ministry of Health a broad commitment that involves the progressive reduction of sugar, salt and trans fats in various categories of food products. </w:t>
            </w:r>
          </w:p>
          <w:p w14:paraId="6BBEC230" w14:textId="77777777" w:rsidR="000274B5" w:rsidRPr="00C7599B" w:rsidRDefault="000274B5" w:rsidP="000274B5">
            <w:pPr>
              <w:rPr>
                <w:rFonts w:ascii="Arial Narrow" w:hAnsi="Arial Narrow" w:cs="Arial"/>
              </w:rPr>
            </w:pPr>
          </w:p>
          <w:p w14:paraId="102C9790" w14:textId="77777777" w:rsidR="000274B5" w:rsidRPr="00C7599B" w:rsidRDefault="000274B5" w:rsidP="000274B5">
            <w:pPr>
              <w:rPr>
                <w:rFonts w:ascii="Arial Narrow" w:hAnsi="Arial Narrow" w:cs="Arial"/>
              </w:rPr>
            </w:pPr>
            <w:r w:rsidRPr="00C7599B">
              <w:rPr>
                <w:rFonts w:ascii="Arial Narrow" w:hAnsi="Arial Narrow" w:cs="Arial"/>
              </w:rPr>
              <w:t xml:space="preserve">This process gains an innovative element by incorporating a robust independent monitoring system, conducted by Nielsen and the National Institute of Health, which will allow monitoring the evolution of the nutritional composition of the products that represent 80 % of the sales of the various categories, presenting annual balance </w:t>
            </w:r>
            <w:r w:rsidRPr="00C7599B">
              <w:rPr>
                <w:rFonts w:ascii="Arial Narrow" w:hAnsi="Arial Narrow" w:cs="Arial"/>
              </w:rPr>
              <w:lastRenderedPageBreak/>
              <w:t>sheets based on the volume-weighted average of sales, which channels the processes of reformulation for the most consumed products.</w:t>
            </w:r>
          </w:p>
          <w:p w14:paraId="692D7D24" w14:textId="77777777" w:rsidR="000274B5" w:rsidRDefault="000274B5" w:rsidP="000274B5">
            <w:pPr>
              <w:rPr>
                <w:rFonts w:ascii="Arial Narrow" w:hAnsi="Arial Narrow" w:cs="Arial"/>
              </w:rPr>
            </w:pPr>
          </w:p>
        </w:tc>
        <w:tc>
          <w:tcPr>
            <w:tcW w:w="1701" w:type="dxa"/>
          </w:tcPr>
          <w:p w14:paraId="19BF26FD" w14:textId="77777777" w:rsidR="000274B5" w:rsidRPr="00C7599B" w:rsidRDefault="000274B5" w:rsidP="000274B5">
            <w:pPr>
              <w:rPr>
                <w:rFonts w:ascii="Arial Narrow" w:hAnsi="Arial Narrow" w:cs="Arial"/>
              </w:rPr>
            </w:pPr>
            <w:r w:rsidRPr="00C7599B">
              <w:rPr>
                <w:rFonts w:ascii="Arial Narrow" w:hAnsi="Arial Narrow" w:cs="Arial"/>
              </w:rPr>
              <w:lastRenderedPageBreak/>
              <w:t>The Industry made comments during the development of the Strategy and should be included in the Working Group that will monitor the proposed objectives</w:t>
            </w:r>
          </w:p>
          <w:p w14:paraId="554769D0" w14:textId="77777777" w:rsidR="000274B5" w:rsidRPr="00C7599B" w:rsidRDefault="000274B5" w:rsidP="000274B5">
            <w:pPr>
              <w:rPr>
                <w:rFonts w:ascii="Arial Narrow" w:hAnsi="Arial Narrow" w:cs="Arial"/>
              </w:rPr>
            </w:pPr>
          </w:p>
          <w:p w14:paraId="1126BFBF" w14:textId="77777777" w:rsidR="000274B5" w:rsidRDefault="000274B5" w:rsidP="000274B5">
            <w:pPr>
              <w:rPr>
                <w:rFonts w:ascii="Arial Narrow" w:hAnsi="Arial Narrow" w:cs="Arial"/>
              </w:rPr>
            </w:pPr>
          </w:p>
        </w:tc>
        <w:tc>
          <w:tcPr>
            <w:tcW w:w="2059" w:type="dxa"/>
          </w:tcPr>
          <w:p w14:paraId="1696CAEC" w14:textId="2FB3295B" w:rsidR="000274B5" w:rsidRDefault="000274B5" w:rsidP="000274B5">
            <w:pPr>
              <w:rPr>
                <w:rFonts w:ascii="Arial Narrow" w:hAnsi="Arial Narrow" w:cs="Arial"/>
              </w:rPr>
            </w:pPr>
            <w:r w:rsidRPr="00C7599B">
              <w:rPr>
                <w:rFonts w:ascii="Arial Narrow" w:hAnsi="Arial Narrow" w:cs="Arial"/>
              </w:rPr>
              <w:t>FIPA, APED and a number of sectorial associations reached an agreement with the Ministry of Health to establish nutritional reformulation targets for various food categories, which will now be mirrored in protocols to be signed with the Ministry of Health</w:t>
            </w:r>
            <w:r w:rsidRPr="00C7599B">
              <w:rPr>
                <w:rFonts w:ascii="Arial Narrow" w:hAnsi="Arial Narrow" w:cs="Arial"/>
                <w:color w:val="FF0000"/>
              </w:rPr>
              <w:t>.</w:t>
            </w:r>
          </w:p>
        </w:tc>
        <w:tc>
          <w:tcPr>
            <w:tcW w:w="1485" w:type="dxa"/>
          </w:tcPr>
          <w:p w14:paraId="31F36C9E" w14:textId="074644E7" w:rsidR="000274B5" w:rsidRDefault="000274B5" w:rsidP="000274B5">
            <w:pPr>
              <w:rPr>
                <w:rFonts w:ascii="Arial Narrow" w:hAnsi="Arial Narrow" w:cs="Arial"/>
              </w:rPr>
            </w:pPr>
            <w:r w:rsidRPr="00C7599B">
              <w:rPr>
                <w:rFonts w:ascii="Arial Narrow" w:hAnsi="Arial Narrow" w:cs="Arial"/>
              </w:rPr>
              <w:t xml:space="preserve">The independent monitoring process will be carried out by Nielsen and the National Institute of Health </w:t>
            </w:r>
            <w:proofErr w:type="spellStart"/>
            <w:r w:rsidRPr="00C7599B">
              <w:rPr>
                <w:rFonts w:ascii="Arial Narrow" w:hAnsi="Arial Narrow" w:cs="Arial"/>
              </w:rPr>
              <w:t>Dr.</w:t>
            </w:r>
            <w:proofErr w:type="spellEnd"/>
            <w:r w:rsidRPr="00C7599B">
              <w:rPr>
                <w:rFonts w:ascii="Arial Narrow" w:hAnsi="Arial Narrow" w:cs="Arial"/>
              </w:rPr>
              <w:t xml:space="preserve"> Ricardo Jorge.</w:t>
            </w:r>
          </w:p>
        </w:tc>
        <w:tc>
          <w:tcPr>
            <w:tcW w:w="1759" w:type="dxa"/>
          </w:tcPr>
          <w:p w14:paraId="629ABBAB" w14:textId="2DCE1847" w:rsidR="000274B5" w:rsidRDefault="000274B5" w:rsidP="000274B5">
            <w:pPr>
              <w:rPr>
                <w:rFonts w:ascii="Arial Narrow" w:hAnsi="Arial Narrow" w:cs="Arial"/>
              </w:rPr>
            </w:pPr>
            <w:r w:rsidRPr="00C7599B">
              <w:rPr>
                <w:rFonts w:ascii="Arial Narrow" w:hAnsi="Arial Narrow" w:cs="Arial"/>
              </w:rPr>
              <w:t>No data released</w:t>
            </w:r>
          </w:p>
        </w:tc>
        <w:tc>
          <w:tcPr>
            <w:tcW w:w="850" w:type="dxa"/>
          </w:tcPr>
          <w:p w14:paraId="733D969E" w14:textId="77777777" w:rsidR="000274B5" w:rsidRPr="00C7599B" w:rsidRDefault="00175D66" w:rsidP="000274B5">
            <w:pPr>
              <w:rPr>
                <w:rFonts w:ascii="Arial Narrow" w:hAnsi="Arial Narrow" w:cs="Arial"/>
              </w:rPr>
            </w:pPr>
            <w:hyperlink r:id="rId59" w:history="1">
              <w:r w:rsidR="000274B5" w:rsidRPr="00C7599B">
                <w:rPr>
                  <w:rFonts w:ascii="Arial Narrow" w:hAnsi="Arial Narrow" w:cs="Arial"/>
                  <w:color w:val="0000FF"/>
                  <w:u w:val="single"/>
                </w:rPr>
                <w:t>Link</w:t>
              </w:r>
            </w:hyperlink>
            <w:r w:rsidR="000274B5" w:rsidRPr="00C7599B">
              <w:rPr>
                <w:rFonts w:ascii="Arial Narrow" w:hAnsi="Arial Narrow" w:cs="Arial"/>
              </w:rPr>
              <w:t xml:space="preserve"> </w:t>
            </w:r>
          </w:p>
          <w:p w14:paraId="1CC831AC" w14:textId="77777777" w:rsidR="000274B5" w:rsidRPr="00C7599B" w:rsidRDefault="000274B5" w:rsidP="000274B5">
            <w:pPr>
              <w:ind w:right="630"/>
              <w:rPr>
                <w:rFonts w:ascii="Arial Narrow" w:hAnsi="Arial Narrow" w:cs="Arial"/>
              </w:rPr>
            </w:pPr>
          </w:p>
          <w:p w14:paraId="651E79E4" w14:textId="47265A24" w:rsidR="000274B5" w:rsidRDefault="000274B5" w:rsidP="000274B5">
            <w:pPr>
              <w:rPr>
                <w:rFonts w:ascii="Arial Narrow" w:hAnsi="Arial Narrow" w:cs="Arial"/>
              </w:rPr>
            </w:pPr>
            <w:r w:rsidRPr="00C7599B">
              <w:rPr>
                <w:rFonts w:ascii="Arial Narrow" w:hAnsi="Arial Narrow" w:cs="Arial"/>
                <w:sz w:val="22"/>
                <w:szCs w:val="22"/>
              </w:rPr>
              <w:object w:dxaOrig="1531" w:dyaOrig="991" w14:anchorId="568624C6">
                <v:shape id="_x0000_i1291" type="#_x0000_t75" style="width:75.8pt;height:49.1pt" o:ole="">
                  <v:imagedata r:id="rId60" o:title=""/>
                </v:shape>
                <o:OLEObject Type="Embed" ProgID="Acrobat.Document.DC" ShapeID="_x0000_i1291" DrawAspect="Icon" ObjectID="_1706073551" r:id="rId61"/>
              </w:object>
            </w:r>
          </w:p>
        </w:tc>
      </w:tr>
      <w:tr w:rsidR="000274B5" w14:paraId="68588712" w14:textId="77777777" w:rsidTr="00175D66">
        <w:tc>
          <w:tcPr>
            <w:tcW w:w="2694" w:type="dxa"/>
          </w:tcPr>
          <w:p w14:paraId="456BE7FA" w14:textId="217296E1" w:rsidR="000274B5" w:rsidRDefault="000274B5" w:rsidP="000274B5">
            <w:pPr>
              <w:rPr>
                <w:rFonts w:ascii="Arial Narrow" w:hAnsi="Arial Narrow" w:cs="Arial"/>
              </w:rPr>
            </w:pPr>
            <w:r w:rsidRPr="00C7599B">
              <w:rPr>
                <w:rFonts w:ascii="Arial Narrow" w:hAnsi="Arial Narrow" w:cs="Arial"/>
                <w:b/>
              </w:rPr>
              <w:t>Romania</w:t>
            </w:r>
          </w:p>
        </w:tc>
        <w:tc>
          <w:tcPr>
            <w:tcW w:w="5245" w:type="dxa"/>
          </w:tcPr>
          <w:p w14:paraId="4412FA73" w14:textId="77777777" w:rsidR="000274B5" w:rsidRPr="00C7599B" w:rsidRDefault="000274B5" w:rsidP="000274B5">
            <w:pPr>
              <w:rPr>
                <w:rFonts w:ascii="Arial Narrow" w:hAnsi="Arial Narrow" w:cs="Arial"/>
              </w:rPr>
            </w:pPr>
            <w:r w:rsidRPr="00C7599B">
              <w:rPr>
                <w:rFonts w:ascii="Arial Narrow" w:hAnsi="Arial Narrow" w:cs="Arial"/>
              </w:rPr>
              <w:t>- No official plan or targets</w:t>
            </w:r>
          </w:p>
          <w:p w14:paraId="57AF410E" w14:textId="271ED6E9" w:rsidR="000274B5" w:rsidRDefault="000274B5" w:rsidP="000274B5">
            <w:pPr>
              <w:rPr>
                <w:rFonts w:ascii="Arial Narrow" w:hAnsi="Arial Narrow" w:cs="Arial"/>
              </w:rPr>
            </w:pPr>
            <w:r w:rsidRPr="00C7599B">
              <w:rPr>
                <w:rFonts w:ascii="Arial Narrow" w:hAnsi="Arial Narrow" w:cs="Arial"/>
              </w:rPr>
              <w:t>- No reporting.</w:t>
            </w:r>
          </w:p>
        </w:tc>
        <w:tc>
          <w:tcPr>
            <w:tcW w:w="1701" w:type="dxa"/>
          </w:tcPr>
          <w:p w14:paraId="795F8AC0" w14:textId="652766E8" w:rsidR="000274B5" w:rsidRDefault="000274B5" w:rsidP="000274B5">
            <w:pPr>
              <w:rPr>
                <w:rFonts w:ascii="Arial Narrow" w:hAnsi="Arial Narrow" w:cs="Arial"/>
              </w:rPr>
            </w:pPr>
            <w:r w:rsidRPr="00C7599B">
              <w:rPr>
                <w:rFonts w:ascii="Arial Narrow" w:hAnsi="Arial Narrow" w:cs="Arial"/>
              </w:rPr>
              <w:t>/</w:t>
            </w:r>
          </w:p>
        </w:tc>
        <w:tc>
          <w:tcPr>
            <w:tcW w:w="2059" w:type="dxa"/>
          </w:tcPr>
          <w:p w14:paraId="615AF1B1" w14:textId="33A3D050" w:rsidR="000274B5" w:rsidRDefault="000274B5" w:rsidP="000274B5">
            <w:pPr>
              <w:rPr>
                <w:rFonts w:ascii="Arial Narrow" w:hAnsi="Arial Narrow" w:cs="Arial"/>
              </w:rPr>
            </w:pPr>
            <w:r w:rsidRPr="00C7599B">
              <w:rPr>
                <w:rFonts w:ascii="Arial Narrow" w:hAnsi="Arial Narrow" w:cs="Arial"/>
              </w:rPr>
              <w:t>/</w:t>
            </w:r>
          </w:p>
        </w:tc>
        <w:tc>
          <w:tcPr>
            <w:tcW w:w="1485" w:type="dxa"/>
          </w:tcPr>
          <w:p w14:paraId="78F6FC92" w14:textId="2E7B5478" w:rsidR="000274B5" w:rsidRDefault="000274B5" w:rsidP="000274B5">
            <w:pPr>
              <w:rPr>
                <w:rFonts w:ascii="Arial Narrow" w:hAnsi="Arial Narrow" w:cs="Arial"/>
              </w:rPr>
            </w:pPr>
            <w:r w:rsidRPr="00C7599B">
              <w:rPr>
                <w:rFonts w:ascii="Arial Narrow" w:hAnsi="Arial Narrow" w:cs="Arial"/>
              </w:rPr>
              <w:t>/</w:t>
            </w:r>
          </w:p>
        </w:tc>
        <w:tc>
          <w:tcPr>
            <w:tcW w:w="1759" w:type="dxa"/>
          </w:tcPr>
          <w:p w14:paraId="3644751C" w14:textId="4C645D67" w:rsidR="000274B5" w:rsidRDefault="000274B5" w:rsidP="000274B5">
            <w:pPr>
              <w:rPr>
                <w:rFonts w:ascii="Arial Narrow" w:hAnsi="Arial Narrow" w:cs="Arial"/>
              </w:rPr>
            </w:pPr>
            <w:r w:rsidRPr="00C7599B">
              <w:rPr>
                <w:rFonts w:ascii="Arial Narrow" w:hAnsi="Arial Narrow" w:cs="Arial"/>
              </w:rPr>
              <w:t>/</w:t>
            </w:r>
          </w:p>
        </w:tc>
        <w:tc>
          <w:tcPr>
            <w:tcW w:w="850" w:type="dxa"/>
          </w:tcPr>
          <w:p w14:paraId="7B4D879D" w14:textId="41602224" w:rsidR="000274B5" w:rsidRDefault="000274B5" w:rsidP="000274B5">
            <w:pPr>
              <w:rPr>
                <w:rFonts w:ascii="Arial Narrow" w:hAnsi="Arial Narrow" w:cs="Arial"/>
              </w:rPr>
            </w:pPr>
            <w:r w:rsidRPr="00C7599B">
              <w:rPr>
                <w:rFonts w:ascii="Arial Narrow" w:hAnsi="Arial Narrow" w:cs="Arial"/>
              </w:rPr>
              <w:t>/</w:t>
            </w:r>
          </w:p>
        </w:tc>
      </w:tr>
      <w:tr w:rsidR="000274B5" w14:paraId="36BC0A8F" w14:textId="77777777" w:rsidTr="00175D66">
        <w:tc>
          <w:tcPr>
            <w:tcW w:w="2694" w:type="dxa"/>
          </w:tcPr>
          <w:p w14:paraId="6B64CEC1" w14:textId="715FE7A1" w:rsidR="000274B5" w:rsidRDefault="000274B5" w:rsidP="000274B5">
            <w:pPr>
              <w:rPr>
                <w:rFonts w:ascii="Arial Narrow" w:hAnsi="Arial Narrow" w:cs="Arial"/>
              </w:rPr>
            </w:pPr>
            <w:r w:rsidRPr="00C7599B">
              <w:rPr>
                <w:rFonts w:ascii="Arial Narrow" w:hAnsi="Arial Narrow" w:cs="Arial"/>
                <w:b/>
              </w:rPr>
              <w:t>Slovakia</w:t>
            </w:r>
          </w:p>
        </w:tc>
        <w:tc>
          <w:tcPr>
            <w:tcW w:w="5245" w:type="dxa"/>
          </w:tcPr>
          <w:p w14:paraId="155CBD39" w14:textId="0745FD75" w:rsidR="000274B5" w:rsidRDefault="000274B5" w:rsidP="000274B5">
            <w:pPr>
              <w:rPr>
                <w:rFonts w:ascii="Arial Narrow" w:hAnsi="Arial Narrow" w:cs="Arial"/>
              </w:rPr>
            </w:pPr>
            <w:r w:rsidRPr="00C7599B">
              <w:rPr>
                <w:rFonts w:ascii="Arial Narrow" w:hAnsi="Arial Narrow" w:cs="Helv"/>
                <w:lang w:eastAsia="it-IT"/>
              </w:rPr>
              <w:t xml:space="preserve">In Slovakia, no official announcements or steps have been made so far concerning reformulation programmes/policies. However, we know that reformulation will be one of the topics of the Slovak Presidency. Since Slovak Presidency will take over this topic from the Dutch Presidency, it wants to focus on gathering best practice examples from the Member States but also from the industry. The Slovak authorities aim to lead an open discussion on this issue with the industry representatives, too. </w:t>
            </w:r>
          </w:p>
        </w:tc>
        <w:tc>
          <w:tcPr>
            <w:tcW w:w="1701" w:type="dxa"/>
          </w:tcPr>
          <w:p w14:paraId="21D3F7F8" w14:textId="23192F9F" w:rsidR="000274B5" w:rsidRDefault="000274B5" w:rsidP="000274B5">
            <w:pPr>
              <w:rPr>
                <w:rFonts w:ascii="Arial Narrow" w:hAnsi="Arial Narrow" w:cs="Arial"/>
              </w:rPr>
            </w:pPr>
            <w:r w:rsidRPr="00C7599B">
              <w:rPr>
                <w:rFonts w:ascii="Arial Narrow" w:hAnsi="Arial Narrow" w:cs="Arial"/>
              </w:rPr>
              <w:t>/</w:t>
            </w:r>
          </w:p>
        </w:tc>
        <w:tc>
          <w:tcPr>
            <w:tcW w:w="2059" w:type="dxa"/>
          </w:tcPr>
          <w:p w14:paraId="5BDCAAC7" w14:textId="1844B07E" w:rsidR="000274B5" w:rsidRDefault="000274B5" w:rsidP="000274B5">
            <w:pPr>
              <w:rPr>
                <w:rFonts w:ascii="Arial Narrow" w:hAnsi="Arial Narrow" w:cs="Arial"/>
              </w:rPr>
            </w:pPr>
            <w:r w:rsidRPr="00C7599B">
              <w:rPr>
                <w:rFonts w:ascii="Arial Narrow" w:hAnsi="Arial Narrow" w:cs="Arial"/>
              </w:rPr>
              <w:t>/</w:t>
            </w:r>
          </w:p>
        </w:tc>
        <w:tc>
          <w:tcPr>
            <w:tcW w:w="1485" w:type="dxa"/>
          </w:tcPr>
          <w:p w14:paraId="3B906B49" w14:textId="1E33A16D" w:rsidR="000274B5" w:rsidRDefault="000274B5" w:rsidP="000274B5">
            <w:pPr>
              <w:rPr>
                <w:rFonts w:ascii="Arial Narrow" w:hAnsi="Arial Narrow" w:cs="Arial"/>
              </w:rPr>
            </w:pPr>
            <w:r w:rsidRPr="00C7599B">
              <w:rPr>
                <w:rFonts w:ascii="Arial Narrow" w:hAnsi="Arial Narrow" w:cs="Arial"/>
              </w:rPr>
              <w:t>/</w:t>
            </w:r>
          </w:p>
        </w:tc>
        <w:tc>
          <w:tcPr>
            <w:tcW w:w="1759" w:type="dxa"/>
          </w:tcPr>
          <w:p w14:paraId="2E70A4F0" w14:textId="3DC4894C" w:rsidR="000274B5" w:rsidRDefault="000274B5" w:rsidP="000274B5">
            <w:pPr>
              <w:rPr>
                <w:rFonts w:ascii="Arial Narrow" w:hAnsi="Arial Narrow" w:cs="Arial"/>
              </w:rPr>
            </w:pPr>
            <w:r w:rsidRPr="00C7599B">
              <w:rPr>
                <w:rFonts w:ascii="Arial Narrow" w:hAnsi="Arial Narrow" w:cs="Arial"/>
              </w:rPr>
              <w:t>/</w:t>
            </w:r>
          </w:p>
        </w:tc>
        <w:tc>
          <w:tcPr>
            <w:tcW w:w="850" w:type="dxa"/>
          </w:tcPr>
          <w:p w14:paraId="327467BA" w14:textId="37D3F304" w:rsidR="000274B5" w:rsidRDefault="000274B5" w:rsidP="000274B5">
            <w:pPr>
              <w:rPr>
                <w:rFonts w:ascii="Arial Narrow" w:hAnsi="Arial Narrow" w:cs="Arial"/>
              </w:rPr>
            </w:pPr>
            <w:r w:rsidRPr="00C7599B">
              <w:rPr>
                <w:rFonts w:ascii="Arial Narrow" w:hAnsi="Arial Narrow" w:cs="Arial"/>
              </w:rPr>
              <w:t>/</w:t>
            </w:r>
          </w:p>
        </w:tc>
      </w:tr>
      <w:tr w:rsidR="000274B5" w14:paraId="4AC5F62C" w14:textId="77777777" w:rsidTr="00175D66">
        <w:tc>
          <w:tcPr>
            <w:tcW w:w="2694" w:type="dxa"/>
          </w:tcPr>
          <w:p w14:paraId="23659236" w14:textId="1D669A02" w:rsidR="000274B5" w:rsidRDefault="000274B5" w:rsidP="000274B5">
            <w:pPr>
              <w:rPr>
                <w:rFonts w:ascii="Arial Narrow" w:hAnsi="Arial Narrow" w:cs="Arial"/>
              </w:rPr>
            </w:pPr>
            <w:r w:rsidRPr="00C7599B">
              <w:rPr>
                <w:rFonts w:ascii="Arial Narrow" w:hAnsi="Arial Narrow" w:cs="Arial"/>
                <w:b/>
              </w:rPr>
              <w:t>Slovenia</w:t>
            </w:r>
          </w:p>
        </w:tc>
        <w:tc>
          <w:tcPr>
            <w:tcW w:w="5245" w:type="dxa"/>
          </w:tcPr>
          <w:p w14:paraId="042EF4AE" w14:textId="77777777" w:rsidR="000274B5" w:rsidRPr="00C7599B" w:rsidRDefault="000274B5" w:rsidP="000274B5">
            <w:pPr>
              <w:rPr>
                <w:rFonts w:ascii="Arial Narrow" w:hAnsi="Arial Narrow" w:cs="Arial"/>
                <w:b/>
              </w:rPr>
            </w:pPr>
            <w:r w:rsidRPr="00C7599B">
              <w:rPr>
                <w:rFonts w:ascii="Arial Narrow" w:hAnsi="Arial Narrow" w:cs="Arial"/>
              </w:rPr>
              <w:t>In 2015, CCIS- CAFE launched a project of industry’ self-regulation called “</w:t>
            </w:r>
            <w:proofErr w:type="spellStart"/>
            <w:r w:rsidRPr="00C7599B">
              <w:rPr>
                <w:rFonts w:ascii="Arial Narrow" w:hAnsi="Arial Narrow" w:cs="Arial"/>
              </w:rPr>
              <w:t>Zaveza</w:t>
            </w:r>
            <w:proofErr w:type="spellEnd"/>
            <w:r w:rsidRPr="00C7599B">
              <w:rPr>
                <w:rFonts w:ascii="Arial Narrow" w:hAnsi="Arial Narrow" w:cs="Arial"/>
              </w:rPr>
              <w:t xml:space="preserve"> </w:t>
            </w:r>
            <w:proofErr w:type="spellStart"/>
            <w:r w:rsidRPr="00C7599B">
              <w:rPr>
                <w:rFonts w:ascii="Arial Narrow" w:hAnsi="Arial Narrow" w:cs="Arial"/>
              </w:rPr>
              <w:t>odgovornosti</w:t>
            </w:r>
            <w:proofErr w:type="spellEnd"/>
            <w:r w:rsidRPr="00C7599B">
              <w:rPr>
                <w:rFonts w:ascii="Arial Narrow" w:hAnsi="Arial Narrow" w:cs="Arial"/>
              </w:rPr>
              <w:t>” (</w:t>
            </w:r>
            <w:proofErr w:type="spellStart"/>
            <w:r w:rsidRPr="00C7599B">
              <w:rPr>
                <w:rFonts w:ascii="Arial Narrow" w:hAnsi="Arial Narrow" w:cs="Arial"/>
              </w:rPr>
              <w:t>en</w:t>
            </w:r>
            <w:proofErr w:type="spellEnd"/>
            <w:r w:rsidRPr="00C7599B">
              <w:rPr>
                <w:rFonts w:ascii="Arial Narrow" w:hAnsi="Arial Narrow" w:cs="Arial"/>
              </w:rPr>
              <w:t xml:space="preserve">. Commitment to responsibility), when 11 companies from the soft drink sector wanted to contribute to the goals of the national food policy strategy. Companies co-signed a document with commitments on five key areas (no advertising to children under the age of 12, responsible </w:t>
            </w:r>
            <w:proofErr w:type="spellStart"/>
            <w:r w:rsidRPr="00C7599B">
              <w:rPr>
                <w:rFonts w:ascii="Arial Narrow" w:hAnsi="Arial Narrow" w:cs="Arial"/>
              </w:rPr>
              <w:t>behavior</w:t>
            </w:r>
            <w:proofErr w:type="spellEnd"/>
            <w:r w:rsidRPr="00C7599B">
              <w:rPr>
                <w:rFonts w:ascii="Arial Narrow" w:hAnsi="Arial Narrow" w:cs="Arial"/>
              </w:rPr>
              <w:t xml:space="preserve"> in schools-elementary and secondary, front of pack nutrition labelling, new food product development and reformulation - low energy, low/no added sugar and promotion of healthy lifestyle</w:t>
            </w:r>
            <w:r w:rsidRPr="00C7599B">
              <w:rPr>
                <w:rFonts w:ascii="Arial Narrow" w:hAnsi="Arial Narrow" w:cs="Arial"/>
                <w:b/>
              </w:rPr>
              <w:t xml:space="preserve">. </w:t>
            </w:r>
          </w:p>
          <w:p w14:paraId="186D624C" w14:textId="77777777" w:rsidR="000274B5" w:rsidRPr="00C7599B" w:rsidRDefault="000274B5" w:rsidP="000274B5">
            <w:pPr>
              <w:rPr>
                <w:rFonts w:ascii="Arial Narrow" w:hAnsi="Arial Narrow" w:cs="Arial"/>
                <w:b/>
              </w:rPr>
            </w:pPr>
          </w:p>
          <w:p w14:paraId="3760C218" w14:textId="77777777" w:rsidR="000274B5" w:rsidRPr="00C7599B" w:rsidRDefault="000274B5" w:rsidP="000274B5">
            <w:pPr>
              <w:rPr>
                <w:rFonts w:ascii="Arial Narrow" w:hAnsi="Arial Narrow" w:cs="Arial"/>
              </w:rPr>
            </w:pPr>
            <w:r w:rsidRPr="00C7599B">
              <w:rPr>
                <w:rFonts w:ascii="Arial Narrow" w:hAnsi="Arial Narrow" w:cs="Arial"/>
              </w:rPr>
              <w:t xml:space="preserve">In July 2017, PREŽIVI program was launched (Promotion of food reformulation and development of new food products of improved composition among food business operators in Slovenia). The Slovenian Ministry of Health finances program. National Institute of Public Health is a project partner; leading partner is CCIS-CAFE. It will last until December 2019. The aim of the program is to promote reformulation and development of new food products with improved nutritional composition (less sugar, salt, fats and more dietary </w:t>
            </w:r>
            <w:proofErr w:type="spellStart"/>
            <w:r w:rsidRPr="00C7599B">
              <w:rPr>
                <w:rFonts w:ascii="Arial Narrow" w:hAnsi="Arial Narrow" w:cs="Arial"/>
              </w:rPr>
              <w:t>fiber</w:t>
            </w:r>
            <w:proofErr w:type="spellEnd"/>
            <w:r w:rsidRPr="00C7599B">
              <w:rPr>
                <w:rFonts w:ascii="Arial Narrow" w:hAnsi="Arial Narrow" w:cs="Arial"/>
              </w:rPr>
              <w:t xml:space="preserve">, vitamins and minerals) among Slovenian food and drink companies. The aim of the project is to inform consumers about the offer of </w:t>
            </w:r>
            <w:r w:rsidRPr="00C7599B">
              <w:rPr>
                <w:rFonts w:ascii="Arial Narrow" w:hAnsi="Arial Narrow" w:cs="Arial"/>
              </w:rPr>
              <w:lastRenderedPageBreak/>
              <w:t>reformulated products on Slovenian market. With the program PREŽIVI, the industry wants to</w:t>
            </w:r>
            <w:r w:rsidRPr="00C7599B">
              <w:rPr>
                <w:rFonts w:ascii="Arial Narrow" w:hAnsi="Arial Narrow" w:cs="Arial"/>
                <w:b/>
              </w:rPr>
              <w:t xml:space="preserve"> </w:t>
            </w:r>
            <w:r w:rsidRPr="00C7599B">
              <w:rPr>
                <w:rFonts w:ascii="Arial Narrow" w:hAnsi="Arial Narrow" w:cs="Arial"/>
              </w:rPr>
              <w:t xml:space="preserve">achieve the basic goal – sectorial self-commitment to be spread among all the food industry. </w:t>
            </w:r>
          </w:p>
          <w:p w14:paraId="1602ED4F" w14:textId="77777777" w:rsidR="000274B5" w:rsidRPr="00C7599B" w:rsidRDefault="000274B5" w:rsidP="000274B5">
            <w:pPr>
              <w:rPr>
                <w:rFonts w:ascii="Arial Narrow" w:hAnsi="Arial Narrow" w:cs="Arial"/>
              </w:rPr>
            </w:pPr>
          </w:p>
          <w:p w14:paraId="0956BA55" w14:textId="77777777" w:rsidR="000274B5" w:rsidRPr="00C7599B" w:rsidRDefault="000274B5" w:rsidP="000274B5">
            <w:pPr>
              <w:rPr>
                <w:rFonts w:ascii="Arial Narrow" w:hAnsi="Arial Narrow" w:cs="Arial"/>
              </w:rPr>
            </w:pPr>
            <w:r w:rsidRPr="00C7599B">
              <w:rPr>
                <w:rFonts w:ascii="Arial Narrow" w:hAnsi="Arial Narrow" w:cs="Arial"/>
              </w:rPr>
              <w:t>In November 2017, dairy companies signed a self-regulatory document, committing themselves to promote products with better nutritional composition especially dairy products with less added sugar and to reduce the amount of added sugar in their products for 10 % until 2020.</w:t>
            </w:r>
          </w:p>
          <w:p w14:paraId="5F36FF0E" w14:textId="77777777" w:rsidR="000274B5" w:rsidRPr="00C7599B" w:rsidRDefault="000274B5" w:rsidP="000274B5">
            <w:pPr>
              <w:rPr>
                <w:rFonts w:ascii="Arial Narrow" w:hAnsi="Arial Narrow" w:cs="Arial"/>
              </w:rPr>
            </w:pPr>
            <w:r w:rsidRPr="00C7599B">
              <w:rPr>
                <w:rFonts w:ascii="Arial Narrow" w:hAnsi="Arial Narrow" w:cs="Arial"/>
              </w:rPr>
              <w:t>The Chamber of Commerce and Industry of Slovenia is now working intensively with bakery sector. It is expected that this sector will finalize their commitments before summer. Main area of work is salt and whole grain.</w:t>
            </w:r>
          </w:p>
          <w:p w14:paraId="0AA6E3EF" w14:textId="77777777" w:rsidR="000274B5" w:rsidRDefault="000274B5" w:rsidP="000274B5">
            <w:pPr>
              <w:rPr>
                <w:rFonts w:ascii="Arial Narrow" w:hAnsi="Arial Narrow" w:cs="Arial"/>
              </w:rPr>
            </w:pPr>
          </w:p>
        </w:tc>
        <w:tc>
          <w:tcPr>
            <w:tcW w:w="1701" w:type="dxa"/>
          </w:tcPr>
          <w:p w14:paraId="3F82F1C9" w14:textId="5BE3B46B" w:rsidR="000274B5" w:rsidRDefault="000274B5" w:rsidP="000274B5">
            <w:pPr>
              <w:rPr>
                <w:rFonts w:ascii="Arial Narrow" w:hAnsi="Arial Narrow" w:cs="Arial"/>
              </w:rPr>
            </w:pPr>
            <w:r w:rsidRPr="00C7599B">
              <w:rPr>
                <w:rFonts w:ascii="Arial Narrow" w:hAnsi="Arial Narrow" w:cs="Arial"/>
                <w:color w:val="FF0000"/>
              </w:rPr>
              <w:lastRenderedPageBreak/>
              <w:t>.</w:t>
            </w:r>
          </w:p>
        </w:tc>
        <w:tc>
          <w:tcPr>
            <w:tcW w:w="2059" w:type="dxa"/>
          </w:tcPr>
          <w:p w14:paraId="498D6222" w14:textId="77777777" w:rsidR="000274B5" w:rsidRPr="00C7599B" w:rsidRDefault="000274B5" w:rsidP="000274B5">
            <w:pPr>
              <w:rPr>
                <w:rFonts w:ascii="Arial Narrow" w:hAnsi="Arial Narrow" w:cs="Arial"/>
              </w:rPr>
            </w:pPr>
            <w:r w:rsidRPr="00C7599B">
              <w:rPr>
                <w:rFonts w:ascii="Arial Narrow" w:hAnsi="Arial Narrow" w:cs="Arial"/>
              </w:rPr>
              <w:t>Within the national strategy/program, targets are not set for nutrients (sugar, salt, fats, etc.).</w:t>
            </w:r>
          </w:p>
          <w:p w14:paraId="4FFA9675" w14:textId="77777777" w:rsidR="000274B5" w:rsidRPr="00C7599B" w:rsidRDefault="000274B5" w:rsidP="000274B5">
            <w:pPr>
              <w:rPr>
                <w:rFonts w:ascii="Arial Narrow" w:hAnsi="Arial Narrow" w:cs="Arial"/>
              </w:rPr>
            </w:pPr>
          </w:p>
          <w:p w14:paraId="5B6AD3C1" w14:textId="77777777" w:rsidR="000274B5" w:rsidRPr="00C7599B" w:rsidRDefault="000274B5" w:rsidP="000274B5">
            <w:pPr>
              <w:rPr>
                <w:rFonts w:ascii="Arial Narrow" w:hAnsi="Arial Narrow" w:cs="Arial"/>
              </w:rPr>
            </w:pPr>
            <w:r w:rsidRPr="00C7599B">
              <w:rPr>
                <w:rFonts w:ascii="Arial Narrow" w:hAnsi="Arial Narrow" w:cs="Arial"/>
              </w:rPr>
              <w:t>For trans fats, a national legal act was published within the Official Journal, setting the target to less than 2 mg of TFA/100 g of fats in food products.</w:t>
            </w:r>
          </w:p>
          <w:p w14:paraId="2C4A775E" w14:textId="77777777" w:rsidR="000274B5" w:rsidRPr="00C7599B" w:rsidRDefault="000274B5" w:rsidP="000274B5">
            <w:pPr>
              <w:rPr>
                <w:rFonts w:ascii="Arial Narrow" w:hAnsi="Arial Narrow" w:cs="Arial"/>
              </w:rPr>
            </w:pPr>
          </w:p>
          <w:p w14:paraId="1D827B12" w14:textId="3FD22C56" w:rsidR="000274B5" w:rsidRDefault="000274B5" w:rsidP="000274B5">
            <w:pPr>
              <w:rPr>
                <w:rFonts w:ascii="Arial Narrow" w:hAnsi="Arial Narrow" w:cs="Arial"/>
              </w:rPr>
            </w:pPr>
            <w:r w:rsidRPr="00C7599B">
              <w:rPr>
                <w:rFonts w:ascii="Arial Narrow" w:hAnsi="Arial Narrow" w:cs="Arial"/>
              </w:rPr>
              <w:t>Dairy companies committed to reduce the amount of added sugar for 10 % by 2020 (self-regulation).</w:t>
            </w:r>
          </w:p>
        </w:tc>
        <w:tc>
          <w:tcPr>
            <w:tcW w:w="1485" w:type="dxa"/>
          </w:tcPr>
          <w:p w14:paraId="31B82D38" w14:textId="7CFBBB40" w:rsidR="000274B5" w:rsidRDefault="000274B5" w:rsidP="000274B5">
            <w:pPr>
              <w:rPr>
                <w:rFonts w:ascii="Arial Narrow" w:hAnsi="Arial Narrow" w:cs="Arial"/>
              </w:rPr>
            </w:pPr>
            <w:r w:rsidRPr="00C7599B">
              <w:rPr>
                <w:rFonts w:ascii="Arial Narrow" w:hAnsi="Arial Narrow" w:cs="Arial"/>
              </w:rPr>
              <w:t xml:space="preserve">A special Committee for monitoring the implementation of industry self-regulatory commitments is following achievements. Committee representatives are from different governmental bodies and ministries - Ministry of Agriculture, Forestry and Food, Ministry of Health, Ministry </w:t>
            </w:r>
            <w:r w:rsidRPr="00C7599B">
              <w:rPr>
                <w:rFonts w:ascii="Arial Narrow" w:hAnsi="Arial Narrow" w:cs="Arial"/>
              </w:rPr>
              <w:lastRenderedPageBreak/>
              <w:t>of Economic Development and Technology, Ministry of Education, Science and Sport, National Institute of Public Health, Food Safety, Veterinary and Plant Protection Administration and CCIS-CAFE.</w:t>
            </w:r>
          </w:p>
        </w:tc>
        <w:tc>
          <w:tcPr>
            <w:tcW w:w="1759" w:type="dxa"/>
          </w:tcPr>
          <w:p w14:paraId="01AB825B" w14:textId="604B888C" w:rsidR="000274B5" w:rsidRDefault="000274B5" w:rsidP="000274B5">
            <w:pPr>
              <w:rPr>
                <w:rFonts w:ascii="Arial Narrow" w:hAnsi="Arial Narrow" w:cs="Arial"/>
              </w:rPr>
            </w:pPr>
            <w:r w:rsidRPr="00C7599B">
              <w:rPr>
                <w:rFonts w:ascii="Arial Narrow" w:hAnsi="Arial Narrow" w:cs="Arial"/>
              </w:rPr>
              <w:lastRenderedPageBreak/>
              <w:t xml:space="preserve">The progress report for 2016 for soft drink sector demonstrates the success of self-regulation as they expand the range of low-energy drinks, low-sugar drinks and provide additional information about the energy values on their products to consumers. 100 %-compliance of advertisements in printed media and cinemas was achieved already in 2016. Energy </w:t>
            </w:r>
            <w:r w:rsidRPr="00C7599B">
              <w:rPr>
                <w:rFonts w:ascii="Arial Narrow" w:hAnsi="Arial Narrow" w:cs="Arial"/>
              </w:rPr>
              <w:lastRenderedPageBreak/>
              <w:t>consumption of soft drinks (drop by 2.4 %) was also a success, compared to the previous year, more than half products has the front-of-pack information on nutrition value (52 %) and 48 % of all new products that were placed on the market in 2016 are low-energy drinks (less than 34 kcal/100 ml).</w:t>
            </w:r>
          </w:p>
        </w:tc>
        <w:tc>
          <w:tcPr>
            <w:tcW w:w="850" w:type="dxa"/>
          </w:tcPr>
          <w:p w14:paraId="4CC25E44" w14:textId="77777777" w:rsidR="000274B5" w:rsidRPr="00C7599B" w:rsidRDefault="00175D66" w:rsidP="000274B5">
            <w:pPr>
              <w:ind w:right="-76"/>
            </w:pPr>
            <w:hyperlink r:id="rId62" w:history="1">
              <w:proofErr w:type="spellStart"/>
              <w:r w:rsidR="000274B5" w:rsidRPr="00C7599B">
                <w:rPr>
                  <w:rFonts w:ascii="Arial Narrow" w:hAnsi="Arial Narrow" w:cs="Arial"/>
                  <w:color w:val="0000FF"/>
                  <w:u w:val="single"/>
                </w:rPr>
                <w:t>Zaveza</w:t>
              </w:r>
              <w:proofErr w:type="spellEnd"/>
              <w:r w:rsidR="000274B5" w:rsidRPr="00C7599B">
                <w:rPr>
                  <w:rFonts w:ascii="Arial Narrow" w:hAnsi="Arial Narrow" w:cs="Arial"/>
                  <w:color w:val="0000FF"/>
                  <w:u w:val="single"/>
                </w:rPr>
                <w:t xml:space="preserve"> </w:t>
              </w:r>
              <w:proofErr w:type="spellStart"/>
              <w:r w:rsidR="000274B5" w:rsidRPr="00C7599B">
                <w:rPr>
                  <w:rFonts w:ascii="Arial Narrow" w:hAnsi="Arial Narrow" w:cs="Arial"/>
                  <w:color w:val="0000FF"/>
                  <w:u w:val="single"/>
                </w:rPr>
                <w:t>odgovornosti</w:t>
              </w:r>
              <w:proofErr w:type="spellEnd"/>
              <w:r w:rsidR="000274B5" w:rsidRPr="00C7599B">
                <w:rPr>
                  <w:rFonts w:ascii="Arial Narrow" w:hAnsi="Arial Narrow" w:cs="Arial"/>
                  <w:color w:val="0000FF"/>
                  <w:u w:val="single"/>
                </w:rPr>
                <w:t xml:space="preserve"> Project</w:t>
              </w:r>
            </w:hyperlink>
          </w:p>
          <w:p w14:paraId="57A736C3" w14:textId="77777777" w:rsidR="000274B5" w:rsidRPr="00C7599B" w:rsidRDefault="000274B5" w:rsidP="000274B5">
            <w:pPr>
              <w:ind w:right="-76"/>
              <w:rPr>
                <w:rFonts w:ascii="Arial Narrow" w:hAnsi="Arial Narrow" w:cs="Arial"/>
              </w:rPr>
            </w:pPr>
          </w:p>
          <w:p w14:paraId="2BB49BB3" w14:textId="44ECAB6F" w:rsidR="000274B5" w:rsidRDefault="00175D66" w:rsidP="000274B5">
            <w:pPr>
              <w:rPr>
                <w:rFonts w:ascii="Arial Narrow" w:hAnsi="Arial Narrow" w:cs="Arial"/>
              </w:rPr>
            </w:pPr>
            <w:hyperlink r:id="rId63" w:history="1">
              <w:r w:rsidR="000274B5" w:rsidRPr="00C7599B">
                <w:rPr>
                  <w:rFonts w:ascii="Arial Narrow" w:hAnsi="Arial Narrow" w:cs="Arial"/>
                  <w:color w:val="0000FF"/>
                  <w:u w:val="single"/>
                </w:rPr>
                <w:t>PREŽIVI program</w:t>
              </w:r>
            </w:hyperlink>
          </w:p>
        </w:tc>
      </w:tr>
      <w:tr w:rsidR="000274B5" w14:paraId="3E51E73E" w14:textId="77777777" w:rsidTr="00175D66">
        <w:tc>
          <w:tcPr>
            <w:tcW w:w="2694" w:type="dxa"/>
          </w:tcPr>
          <w:p w14:paraId="3B77A1CD" w14:textId="4B834FA5" w:rsidR="000274B5" w:rsidRDefault="000274B5" w:rsidP="000274B5">
            <w:pPr>
              <w:rPr>
                <w:rFonts w:ascii="Arial Narrow" w:hAnsi="Arial Narrow" w:cs="Arial"/>
              </w:rPr>
            </w:pPr>
            <w:r w:rsidRPr="00C7599B">
              <w:rPr>
                <w:rFonts w:ascii="Arial Narrow" w:hAnsi="Arial Narrow" w:cs="Arial"/>
                <w:b/>
              </w:rPr>
              <w:t>Spain</w:t>
            </w:r>
          </w:p>
        </w:tc>
        <w:tc>
          <w:tcPr>
            <w:tcW w:w="5245" w:type="dxa"/>
          </w:tcPr>
          <w:p w14:paraId="07933E05" w14:textId="77777777" w:rsidR="000274B5" w:rsidRPr="00C7599B" w:rsidRDefault="000274B5" w:rsidP="000274B5">
            <w:pPr>
              <w:rPr>
                <w:rFonts w:ascii="Arial Narrow" w:hAnsi="Arial Narrow" w:cs="Arial"/>
              </w:rPr>
            </w:pPr>
            <w:r w:rsidRPr="00C7599B">
              <w:rPr>
                <w:rFonts w:ascii="Arial Narrow" w:hAnsi="Arial Narrow" w:cs="Arial"/>
              </w:rPr>
              <w:t>The Spanish Agency for Consumption, Food Safety and Nutrition (AECOSAN), belonging to the Health Ministry, set up a national plan for the reduction of salt consumption at the end of 2008.</w:t>
            </w:r>
          </w:p>
          <w:p w14:paraId="36BEE776" w14:textId="77777777" w:rsidR="000274B5" w:rsidRPr="00C7599B" w:rsidRDefault="000274B5" w:rsidP="000274B5">
            <w:pPr>
              <w:rPr>
                <w:rFonts w:ascii="Arial Narrow" w:hAnsi="Arial Narrow" w:cs="Arial"/>
              </w:rPr>
            </w:pPr>
          </w:p>
          <w:p w14:paraId="54C262B2" w14:textId="77777777" w:rsidR="000274B5" w:rsidRPr="00C7599B" w:rsidRDefault="000274B5" w:rsidP="000274B5">
            <w:pPr>
              <w:rPr>
                <w:rFonts w:ascii="Arial Narrow" w:hAnsi="Arial Narrow" w:cs="Arial"/>
              </w:rPr>
            </w:pPr>
            <w:r w:rsidRPr="00C7599B">
              <w:rPr>
                <w:rFonts w:ascii="Arial Narrow" w:hAnsi="Arial Narrow" w:cs="Arial"/>
              </w:rPr>
              <w:t>The Spanish plan to improve the composition of the food and drink products, was officially launched by the Minister of Health the last 5</w:t>
            </w:r>
            <w:r w:rsidRPr="00C7599B">
              <w:rPr>
                <w:rFonts w:ascii="Arial Narrow" w:hAnsi="Arial Narrow" w:cs="Arial"/>
                <w:vertAlign w:val="superscript"/>
              </w:rPr>
              <w:t>th</w:t>
            </w:r>
            <w:r w:rsidRPr="00C7599B">
              <w:rPr>
                <w:rFonts w:ascii="Arial Narrow" w:hAnsi="Arial Narrow" w:cs="Arial"/>
              </w:rPr>
              <w:t xml:space="preserve"> February 2017. This Plan has been developed by FIAB and the AECOSAN with the objective of reducing different nutrients (mainly added sugars, but also saturated fats and salt). The duration is three years 2017-2020.</w:t>
            </w:r>
          </w:p>
          <w:p w14:paraId="405135C8" w14:textId="77777777" w:rsidR="000274B5" w:rsidRPr="00C7599B" w:rsidRDefault="000274B5" w:rsidP="000274B5">
            <w:pPr>
              <w:rPr>
                <w:rFonts w:ascii="Arial Narrow" w:hAnsi="Arial Narrow" w:cs="Arial"/>
              </w:rPr>
            </w:pPr>
          </w:p>
          <w:p w14:paraId="068921CF" w14:textId="77777777" w:rsidR="000274B5" w:rsidRPr="00C7599B" w:rsidRDefault="000274B5" w:rsidP="000274B5">
            <w:pPr>
              <w:rPr>
                <w:rFonts w:ascii="Arial Narrow" w:hAnsi="Arial Narrow" w:cs="Arial"/>
              </w:rPr>
            </w:pPr>
            <w:r w:rsidRPr="00C7599B">
              <w:rPr>
                <w:rFonts w:ascii="Arial Narrow" w:hAnsi="Arial Narrow" w:cs="Arial"/>
              </w:rPr>
              <w:t>This action has been developed in the context of the June 2016 EU Health Council conclusions and previous initiatives (Dutch presidency and the EU framework for national reformulation initiatives).</w:t>
            </w:r>
          </w:p>
          <w:p w14:paraId="55E2C81B" w14:textId="77777777" w:rsidR="000274B5" w:rsidRPr="00C7599B" w:rsidRDefault="000274B5" w:rsidP="000274B5">
            <w:pPr>
              <w:rPr>
                <w:rFonts w:ascii="Arial Narrow" w:hAnsi="Arial Narrow" w:cs="Arial"/>
              </w:rPr>
            </w:pPr>
          </w:p>
          <w:p w14:paraId="78239FB4" w14:textId="77777777" w:rsidR="000274B5" w:rsidRPr="00C7599B" w:rsidRDefault="000274B5" w:rsidP="000274B5">
            <w:pPr>
              <w:rPr>
                <w:rFonts w:ascii="Arial Narrow" w:hAnsi="Arial Narrow" w:cs="Arial"/>
              </w:rPr>
            </w:pPr>
            <w:r w:rsidRPr="00C7599B">
              <w:rPr>
                <w:rFonts w:ascii="Arial Narrow" w:hAnsi="Arial Narrow" w:cs="Arial"/>
              </w:rPr>
              <w:lastRenderedPageBreak/>
              <w:t>The Spanish authorities have had several meetings with many food sectors, for agreeing on commitments for the reduction of different nutrients. The Plan involves many actors in the food supply chain (industry, retailers, restaurants and catering).</w:t>
            </w:r>
          </w:p>
          <w:p w14:paraId="7786FFE0" w14:textId="77777777" w:rsidR="000274B5" w:rsidRDefault="000274B5" w:rsidP="000274B5">
            <w:pPr>
              <w:rPr>
                <w:rFonts w:ascii="Arial Narrow" w:hAnsi="Arial Narrow" w:cs="Arial"/>
              </w:rPr>
            </w:pPr>
          </w:p>
        </w:tc>
        <w:tc>
          <w:tcPr>
            <w:tcW w:w="1701" w:type="dxa"/>
          </w:tcPr>
          <w:p w14:paraId="11131C61" w14:textId="09B2ABD0" w:rsidR="000274B5" w:rsidRDefault="000274B5" w:rsidP="000274B5">
            <w:pPr>
              <w:rPr>
                <w:rFonts w:ascii="Arial Narrow" w:hAnsi="Arial Narrow" w:cs="Arial"/>
              </w:rPr>
            </w:pPr>
            <w:r w:rsidRPr="00C7599B">
              <w:rPr>
                <w:rFonts w:ascii="Arial Narrow" w:hAnsi="Arial Narrow" w:cs="Arial"/>
              </w:rPr>
              <w:lastRenderedPageBreak/>
              <w:t>Y</w:t>
            </w:r>
          </w:p>
        </w:tc>
        <w:tc>
          <w:tcPr>
            <w:tcW w:w="2059" w:type="dxa"/>
          </w:tcPr>
          <w:p w14:paraId="267601F0" w14:textId="77777777" w:rsidR="000274B5" w:rsidRPr="00C7599B" w:rsidRDefault="000274B5" w:rsidP="000274B5">
            <w:pPr>
              <w:rPr>
                <w:rFonts w:ascii="Arial Narrow" w:hAnsi="Arial Narrow" w:cs="Arial"/>
              </w:rPr>
            </w:pPr>
            <w:r w:rsidRPr="00C7599B">
              <w:rPr>
                <w:rFonts w:ascii="Arial Narrow" w:hAnsi="Arial Narrow" w:cs="Arial"/>
              </w:rPr>
              <w:t>Different targets for different products</w:t>
            </w:r>
          </w:p>
          <w:p w14:paraId="18351095" w14:textId="77777777" w:rsidR="000274B5" w:rsidRPr="00C7599B" w:rsidRDefault="000274B5" w:rsidP="000274B5">
            <w:pPr>
              <w:rPr>
                <w:rFonts w:ascii="Arial Narrow" w:hAnsi="Arial Narrow" w:cs="Arial"/>
              </w:rPr>
            </w:pPr>
          </w:p>
          <w:p w14:paraId="46C9E70A" w14:textId="77777777" w:rsidR="000274B5" w:rsidRPr="00C7599B" w:rsidRDefault="000274B5" w:rsidP="000274B5">
            <w:pPr>
              <w:rPr>
                <w:rFonts w:ascii="Arial Narrow" w:hAnsi="Arial Narrow" w:cs="Arial"/>
                <w:color w:val="FF0000"/>
              </w:rPr>
            </w:pPr>
            <w:r w:rsidRPr="00C7599B">
              <w:rPr>
                <w:rFonts w:ascii="Arial Narrow" w:hAnsi="Arial Narrow" w:cs="Arial"/>
              </w:rPr>
              <w:t xml:space="preserve">57 products categories belonging to 13 food groups (ready-to-eat meals, dairy products, meat products, </w:t>
            </w:r>
            <w:proofErr w:type="spellStart"/>
            <w:r w:rsidRPr="00C7599B">
              <w:rPr>
                <w:rFonts w:ascii="Arial Narrow" w:hAnsi="Arial Narrow" w:cs="Arial"/>
              </w:rPr>
              <w:t>savory</w:t>
            </w:r>
            <w:proofErr w:type="spellEnd"/>
            <w:r w:rsidRPr="00C7599B">
              <w:rPr>
                <w:rFonts w:ascii="Arial Narrow" w:hAnsi="Arial Narrow" w:cs="Arial"/>
              </w:rPr>
              <w:t xml:space="preserve"> snacks, pastry, soft drinks, children breakfast cereals, ice creams, vegetables soups, fruit nectars, biscuits, sauces and special packed bread) have been included within the Plan. Different reduction </w:t>
            </w:r>
            <w:r w:rsidRPr="00C7599B">
              <w:rPr>
                <w:rFonts w:ascii="Arial Narrow" w:hAnsi="Arial Narrow" w:cs="Arial"/>
              </w:rPr>
              <w:lastRenderedPageBreak/>
              <w:t xml:space="preserve">targets have been set for each category. For more details please check the infographic: </w:t>
            </w:r>
            <w:hyperlink r:id="rId64" w:history="1">
              <w:r w:rsidRPr="00C7599B">
                <w:rPr>
                  <w:rFonts w:ascii="Arial Narrow" w:hAnsi="Arial Narrow" w:cs="Arial"/>
                  <w:color w:val="0000FF"/>
                  <w:u w:val="single"/>
                </w:rPr>
                <w:t>http://www.aecosan.msssi.gob.es/AECOSAN/docs/documentos/nutricion/INFOGRAFIA_plan_colaboracion.pdf</w:t>
              </w:r>
            </w:hyperlink>
          </w:p>
          <w:p w14:paraId="25346D36" w14:textId="77777777" w:rsidR="000274B5" w:rsidRDefault="000274B5" w:rsidP="000274B5">
            <w:pPr>
              <w:rPr>
                <w:rFonts w:ascii="Arial Narrow" w:hAnsi="Arial Narrow" w:cs="Arial"/>
              </w:rPr>
            </w:pPr>
          </w:p>
        </w:tc>
        <w:tc>
          <w:tcPr>
            <w:tcW w:w="1485" w:type="dxa"/>
          </w:tcPr>
          <w:p w14:paraId="4AB14C57" w14:textId="77777777" w:rsidR="000274B5" w:rsidRPr="00C7599B" w:rsidRDefault="000274B5" w:rsidP="000274B5">
            <w:pPr>
              <w:rPr>
                <w:rFonts w:ascii="Arial Narrow" w:hAnsi="Arial Narrow" w:cs="Arial"/>
              </w:rPr>
            </w:pPr>
            <w:r w:rsidRPr="00C7599B">
              <w:rPr>
                <w:rFonts w:ascii="Arial Narrow" w:hAnsi="Arial Narrow" w:cs="Arial"/>
              </w:rPr>
              <w:lastRenderedPageBreak/>
              <w:t>Initial measurement in 2009 and then measurement in 2012. 751 products compared and analysed over time.</w:t>
            </w:r>
          </w:p>
          <w:p w14:paraId="0ECA7A0E" w14:textId="77777777" w:rsidR="000274B5" w:rsidRPr="00C7599B" w:rsidRDefault="000274B5" w:rsidP="000274B5">
            <w:pPr>
              <w:rPr>
                <w:rFonts w:ascii="Arial Narrow" w:hAnsi="Arial Narrow" w:cs="Arial"/>
              </w:rPr>
            </w:pPr>
          </w:p>
          <w:p w14:paraId="08B91367" w14:textId="77777777" w:rsidR="000274B5" w:rsidRPr="00C7599B" w:rsidRDefault="000274B5" w:rsidP="000274B5">
            <w:pPr>
              <w:rPr>
                <w:rFonts w:ascii="Arial Narrow" w:hAnsi="Arial Narrow" w:cs="Arial"/>
              </w:rPr>
            </w:pPr>
            <w:r w:rsidRPr="00C7599B">
              <w:rPr>
                <w:rFonts w:ascii="Arial Narrow" w:hAnsi="Arial Narrow" w:cs="Arial"/>
              </w:rPr>
              <w:t xml:space="preserve">Data considered for setting the reduction target have been assessed along 2016 by the AECOSAN, </w:t>
            </w:r>
            <w:r w:rsidRPr="00C7599B">
              <w:rPr>
                <w:rFonts w:ascii="Arial Narrow" w:hAnsi="Arial Narrow" w:cs="Arial"/>
              </w:rPr>
              <w:lastRenderedPageBreak/>
              <w:t>based on both the revision of the labels and analytical determinations. The percentage of reduction refers to the median value and has been set in agreement with each sectorial association.</w:t>
            </w:r>
          </w:p>
          <w:p w14:paraId="674E7E64" w14:textId="3F29FF41" w:rsidR="000274B5" w:rsidRDefault="000274B5" w:rsidP="000274B5">
            <w:pPr>
              <w:rPr>
                <w:rFonts w:ascii="Arial Narrow" w:hAnsi="Arial Narrow" w:cs="Arial"/>
              </w:rPr>
            </w:pPr>
            <w:r w:rsidRPr="00C7599B">
              <w:rPr>
                <w:rFonts w:ascii="Arial Narrow" w:hAnsi="Arial Narrow" w:cs="Arial"/>
              </w:rPr>
              <w:t>After the three years of duration of the Plan, the AECOSAN will evaluate the composition of the products by reviewing labels, in order to compare with the basal values of 2016.</w:t>
            </w:r>
          </w:p>
        </w:tc>
        <w:tc>
          <w:tcPr>
            <w:tcW w:w="1759" w:type="dxa"/>
          </w:tcPr>
          <w:p w14:paraId="4953B0FF" w14:textId="49323A3A" w:rsidR="000274B5" w:rsidRDefault="000274B5" w:rsidP="000274B5">
            <w:pPr>
              <w:rPr>
                <w:rFonts w:ascii="Arial Narrow" w:hAnsi="Arial Narrow" w:cs="Arial"/>
              </w:rPr>
            </w:pPr>
            <w:r w:rsidRPr="00C7599B">
              <w:rPr>
                <w:rFonts w:ascii="Arial Narrow" w:hAnsi="Arial Narrow" w:cs="Arial"/>
              </w:rPr>
              <w:lastRenderedPageBreak/>
              <w:t>A decrease in salt content was observed for the following categories between 2009 and 2012: breakfast cereals, bouillon, sauces, preserved fish, industrial breads, bakery products and biscuits, ready meals and salty snacks.</w:t>
            </w:r>
          </w:p>
        </w:tc>
        <w:tc>
          <w:tcPr>
            <w:tcW w:w="850" w:type="dxa"/>
          </w:tcPr>
          <w:p w14:paraId="26F0A634" w14:textId="77777777" w:rsidR="000274B5" w:rsidRPr="00C7599B" w:rsidRDefault="00175D66" w:rsidP="000274B5">
            <w:pPr>
              <w:ind w:right="-76"/>
              <w:rPr>
                <w:rFonts w:ascii="Arial Narrow" w:hAnsi="Arial Narrow" w:cs="Arial"/>
                <w:color w:val="0000FF"/>
                <w:u w:val="single"/>
              </w:rPr>
            </w:pPr>
            <w:hyperlink r:id="rId65" w:history="1">
              <w:r w:rsidR="000274B5" w:rsidRPr="00C7599B">
                <w:rPr>
                  <w:rFonts w:ascii="Arial Narrow" w:hAnsi="Arial Narrow" w:cs="Arial"/>
                  <w:color w:val="0000FF"/>
                  <w:u w:val="single"/>
                </w:rPr>
                <w:t>The 2012 evaluation</w:t>
              </w:r>
            </w:hyperlink>
          </w:p>
          <w:p w14:paraId="7924D847" w14:textId="77777777" w:rsidR="000274B5" w:rsidRPr="00C7599B" w:rsidRDefault="000274B5" w:rsidP="000274B5">
            <w:pPr>
              <w:ind w:right="630"/>
              <w:rPr>
                <w:rFonts w:ascii="Arial Narrow" w:hAnsi="Arial Narrow" w:cs="Arial"/>
                <w:color w:val="0000FF"/>
                <w:u w:val="single"/>
              </w:rPr>
            </w:pPr>
          </w:p>
          <w:p w14:paraId="158A0F43" w14:textId="77777777" w:rsidR="000274B5" w:rsidRPr="00C7599B" w:rsidRDefault="00175D66" w:rsidP="000274B5">
            <w:pPr>
              <w:rPr>
                <w:rFonts w:ascii="Arial Narrow" w:hAnsi="Arial Narrow" w:cs="Arial"/>
                <w:color w:val="0000FF"/>
                <w:u w:val="single"/>
              </w:rPr>
            </w:pPr>
            <w:hyperlink r:id="rId66" w:history="1">
              <w:r w:rsidR="000274B5" w:rsidRPr="00C7599B">
                <w:rPr>
                  <w:rFonts w:ascii="Arial Narrow" w:hAnsi="Arial Narrow" w:cs="Arial"/>
                  <w:color w:val="0000FF"/>
                  <w:u w:val="single"/>
                </w:rPr>
                <w:t>http://www.aecosan.msssi.gob.es/AECOSAN/web/nutricion/seccion/plan_colaboracion.htm</w:t>
              </w:r>
            </w:hyperlink>
          </w:p>
          <w:p w14:paraId="6C782D5E" w14:textId="77777777" w:rsidR="000274B5" w:rsidRPr="00C7599B" w:rsidRDefault="000274B5" w:rsidP="000274B5">
            <w:pPr>
              <w:ind w:right="630"/>
              <w:rPr>
                <w:rFonts w:ascii="Arial Narrow" w:hAnsi="Arial Narrow" w:cs="Arial"/>
                <w:color w:val="0000FF"/>
                <w:u w:val="single"/>
              </w:rPr>
            </w:pPr>
          </w:p>
          <w:p w14:paraId="2ABA0B58" w14:textId="5971598C" w:rsidR="000274B5" w:rsidRDefault="00175D66" w:rsidP="000274B5">
            <w:pPr>
              <w:rPr>
                <w:rFonts w:ascii="Arial Narrow" w:hAnsi="Arial Narrow" w:cs="Arial"/>
              </w:rPr>
            </w:pPr>
            <w:hyperlink r:id="rId67" w:history="1">
              <w:r w:rsidR="000274B5" w:rsidRPr="00C7599B">
                <w:rPr>
                  <w:rFonts w:ascii="Arial Narrow" w:hAnsi="Arial Narrow" w:cs="Arial"/>
                  <w:color w:val="0000FF"/>
                  <w:u w:val="single"/>
                </w:rPr>
                <w:t>English version</w:t>
              </w:r>
            </w:hyperlink>
          </w:p>
        </w:tc>
      </w:tr>
      <w:tr w:rsidR="000274B5" w14:paraId="330A6C2B" w14:textId="77777777" w:rsidTr="00175D66">
        <w:tc>
          <w:tcPr>
            <w:tcW w:w="2694" w:type="dxa"/>
          </w:tcPr>
          <w:p w14:paraId="5575D12E" w14:textId="1A9504E8" w:rsidR="000274B5" w:rsidRDefault="000274B5" w:rsidP="000274B5">
            <w:pPr>
              <w:rPr>
                <w:rFonts w:ascii="Arial Narrow" w:hAnsi="Arial Narrow" w:cs="Arial"/>
              </w:rPr>
            </w:pPr>
            <w:r w:rsidRPr="00C7599B">
              <w:rPr>
                <w:rFonts w:ascii="Arial Narrow" w:hAnsi="Arial Narrow" w:cs="Arial"/>
                <w:b/>
              </w:rPr>
              <w:lastRenderedPageBreak/>
              <w:t>Sweden</w:t>
            </w:r>
          </w:p>
        </w:tc>
        <w:tc>
          <w:tcPr>
            <w:tcW w:w="5245" w:type="dxa"/>
          </w:tcPr>
          <w:p w14:paraId="61E9FF76" w14:textId="77777777" w:rsidR="000274B5" w:rsidRPr="00C7599B" w:rsidRDefault="000274B5" w:rsidP="000274B5">
            <w:pPr>
              <w:rPr>
                <w:rFonts w:ascii="Arial Narrow" w:hAnsi="Arial Narrow" w:cs="Arial"/>
              </w:rPr>
            </w:pPr>
            <w:r w:rsidRPr="00C7599B">
              <w:rPr>
                <w:rFonts w:ascii="Arial Narrow" w:hAnsi="Arial Narrow" w:cs="Arial"/>
              </w:rPr>
              <w:t xml:space="preserve">The Government has tasked the Food Agency to analyse the preconditions for a voluntary agreement on reduction of salt and sugar in processed foods. Discussions are currently ongoing and the Agency is to report on the outcome by 2023. This task builds on the 2017 report (see below) as well as the ongoing work on salt reduction (see below). </w:t>
            </w:r>
          </w:p>
          <w:p w14:paraId="68FA4122" w14:textId="77777777" w:rsidR="000274B5" w:rsidRPr="00C7599B" w:rsidRDefault="000274B5" w:rsidP="000274B5">
            <w:pPr>
              <w:rPr>
                <w:rFonts w:ascii="Arial Narrow" w:hAnsi="Arial Narrow" w:cs="Arial"/>
              </w:rPr>
            </w:pPr>
            <w:r w:rsidRPr="00C7599B">
              <w:rPr>
                <w:rFonts w:ascii="Arial Narrow" w:hAnsi="Arial Narrow" w:cs="Arial"/>
                <w:noProof/>
                <w:lang w:eastAsia="fr-BE"/>
              </w:rPr>
              <w:lastRenderedPageBreak/>
              <w:drawing>
                <wp:anchor distT="0" distB="0" distL="114300" distR="114300" simplePos="0" relativeHeight="251670016" behindDoc="0" locked="0" layoutInCell="1" allowOverlap="1" wp14:anchorId="16082475" wp14:editId="516B6A81">
                  <wp:simplePos x="0" y="0"/>
                  <wp:positionH relativeFrom="column">
                    <wp:posOffset>92710</wp:posOffset>
                  </wp:positionH>
                  <wp:positionV relativeFrom="page">
                    <wp:posOffset>1174115</wp:posOffset>
                  </wp:positionV>
                  <wp:extent cx="266065" cy="266065"/>
                  <wp:effectExtent l="0" t="0" r="635" b="635"/>
                  <wp:wrapTopAndBottom/>
                  <wp:docPr id="16" name="Picture 6" descr="C:\Users\40279724\AppData\Local\Microsoft\Windows\Temporary Internet Files\Content.Outlook\7WBU5PT9\nøgleh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279724\AppData\Local\Microsoft\Windows\Temporary Internet Files\Content.Outlook\7WBU5PT9\nøglehu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anchor>
              </w:drawing>
            </w:r>
          </w:p>
          <w:p w14:paraId="63A1AB70" w14:textId="77777777" w:rsidR="000274B5" w:rsidRPr="00C7599B" w:rsidRDefault="000274B5" w:rsidP="000274B5">
            <w:pPr>
              <w:rPr>
                <w:rFonts w:ascii="Arial Narrow" w:hAnsi="Arial Narrow" w:cs="Arial"/>
              </w:rPr>
            </w:pPr>
            <w:r w:rsidRPr="00C7599B">
              <w:rPr>
                <w:rFonts w:ascii="Arial Narrow" w:hAnsi="Arial Narrow" w:cs="Arial"/>
              </w:rPr>
              <w:t xml:space="preserve">Otherwise, the Swedish authorities do not have a specific reformulation programme but seeks to push for product reformulation through the Keyhole labelling scheme, which was established 1989. </w:t>
            </w:r>
          </w:p>
          <w:p w14:paraId="4C3ACBB7" w14:textId="77777777" w:rsidR="000274B5" w:rsidRPr="00C7599B" w:rsidRDefault="000274B5" w:rsidP="000274B5">
            <w:pPr>
              <w:rPr>
                <w:rFonts w:ascii="Arial Narrow" w:hAnsi="Arial Narrow" w:cs="Arial"/>
              </w:rPr>
            </w:pPr>
          </w:p>
          <w:p w14:paraId="06A61821" w14:textId="77777777" w:rsidR="000274B5" w:rsidRPr="00C7599B" w:rsidRDefault="000274B5" w:rsidP="000274B5">
            <w:pPr>
              <w:rPr>
                <w:rFonts w:ascii="Arial Narrow" w:hAnsi="Arial Narrow" w:cs="Arial"/>
              </w:rPr>
            </w:pPr>
            <w:r w:rsidRPr="00C7599B">
              <w:rPr>
                <w:rFonts w:ascii="Arial Narrow" w:hAnsi="Arial Narrow" w:cs="Arial"/>
              </w:rPr>
              <w:t>In May 2016, the Government tasked the Food Agency and the Public Health Agency to jointly come up with a basis for actions to improve health in relation to diets and physical activity. Their mission is very openly formulated and is to be seen against the background of the relationship between NCDs and unhealthy diets and lack of physical activity. The two concrete elements mentioned by the Government are:</w:t>
            </w:r>
          </w:p>
          <w:p w14:paraId="2CF86C00" w14:textId="77777777" w:rsidR="000274B5" w:rsidRPr="00C7599B" w:rsidRDefault="000274B5" w:rsidP="000274B5">
            <w:pPr>
              <w:numPr>
                <w:ilvl w:val="0"/>
                <w:numId w:val="7"/>
              </w:numPr>
              <w:ind w:left="147" w:hanging="147"/>
              <w:contextualSpacing/>
              <w:rPr>
                <w:rFonts w:ascii="Arial Narrow" w:hAnsi="Arial Narrow" w:cs="Arial"/>
              </w:rPr>
            </w:pPr>
            <w:r w:rsidRPr="00C7599B">
              <w:rPr>
                <w:rFonts w:ascii="Arial Narrow" w:hAnsi="Arial Narrow" w:cs="Arial"/>
              </w:rPr>
              <w:t>Reformulation of food and drinks</w:t>
            </w:r>
          </w:p>
          <w:p w14:paraId="515416D0" w14:textId="77777777" w:rsidR="000274B5" w:rsidRPr="00C7599B" w:rsidRDefault="000274B5" w:rsidP="000274B5">
            <w:pPr>
              <w:numPr>
                <w:ilvl w:val="0"/>
                <w:numId w:val="7"/>
              </w:numPr>
              <w:ind w:left="147" w:hanging="147"/>
              <w:contextualSpacing/>
              <w:rPr>
                <w:rFonts w:ascii="Arial Narrow" w:hAnsi="Arial Narrow" w:cs="Arial"/>
              </w:rPr>
            </w:pPr>
            <w:r w:rsidRPr="00C7599B">
              <w:rPr>
                <w:rFonts w:ascii="Arial Narrow" w:hAnsi="Arial Narrow" w:cs="Arial"/>
              </w:rPr>
              <w:t>Contribute to the WHO Childhood Obesity Surveillance Initiative (COSI)</w:t>
            </w:r>
          </w:p>
          <w:p w14:paraId="21FC0919" w14:textId="77777777" w:rsidR="000274B5" w:rsidRPr="00C7599B" w:rsidRDefault="000274B5" w:rsidP="000274B5">
            <w:pPr>
              <w:rPr>
                <w:rFonts w:ascii="Arial Narrow" w:hAnsi="Arial Narrow" w:cs="Arial"/>
              </w:rPr>
            </w:pPr>
            <w:r w:rsidRPr="00C7599B">
              <w:rPr>
                <w:rFonts w:ascii="Arial Narrow" w:hAnsi="Arial Narrow" w:cs="Arial"/>
              </w:rPr>
              <w:t>The final report was delivered to the Government at the beginning of May 2017. It remains to be seen what the Government will do on the basis of this report. This lies under the remit of the Ministry for public health in cooperation with other Ministries (industry, education and possibly others).</w:t>
            </w:r>
          </w:p>
          <w:p w14:paraId="5CF5CE42" w14:textId="77777777" w:rsidR="000274B5" w:rsidRPr="00C7599B" w:rsidRDefault="000274B5" w:rsidP="000274B5">
            <w:pPr>
              <w:rPr>
                <w:rFonts w:ascii="Arial Narrow" w:hAnsi="Arial Narrow" w:cs="Arial"/>
              </w:rPr>
            </w:pPr>
          </w:p>
          <w:p w14:paraId="5CF6B36F" w14:textId="77777777" w:rsidR="000274B5" w:rsidRPr="00C7599B" w:rsidRDefault="000274B5" w:rsidP="000274B5">
            <w:pPr>
              <w:rPr>
                <w:rFonts w:ascii="Arial Narrow" w:hAnsi="Arial Narrow" w:cs="Arial"/>
              </w:rPr>
            </w:pPr>
            <w:r w:rsidRPr="00C7599B">
              <w:rPr>
                <w:rFonts w:ascii="Arial Narrow" w:hAnsi="Arial Narrow" w:cs="Arial"/>
              </w:rPr>
              <w:t>The report is reasonably balanced and supports many of the industry’s views.</w:t>
            </w:r>
          </w:p>
          <w:p w14:paraId="7F4E9405" w14:textId="77777777" w:rsidR="000274B5" w:rsidRPr="00C7599B" w:rsidRDefault="000274B5" w:rsidP="000274B5">
            <w:pPr>
              <w:rPr>
                <w:rFonts w:ascii="Arial Narrow" w:hAnsi="Arial Narrow" w:cs="Arial"/>
              </w:rPr>
            </w:pPr>
            <w:r w:rsidRPr="00C7599B">
              <w:rPr>
                <w:rFonts w:ascii="Arial Narrow" w:hAnsi="Arial Narrow" w:cs="Arial"/>
              </w:rPr>
              <w:t>The points of most direct concern to the food and drink’s industry are:</w:t>
            </w:r>
          </w:p>
          <w:p w14:paraId="049176D6" w14:textId="77777777" w:rsidR="000274B5" w:rsidRPr="00C7599B" w:rsidRDefault="000274B5" w:rsidP="000274B5">
            <w:pPr>
              <w:numPr>
                <w:ilvl w:val="0"/>
                <w:numId w:val="8"/>
              </w:numPr>
              <w:ind w:left="148" w:hanging="180"/>
              <w:contextualSpacing/>
              <w:rPr>
                <w:rFonts w:ascii="Arial Narrow" w:hAnsi="Arial Narrow" w:cs="Arial"/>
              </w:rPr>
            </w:pPr>
            <w:r w:rsidRPr="00C7599B">
              <w:rPr>
                <w:rFonts w:ascii="Arial Narrow" w:hAnsi="Arial Narrow" w:cs="Arial"/>
              </w:rPr>
              <w:t xml:space="preserve">Among the seven actions being proposed in the report, the two most crucial are 1) to explore the use of public policy instruments, in particular economic (taxes and subsidies) and restrictions to marketing to children; and 2) Introduce a national programme for salt reduction, either through voluntary actions or through regulation. The salt reduction programme is the only point where they refer to the Council conclusions on reformulation from June </w:t>
            </w:r>
            <w:r w:rsidRPr="00C7599B">
              <w:rPr>
                <w:rFonts w:ascii="Arial Narrow" w:hAnsi="Arial Narrow" w:cs="Arial"/>
              </w:rPr>
              <w:lastRenderedPageBreak/>
              <w:t>2016, therefore it seems that the follow-up on those conclusions will only be with regard to salt and not for other nutrients.</w:t>
            </w:r>
          </w:p>
          <w:p w14:paraId="5B889C53" w14:textId="77777777" w:rsidR="000274B5" w:rsidRPr="00C7599B" w:rsidRDefault="000274B5" w:rsidP="000274B5">
            <w:pPr>
              <w:numPr>
                <w:ilvl w:val="0"/>
                <w:numId w:val="8"/>
              </w:numPr>
              <w:ind w:left="148" w:hanging="180"/>
              <w:contextualSpacing/>
              <w:rPr>
                <w:rFonts w:ascii="Arial Narrow" w:hAnsi="Arial Narrow" w:cs="Arial"/>
              </w:rPr>
            </w:pPr>
            <w:r w:rsidRPr="00C7599B">
              <w:rPr>
                <w:rFonts w:ascii="Arial Narrow" w:hAnsi="Arial Narrow" w:cs="Arial"/>
              </w:rPr>
              <w:t>The positive aspects of the report are that: the authorities underline that these issues are a shared responsibility rather than pointing at the food industry only; it highlights the need for more knowledge/research including better and more frequent intake monitoring, evidence-based policy, and enhancement of staff skills in health care and schools; it underlines the need for long term work rather than try to do “quick fixes”; while it suggests making use of economic and other policy instruments it also highlights that there is evidence that taxation is not leading to improved diets and thus calls for caution and much more in-depth consideration before any policy measures of this kind is introduced in Sweden; finally it gives preference to a salt reduction programme based on voluntary action rather than regulation.</w:t>
            </w:r>
          </w:p>
          <w:p w14:paraId="22E1F8EA" w14:textId="77777777" w:rsidR="000274B5" w:rsidRPr="00C7599B" w:rsidRDefault="000274B5" w:rsidP="000274B5">
            <w:pPr>
              <w:numPr>
                <w:ilvl w:val="0"/>
                <w:numId w:val="8"/>
              </w:numPr>
              <w:ind w:left="148" w:hanging="180"/>
              <w:contextualSpacing/>
              <w:rPr>
                <w:rFonts w:ascii="Arial Narrow" w:hAnsi="Arial Narrow" w:cs="Arial"/>
              </w:rPr>
            </w:pPr>
            <w:r w:rsidRPr="00C7599B">
              <w:rPr>
                <w:rFonts w:ascii="Arial Narrow" w:hAnsi="Arial Narrow" w:cs="Arial"/>
              </w:rPr>
              <w:t>There are also some negative aspects of the report: e.g. it makes use of the terms “healthy/unhealthy food” rather than “healthy/unhealthy diets”; it seems to lack knowledge about the roles of the different actors in the food chain and it does not consider the consumption of food outside of home (i.e. the role of the restaurant/catering sector) to any greater extent; it is not clear about the restrictions in marketing to children that already exist; it relies on old data; finally it does not refer to actions already undertaken by the food industry to reformulate products.</w:t>
            </w:r>
          </w:p>
          <w:p w14:paraId="5216FDE7" w14:textId="77777777" w:rsidR="000274B5" w:rsidRPr="00C7599B" w:rsidRDefault="000274B5" w:rsidP="000274B5">
            <w:pPr>
              <w:rPr>
                <w:rFonts w:ascii="Arial Narrow" w:hAnsi="Arial Narrow" w:cs="Arial"/>
              </w:rPr>
            </w:pPr>
          </w:p>
          <w:p w14:paraId="5717590A" w14:textId="77777777" w:rsidR="000274B5" w:rsidRPr="00C7599B" w:rsidRDefault="000274B5" w:rsidP="000274B5">
            <w:pPr>
              <w:rPr>
                <w:rFonts w:ascii="Arial Narrow" w:hAnsi="Arial Narrow" w:cs="Arial"/>
              </w:rPr>
            </w:pPr>
            <w:r w:rsidRPr="00C7599B">
              <w:rPr>
                <w:rFonts w:ascii="Arial Narrow" w:hAnsi="Arial Narrow" w:cs="Arial"/>
              </w:rPr>
              <w:t>Other than that, the authorities are also co-financing more specific technical reformulation projects, currently as regards salt reduction (running until 2022). There are also signals that the authorities wish to engage with the industry on reformulation of soft drinks, as a follow-up to the Annex on added sugars; however it still remains to be seen whether and how this will be taken forward.</w:t>
            </w:r>
          </w:p>
          <w:p w14:paraId="23E6B4D8" w14:textId="35BFB178" w:rsidR="000274B5" w:rsidRDefault="000274B5" w:rsidP="000274B5">
            <w:pPr>
              <w:rPr>
                <w:rFonts w:ascii="Arial Narrow" w:hAnsi="Arial Narrow" w:cs="Arial"/>
              </w:rPr>
            </w:pPr>
            <w:r w:rsidRPr="00C7599B">
              <w:rPr>
                <w:rFonts w:ascii="Arial Narrow" w:hAnsi="Arial Narrow" w:cs="Arial"/>
              </w:rPr>
              <w:br/>
            </w:r>
          </w:p>
        </w:tc>
        <w:tc>
          <w:tcPr>
            <w:tcW w:w="1701" w:type="dxa"/>
          </w:tcPr>
          <w:p w14:paraId="20E1B414" w14:textId="77777777" w:rsidR="000274B5" w:rsidRPr="00C7599B" w:rsidRDefault="000274B5" w:rsidP="000274B5">
            <w:pPr>
              <w:rPr>
                <w:rFonts w:ascii="Arial Narrow" w:hAnsi="Arial Narrow" w:cs="Arial"/>
              </w:rPr>
            </w:pPr>
            <w:r w:rsidRPr="00C7599B">
              <w:rPr>
                <w:rFonts w:ascii="Arial Narrow" w:hAnsi="Arial Narrow" w:cs="Arial"/>
              </w:rPr>
              <w:lastRenderedPageBreak/>
              <w:t>The industry is actively involved as regards the salt and sugar reduction task/report by the Food Agency.</w:t>
            </w:r>
          </w:p>
          <w:p w14:paraId="0DC6153F" w14:textId="77777777" w:rsidR="000274B5" w:rsidRPr="00C7599B" w:rsidRDefault="000274B5" w:rsidP="000274B5">
            <w:pPr>
              <w:rPr>
                <w:rFonts w:ascii="Arial Narrow" w:hAnsi="Arial Narrow" w:cs="Arial"/>
              </w:rPr>
            </w:pPr>
          </w:p>
          <w:p w14:paraId="0329CB49" w14:textId="77777777" w:rsidR="000274B5" w:rsidRPr="00C7599B" w:rsidRDefault="000274B5" w:rsidP="000274B5">
            <w:pPr>
              <w:rPr>
                <w:rFonts w:ascii="Arial Narrow" w:hAnsi="Arial Narrow" w:cs="Arial"/>
              </w:rPr>
            </w:pPr>
            <w:r w:rsidRPr="00C7599B">
              <w:rPr>
                <w:rFonts w:ascii="Arial Narrow" w:hAnsi="Arial Narrow" w:cs="Arial"/>
              </w:rPr>
              <w:lastRenderedPageBreak/>
              <w:t>The Keyhole scheme is governed by a regulation of the National Food Agency. The industry is consulted whenever the regulation is being revised but the final decision is taken by the Agency.</w:t>
            </w:r>
          </w:p>
          <w:p w14:paraId="7568683D" w14:textId="77777777" w:rsidR="000274B5" w:rsidRPr="00C7599B" w:rsidRDefault="000274B5" w:rsidP="000274B5">
            <w:pPr>
              <w:rPr>
                <w:rFonts w:ascii="Arial Narrow" w:hAnsi="Arial Narrow" w:cs="Arial"/>
              </w:rPr>
            </w:pPr>
          </w:p>
          <w:p w14:paraId="64B481DB" w14:textId="4173D942" w:rsidR="000274B5" w:rsidRDefault="000274B5" w:rsidP="000274B5">
            <w:pPr>
              <w:rPr>
                <w:rFonts w:ascii="Arial Narrow" w:hAnsi="Arial Narrow" w:cs="Arial"/>
              </w:rPr>
            </w:pPr>
            <w:r w:rsidRPr="00C7599B">
              <w:rPr>
                <w:rFonts w:ascii="Arial Narrow" w:hAnsi="Arial Narrow" w:cs="Arial"/>
                <w:szCs w:val="18"/>
              </w:rPr>
              <w:t>The two authorities in charge of the new task on health, diets and physical activity are charged with consulting widely with stakeholders. The Swedish Food Federation is having a dialogue with both of them and will seek to have an idea of what they will include in their report before it is finalised in April 2017.</w:t>
            </w:r>
          </w:p>
        </w:tc>
        <w:tc>
          <w:tcPr>
            <w:tcW w:w="2059" w:type="dxa"/>
          </w:tcPr>
          <w:p w14:paraId="14629584" w14:textId="77777777" w:rsidR="000274B5" w:rsidRPr="00C7599B" w:rsidRDefault="000274B5" w:rsidP="000274B5">
            <w:pPr>
              <w:rPr>
                <w:rFonts w:ascii="Arial Narrow" w:hAnsi="Arial Narrow" w:cs="Arial"/>
              </w:rPr>
            </w:pPr>
            <w:r w:rsidRPr="00C7599B">
              <w:rPr>
                <w:rFonts w:ascii="Arial Narrow" w:hAnsi="Arial Narrow" w:cs="Arial"/>
              </w:rPr>
              <w:lastRenderedPageBreak/>
              <w:t>No benchmark on salt and sugar has (yet) been fixed or discussed.</w:t>
            </w:r>
          </w:p>
          <w:p w14:paraId="250EA8F2" w14:textId="77777777" w:rsidR="000274B5" w:rsidRPr="00C7599B" w:rsidRDefault="000274B5" w:rsidP="000274B5">
            <w:pPr>
              <w:rPr>
                <w:rFonts w:ascii="Arial Narrow" w:hAnsi="Arial Narrow" w:cs="Arial"/>
              </w:rPr>
            </w:pPr>
          </w:p>
          <w:p w14:paraId="3E740409" w14:textId="77777777" w:rsidR="000274B5" w:rsidRPr="00C7599B" w:rsidRDefault="000274B5" w:rsidP="000274B5">
            <w:pPr>
              <w:rPr>
                <w:rFonts w:ascii="Arial Narrow" w:hAnsi="Arial Narrow" w:cs="Arial"/>
              </w:rPr>
            </w:pPr>
            <w:r w:rsidRPr="00C7599B">
              <w:rPr>
                <w:rFonts w:ascii="Arial Narrow" w:hAnsi="Arial Narrow" w:cs="Arial"/>
              </w:rPr>
              <w:t xml:space="preserve">The criteria for using the Keyhole label refer to levels of fat, sugars, salt, dietary fibre and/or </w:t>
            </w:r>
            <w:r w:rsidRPr="00C7599B">
              <w:rPr>
                <w:rFonts w:ascii="Arial Narrow" w:hAnsi="Arial Narrow" w:cs="Arial"/>
              </w:rPr>
              <w:lastRenderedPageBreak/>
              <w:t xml:space="preserve">wholegrain content. There are 33 different product groups for which a specific set of such criteria have been set. </w:t>
            </w:r>
          </w:p>
          <w:p w14:paraId="03CBA8FC" w14:textId="77777777" w:rsidR="000274B5" w:rsidRPr="00C7599B" w:rsidRDefault="000274B5" w:rsidP="000274B5">
            <w:pPr>
              <w:rPr>
                <w:rFonts w:ascii="Arial Narrow" w:hAnsi="Arial Narrow" w:cs="Arial"/>
              </w:rPr>
            </w:pPr>
          </w:p>
          <w:p w14:paraId="7BE6A205" w14:textId="371E8B9D" w:rsidR="000274B5" w:rsidRDefault="000274B5" w:rsidP="000274B5">
            <w:pPr>
              <w:rPr>
                <w:rFonts w:ascii="Arial Narrow" w:hAnsi="Arial Narrow" w:cs="Arial"/>
              </w:rPr>
            </w:pPr>
            <w:r w:rsidRPr="00C7599B">
              <w:rPr>
                <w:rFonts w:ascii="Arial Narrow" w:hAnsi="Arial Narrow" w:cs="Arial"/>
              </w:rPr>
              <w:t xml:space="preserve">Healthiest choice in each category. Requirements in annex of this draft, see </w:t>
            </w:r>
            <w:hyperlink r:id="rId68" w:history="1">
              <w:r w:rsidRPr="00C7599B">
                <w:rPr>
                  <w:rFonts w:ascii="Arial Narrow" w:hAnsi="Arial Narrow" w:cs="Arial"/>
                  <w:color w:val="0000FF"/>
                  <w:u w:val="single"/>
                </w:rPr>
                <w:t>link</w:t>
              </w:r>
            </w:hyperlink>
          </w:p>
        </w:tc>
        <w:tc>
          <w:tcPr>
            <w:tcW w:w="1485" w:type="dxa"/>
          </w:tcPr>
          <w:p w14:paraId="29DEC520" w14:textId="77777777" w:rsidR="000274B5" w:rsidRPr="00C7599B" w:rsidRDefault="000274B5" w:rsidP="000274B5">
            <w:pPr>
              <w:rPr>
                <w:rFonts w:ascii="Arial Narrow" w:hAnsi="Arial Narrow" w:cs="Arial"/>
              </w:rPr>
            </w:pPr>
            <w:r w:rsidRPr="00C7599B">
              <w:rPr>
                <w:rFonts w:ascii="Arial Narrow" w:hAnsi="Arial Narrow" w:cs="Arial"/>
              </w:rPr>
              <w:lastRenderedPageBreak/>
              <w:t>Monitoring of salt and sugar reduction will be discussed as part of the Food Agency’s task/report.</w:t>
            </w:r>
          </w:p>
          <w:p w14:paraId="623D3437" w14:textId="77777777" w:rsidR="000274B5" w:rsidRPr="00C7599B" w:rsidRDefault="000274B5" w:rsidP="000274B5">
            <w:pPr>
              <w:rPr>
                <w:rFonts w:ascii="Arial Narrow" w:hAnsi="Arial Narrow" w:cs="Arial"/>
              </w:rPr>
            </w:pPr>
          </w:p>
          <w:p w14:paraId="59E2967F" w14:textId="610908C8" w:rsidR="000274B5" w:rsidRDefault="000274B5" w:rsidP="000274B5">
            <w:pPr>
              <w:rPr>
                <w:rFonts w:ascii="Arial Narrow" w:hAnsi="Arial Narrow" w:cs="Arial"/>
              </w:rPr>
            </w:pPr>
            <w:r w:rsidRPr="00C7599B">
              <w:rPr>
                <w:rFonts w:ascii="Arial Narrow" w:hAnsi="Arial Narrow" w:cs="Arial"/>
              </w:rPr>
              <w:lastRenderedPageBreak/>
              <w:t>No systematic follow-up of the Keyhole scheme by the authorities.</w:t>
            </w:r>
          </w:p>
        </w:tc>
        <w:tc>
          <w:tcPr>
            <w:tcW w:w="1759" w:type="dxa"/>
          </w:tcPr>
          <w:p w14:paraId="32A2C297" w14:textId="77777777" w:rsidR="000274B5" w:rsidRPr="00C7599B" w:rsidRDefault="000274B5" w:rsidP="000274B5">
            <w:pPr>
              <w:rPr>
                <w:rFonts w:ascii="Arial Narrow" w:hAnsi="Arial Narrow" w:cs="Arial"/>
              </w:rPr>
            </w:pPr>
            <w:r w:rsidRPr="00C7599B">
              <w:rPr>
                <w:rFonts w:ascii="Arial Narrow" w:hAnsi="Arial Narrow" w:cs="Arial"/>
              </w:rPr>
              <w:lastRenderedPageBreak/>
              <w:t xml:space="preserve">The Keyhole scheme has triggered substantial product reformulation and innovation activities, both for products who qualify for the carrying the label </w:t>
            </w:r>
            <w:r w:rsidRPr="00C7599B">
              <w:rPr>
                <w:rFonts w:ascii="Arial Narrow" w:hAnsi="Arial Narrow" w:cs="Arial"/>
              </w:rPr>
              <w:lastRenderedPageBreak/>
              <w:t>and those who don’t. In the latter case, the Keyhole criteria levels are often used as benchmarks, even if the product might not fulfil all the criteria for the respective product group.</w:t>
            </w:r>
          </w:p>
          <w:p w14:paraId="64B46991" w14:textId="290FDDD8" w:rsidR="000274B5" w:rsidRDefault="000274B5" w:rsidP="000274B5">
            <w:pPr>
              <w:rPr>
                <w:rFonts w:ascii="Arial Narrow" w:hAnsi="Arial Narrow" w:cs="Arial"/>
              </w:rPr>
            </w:pPr>
            <w:r w:rsidRPr="00C7599B">
              <w:rPr>
                <w:rFonts w:ascii="Arial Narrow" w:hAnsi="Arial Narrow" w:cs="Arial"/>
              </w:rPr>
              <w:t>It has also led to less pressure from the authorities and policy-makers as regards reformulation – e.g. the Annexes on saturated fats and salt did not trigger any actions in Sweden, due to the existence of the Keyhole scheme.</w:t>
            </w:r>
          </w:p>
        </w:tc>
        <w:tc>
          <w:tcPr>
            <w:tcW w:w="850" w:type="dxa"/>
          </w:tcPr>
          <w:p w14:paraId="60BE69C7" w14:textId="77777777" w:rsidR="000274B5" w:rsidRPr="00C7599B" w:rsidRDefault="00175D66" w:rsidP="000274B5">
            <w:pPr>
              <w:ind w:right="-76"/>
              <w:rPr>
                <w:rFonts w:ascii="Arial Narrow" w:hAnsi="Arial Narrow" w:cs="Arial"/>
              </w:rPr>
            </w:pPr>
            <w:hyperlink r:id="rId69" w:history="1">
              <w:r w:rsidR="000274B5" w:rsidRPr="00C7599B">
                <w:rPr>
                  <w:rFonts w:ascii="Arial Narrow" w:hAnsi="Arial Narrow" w:cs="Arial"/>
                  <w:color w:val="0000FF"/>
                  <w:u w:val="single"/>
                </w:rPr>
                <w:t>Food Agency task/report on salt and sugar reduction</w:t>
              </w:r>
            </w:hyperlink>
            <w:r w:rsidR="000274B5" w:rsidRPr="00C7599B">
              <w:rPr>
                <w:rFonts w:ascii="Arial Narrow" w:hAnsi="Arial Narrow" w:cs="Arial"/>
              </w:rPr>
              <w:t xml:space="preserve"> </w:t>
            </w:r>
          </w:p>
          <w:p w14:paraId="03ECEDFC" w14:textId="77777777" w:rsidR="000274B5" w:rsidRPr="00C7599B" w:rsidRDefault="000274B5" w:rsidP="000274B5">
            <w:pPr>
              <w:ind w:right="630"/>
              <w:rPr>
                <w:rFonts w:ascii="Arial Narrow" w:hAnsi="Arial Narrow" w:cs="Arial"/>
              </w:rPr>
            </w:pPr>
          </w:p>
          <w:p w14:paraId="3372853C" w14:textId="77777777" w:rsidR="000274B5" w:rsidRPr="00C7599B" w:rsidRDefault="00175D66" w:rsidP="000274B5">
            <w:pPr>
              <w:ind w:right="-76"/>
              <w:rPr>
                <w:rFonts w:ascii="Arial Narrow" w:hAnsi="Arial Narrow" w:cs="Arial"/>
              </w:rPr>
            </w:pPr>
            <w:hyperlink r:id="rId70" w:history="1">
              <w:r w:rsidR="000274B5" w:rsidRPr="00C7599B">
                <w:rPr>
                  <w:rFonts w:ascii="Arial Narrow" w:hAnsi="Arial Narrow" w:cs="Arial"/>
                  <w:color w:val="0000FF"/>
                  <w:u w:val="single"/>
                </w:rPr>
                <w:t>Keyhole</w:t>
              </w:r>
            </w:hyperlink>
          </w:p>
          <w:p w14:paraId="7842BAEF" w14:textId="77777777" w:rsidR="000274B5" w:rsidRDefault="000274B5" w:rsidP="000274B5">
            <w:pPr>
              <w:rPr>
                <w:rFonts w:ascii="Arial Narrow" w:hAnsi="Arial Narrow" w:cs="Arial"/>
              </w:rPr>
            </w:pPr>
          </w:p>
        </w:tc>
      </w:tr>
      <w:tr w:rsidR="00D05D12" w14:paraId="33000A1B" w14:textId="77777777" w:rsidTr="00175D66">
        <w:tc>
          <w:tcPr>
            <w:tcW w:w="2694" w:type="dxa"/>
          </w:tcPr>
          <w:p w14:paraId="666BAB13" w14:textId="464AA593" w:rsidR="00D05D12" w:rsidRDefault="00D05D12" w:rsidP="00D05D12">
            <w:pPr>
              <w:rPr>
                <w:rFonts w:ascii="Arial Narrow" w:hAnsi="Arial Narrow" w:cs="Arial"/>
              </w:rPr>
            </w:pPr>
            <w:r w:rsidRPr="00C7599B">
              <w:rPr>
                <w:rFonts w:ascii="Arial Narrow" w:hAnsi="Arial Narrow" w:cs="Arial"/>
                <w:b/>
              </w:rPr>
              <w:lastRenderedPageBreak/>
              <w:t>UK</w:t>
            </w:r>
          </w:p>
        </w:tc>
        <w:tc>
          <w:tcPr>
            <w:tcW w:w="5245" w:type="dxa"/>
          </w:tcPr>
          <w:p w14:paraId="38BEE367" w14:textId="77777777" w:rsidR="00D05D12" w:rsidRPr="00C7599B" w:rsidRDefault="00175D66" w:rsidP="00D05D12">
            <w:pPr>
              <w:rPr>
                <w:rFonts w:ascii="Arial Narrow" w:hAnsi="Arial Narrow" w:cs="Arial"/>
              </w:rPr>
            </w:pPr>
            <w:hyperlink r:id="rId71" w:history="1">
              <w:r w:rsidR="00D05D12" w:rsidRPr="00C7599B">
                <w:rPr>
                  <w:rFonts w:ascii="Arial Narrow" w:hAnsi="Arial Narrow" w:cs="Arial"/>
                  <w:u w:val="single"/>
                </w:rPr>
                <w:t>Government ‘Responsibility Deal</w:t>
              </w:r>
            </w:hyperlink>
            <w:r w:rsidR="00D05D12" w:rsidRPr="00C7599B">
              <w:rPr>
                <w:rFonts w:ascii="Arial Narrow" w:hAnsi="Arial Narrow" w:cs="Arial"/>
                <w:u w:val="single"/>
              </w:rPr>
              <w:t>’</w:t>
            </w:r>
            <w:r w:rsidR="00D05D12" w:rsidRPr="00C7599B">
              <w:rPr>
                <w:rFonts w:ascii="Arial Narrow" w:hAnsi="Arial Narrow" w:cs="Arial"/>
              </w:rPr>
              <w:t xml:space="preserve"> – launched in 2011 and incorporated previous reformulation work on salt trans fatty acids and new work on saturated fat reduction, calorie reduction and increasing fruit and vegetables. </w:t>
            </w:r>
          </w:p>
          <w:p w14:paraId="0E26A895" w14:textId="77777777" w:rsidR="00D05D12" w:rsidRPr="00C7599B" w:rsidRDefault="00D05D12" w:rsidP="00D05D12">
            <w:pPr>
              <w:rPr>
                <w:rFonts w:ascii="Arial Narrow" w:hAnsi="Arial Narrow" w:cs="Arial"/>
              </w:rPr>
            </w:pPr>
          </w:p>
          <w:p w14:paraId="7C1E1E83" w14:textId="77777777" w:rsidR="00D05D12" w:rsidRPr="00C7599B" w:rsidRDefault="00D05D12" w:rsidP="00D05D12">
            <w:pPr>
              <w:rPr>
                <w:rFonts w:ascii="Arial Narrow" w:hAnsi="Arial Narrow" w:cs="Arial"/>
              </w:rPr>
            </w:pPr>
            <w:r w:rsidRPr="00C7599B">
              <w:rPr>
                <w:rFonts w:ascii="Arial Narrow" w:hAnsi="Arial Narrow" w:cs="Arial"/>
              </w:rPr>
              <w:t>The Responsibility Deal was started with the previous Government and is currently under archive.</w:t>
            </w:r>
          </w:p>
          <w:p w14:paraId="2A85853F" w14:textId="77777777" w:rsidR="00D05D12" w:rsidRPr="00C7599B" w:rsidRDefault="00D05D12" w:rsidP="00D05D12">
            <w:pPr>
              <w:rPr>
                <w:rFonts w:ascii="Arial Narrow" w:hAnsi="Arial Narrow" w:cs="Arial"/>
              </w:rPr>
            </w:pPr>
          </w:p>
          <w:p w14:paraId="5F558CE3" w14:textId="77777777" w:rsidR="00D05D12" w:rsidRPr="00C7599B" w:rsidRDefault="00D05D12" w:rsidP="00D05D12">
            <w:pPr>
              <w:jc w:val="both"/>
              <w:rPr>
                <w:rFonts w:ascii="Arial Narrow" w:hAnsi="Arial Narrow" w:cs="Arial"/>
                <w:u w:val="single"/>
              </w:rPr>
            </w:pPr>
            <w:r w:rsidRPr="00C7599B">
              <w:rPr>
                <w:rFonts w:ascii="Arial Narrow" w:hAnsi="Arial Narrow" w:cs="Arial"/>
                <w:u w:val="single"/>
              </w:rPr>
              <w:t xml:space="preserve">Sugars reduction strategy </w:t>
            </w:r>
          </w:p>
          <w:p w14:paraId="700AD9D9" w14:textId="77777777" w:rsidR="00D05D12" w:rsidRPr="00C7599B" w:rsidRDefault="00D05D12" w:rsidP="00D05D12">
            <w:pPr>
              <w:rPr>
                <w:rFonts w:ascii="Arial Narrow" w:hAnsi="Arial Narrow" w:cs="Arial"/>
              </w:rPr>
            </w:pPr>
            <w:r w:rsidRPr="00C7599B">
              <w:rPr>
                <w:rFonts w:ascii="Arial Narrow" w:hAnsi="Arial Narrow" w:cs="Arial"/>
              </w:rPr>
              <w:t xml:space="preserve">The Childhood Obesity Plan was </w:t>
            </w:r>
            <w:proofErr w:type="spellStart"/>
            <w:r w:rsidRPr="00C7599B">
              <w:rPr>
                <w:rFonts w:ascii="Arial Narrow" w:hAnsi="Arial Narrow" w:cs="Arial"/>
              </w:rPr>
              <w:t>lauched</w:t>
            </w:r>
            <w:proofErr w:type="spellEnd"/>
            <w:r w:rsidRPr="00C7599B">
              <w:rPr>
                <w:rFonts w:ascii="Arial Narrow" w:hAnsi="Arial Narrow" w:cs="Arial"/>
              </w:rPr>
              <w:t xml:space="preserve"> in Sept 2016, and sets out a challenge to industry to ‘reduce overall sugar across a range of products that contribute to children’s sugar intakes by at least 20% by 2020, including a 5% reduction in year one’</w:t>
            </w:r>
          </w:p>
          <w:p w14:paraId="6B543D8F" w14:textId="77777777" w:rsidR="00D05D12" w:rsidRPr="00C7599B" w:rsidRDefault="00D05D12" w:rsidP="00D05D12">
            <w:pPr>
              <w:rPr>
                <w:rFonts w:ascii="Arial Narrow" w:hAnsi="Arial Narrow" w:cs="Arial"/>
              </w:rPr>
            </w:pPr>
            <w:r w:rsidRPr="00C7599B">
              <w:rPr>
                <w:rFonts w:ascii="Arial Narrow" w:hAnsi="Arial Narrow" w:cs="Arial"/>
              </w:rPr>
              <w:t xml:space="preserve"> </w:t>
            </w:r>
          </w:p>
          <w:p w14:paraId="19CA8E2A" w14:textId="77777777" w:rsidR="00D05D12" w:rsidRPr="00C7599B" w:rsidRDefault="00D05D12" w:rsidP="00D05D12">
            <w:pPr>
              <w:rPr>
                <w:rFonts w:ascii="Arial Narrow" w:hAnsi="Arial Narrow" w:cs="Arial"/>
                <w:u w:val="single"/>
              </w:rPr>
            </w:pPr>
            <w:r w:rsidRPr="00C7599B">
              <w:rPr>
                <w:rFonts w:ascii="Arial Narrow" w:hAnsi="Arial Narrow" w:cs="Arial"/>
                <w:u w:val="single"/>
              </w:rPr>
              <w:t>Soft drinks industry levy</w:t>
            </w:r>
          </w:p>
          <w:p w14:paraId="0ABC9470" w14:textId="77777777" w:rsidR="00D05D12" w:rsidRPr="00C7599B" w:rsidRDefault="00D05D12" w:rsidP="00D05D12">
            <w:pPr>
              <w:rPr>
                <w:rFonts w:ascii="Arial Narrow" w:hAnsi="Arial Narrow" w:cs="Arial"/>
              </w:rPr>
            </w:pPr>
            <w:r w:rsidRPr="00C7599B">
              <w:rPr>
                <w:rFonts w:ascii="Arial Narrow" w:hAnsi="Arial Narrow" w:cs="Arial"/>
              </w:rPr>
              <w:t>Recently announced in the Government Budget, a levy will be aimed at manufacturers of soft drinks based on the amount of total sugars within the product. The aim of this levy is to incentivise manufacturers to reformulate, lowering the sugar content. As such there will be two rates set for two bands of sugar content; one at 5&gt;-8g sugars per 100ml (18 pence per litre) and the other at 8g of sugars and over per 100ml (24 pence per litre).</w:t>
            </w:r>
          </w:p>
          <w:p w14:paraId="7F97427C" w14:textId="77777777" w:rsidR="00D05D12" w:rsidRPr="00C7599B" w:rsidRDefault="00D05D12" w:rsidP="00D05D12">
            <w:pPr>
              <w:rPr>
                <w:rFonts w:ascii="Arial Narrow" w:hAnsi="Arial Narrow" w:cs="Arial"/>
              </w:rPr>
            </w:pPr>
          </w:p>
          <w:p w14:paraId="68DE78EB" w14:textId="77777777" w:rsidR="00D05D12" w:rsidRPr="00C7599B" w:rsidRDefault="00D05D12" w:rsidP="00D05D12">
            <w:pPr>
              <w:rPr>
                <w:rFonts w:ascii="Arial Narrow" w:hAnsi="Arial Narrow" w:cs="Arial"/>
              </w:rPr>
            </w:pPr>
            <w:r w:rsidRPr="00C7599B">
              <w:rPr>
                <w:rFonts w:ascii="Arial Narrow" w:hAnsi="Arial Narrow" w:cs="Arial"/>
              </w:rPr>
              <w:t>In September 2019, Public Health England published the report “Sugar reduction: Report on progress between 2015 and 2018”. This new report includes an assessment of progress by industry, over the first 2 years of the sugar reduction programme, towards the 20% reduction ambition.</w:t>
            </w:r>
          </w:p>
          <w:p w14:paraId="39D1C289" w14:textId="77777777" w:rsidR="00D05D12" w:rsidRPr="00C7599B" w:rsidRDefault="00D05D12" w:rsidP="00D05D12">
            <w:pPr>
              <w:rPr>
                <w:rFonts w:ascii="Arial Narrow" w:hAnsi="Arial Narrow" w:cs="Arial"/>
              </w:rPr>
            </w:pPr>
            <w:r w:rsidRPr="00C7599B">
              <w:rPr>
                <w:rFonts w:ascii="Arial Narrow" w:hAnsi="Arial Narrow" w:cs="Arial"/>
              </w:rPr>
              <w:t xml:space="preserve">In relation to the “in-home sectors” PHE found that: </w:t>
            </w:r>
          </w:p>
          <w:p w14:paraId="3F20E294"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t>overall there was a 2.9% reduction in total sugar per 100g in products sold between baseline (2015) and year 2 (2018)</w:t>
            </w:r>
          </w:p>
          <w:p w14:paraId="6BA11550"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t>there were larger reductions for some specific product categories (yogurts and fromage frais down 10.3% and breakfast cereals down 8.5% compared with 2015)</w:t>
            </w:r>
          </w:p>
          <w:p w14:paraId="1DBB9E31"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lastRenderedPageBreak/>
              <w:t>there was a reduction of 4.6% for sweet spreads and sauces compared with 2015;</w:t>
            </w:r>
          </w:p>
          <w:p w14:paraId="41B088A8"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t>there were reductions of 4.8% for cakes and 3.6% for morning goods, compared with their baseline of 2017;</w:t>
            </w:r>
          </w:p>
          <w:p w14:paraId="2C775A1E"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t>there were much smaller changes for other categories: biscuits; chocolate confectionery; and, ice cream, lollies and sorbets</w:t>
            </w:r>
          </w:p>
          <w:p w14:paraId="79C8F681" w14:textId="77777777" w:rsidR="00D05D12" w:rsidRPr="00C7599B" w:rsidRDefault="00D05D12" w:rsidP="00D05D12">
            <w:pPr>
              <w:numPr>
                <w:ilvl w:val="0"/>
                <w:numId w:val="17"/>
              </w:numPr>
              <w:ind w:left="421"/>
              <w:contextualSpacing/>
              <w:rPr>
                <w:rFonts w:ascii="Arial Narrow" w:hAnsi="Arial Narrow" w:cs="Arial"/>
              </w:rPr>
            </w:pPr>
            <w:r w:rsidRPr="00C7599B">
              <w:rPr>
                <w:rFonts w:ascii="Arial Narrow" w:hAnsi="Arial Narrow" w:cs="Arial"/>
              </w:rPr>
              <w:t>there were small increases for 2 categories: puddings; and, sweet confectionery</w:t>
            </w:r>
          </w:p>
          <w:p w14:paraId="2DA5A940" w14:textId="77777777" w:rsidR="00D05D12" w:rsidRPr="00C7599B" w:rsidRDefault="00D05D12" w:rsidP="00D05D12">
            <w:pPr>
              <w:rPr>
                <w:rFonts w:ascii="Arial Narrow" w:hAnsi="Arial Narrow" w:cs="Arial"/>
              </w:rPr>
            </w:pPr>
            <w:r w:rsidRPr="00C7599B">
              <w:rPr>
                <w:rFonts w:ascii="Arial Narrow" w:hAnsi="Arial Narrow" w:cs="Arial"/>
              </w:rPr>
              <w:t>The report also found a 2.6% increase in total sugar sold (likely due to reported relative increase (compared to other categories) in sales in higher sugar categories such as chocolate confectionery.</w:t>
            </w:r>
          </w:p>
          <w:p w14:paraId="475AD5CA" w14:textId="77777777" w:rsidR="00D05D12" w:rsidRPr="00C7599B" w:rsidRDefault="00D05D12" w:rsidP="00D05D12">
            <w:pPr>
              <w:rPr>
                <w:rFonts w:ascii="Arial Narrow" w:hAnsi="Arial Narrow" w:cs="Arial"/>
              </w:rPr>
            </w:pPr>
          </w:p>
          <w:p w14:paraId="02C8828C" w14:textId="77777777" w:rsidR="00D05D12" w:rsidRPr="00C7599B" w:rsidRDefault="00D05D12" w:rsidP="00D05D12">
            <w:pPr>
              <w:rPr>
                <w:rFonts w:ascii="Arial Narrow" w:hAnsi="Arial Narrow" w:cs="Arial"/>
              </w:rPr>
            </w:pPr>
            <w:r w:rsidRPr="00C7599B">
              <w:rPr>
                <w:rFonts w:ascii="Arial Narrow" w:hAnsi="Arial Narrow" w:cs="Arial"/>
              </w:rPr>
              <w:t xml:space="preserve">For soft drinks subject to the industry levy the sales weighted average total sugar content fell from 3.9g per 100ml in 2015 to 2.8g per 100ml, in 2018 which is a decrease of 28.8%. </w:t>
            </w:r>
          </w:p>
          <w:p w14:paraId="6144F85E" w14:textId="77777777" w:rsidR="00D05D12" w:rsidRPr="00C7599B" w:rsidRDefault="00D05D12" w:rsidP="00D05D12">
            <w:pPr>
              <w:rPr>
                <w:rFonts w:ascii="Arial Narrow" w:hAnsi="Arial Narrow" w:cs="Arial"/>
              </w:rPr>
            </w:pPr>
          </w:p>
          <w:p w14:paraId="4B8EE453" w14:textId="77777777" w:rsidR="00D05D12" w:rsidRDefault="00D05D12" w:rsidP="00D05D12">
            <w:pPr>
              <w:rPr>
                <w:rFonts w:ascii="Arial Narrow" w:hAnsi="Arial Narrow" w:cs="Arial"/>
              </w:rPr>
            </w:pPr>
          </w:p>
        </w:tc>
        <w:tc>
          <w:tcPr>
            <w:tcW w:w="1701" w:type="dxa"/>
          </w:tcPr>
          <w:p w14:paraId="2DF9213E" w14:textId="77777777" w:rsidR="00D05D12" w:rsidRPr="00C7599B" w:rsidRDefault="00D05D12" w:rsidP="00D05D12">
            <w:pPr>
              <w:rPr>
                <w:rFonts w:ascii="Arial Narrow" w:hAnsi="Arial Narrow" w:cs="Arial"/>
              </w:rPr>
            </w:pPr>
            <w:r w:rsidRPr="00C7599B">
              <w:rPr>
                <w:rFonts w:ascii="Arial Narrow" w:hAnsi="Arial Narrow" w:cs="Arial"/>
              </w:rPr>
              <w:lastRenderedPageBreak/>
              <w:t>Responsibility Deal: Y</w:t>
            </w:r>
          </w:p>
          <w:p w14:paraId="497D1200" w14:textId="77777777" w:rsidR="00D05D12" w:rsidRPr="00C7599B" w:rsidRDefault="00D05D12" w:rsidP="00D05D12">
            <w:pPr>
              <w:rPr>
                <w:rFonts w:ascii="Arial Narrow" w:hAnsi="Arial Narrow" w:cs="Arial"/>
              </w:rPr>
            </w:pPr>
            <w:r w:rsidRPr="00C7599B">
              <w:rPr>
                <w:rFonts w:ascii="Arial Narrow" w:hAnsi="Arial Narrow" w:cs="Arial"/>
              </w:rPr>
              <w:t>Sugars targets: Y</w:t>
            </w:r>
          </w:p>
          <w:p w14:paraId="43DA179F" w14:textId="5E2878F8" w:rsidR="00D05D12" w:rsidRDefault="00D05D12" w:rsidP="00D05D12">
            <w:pPr>
              <w:rPr>
                <w:rFonts w:ascii="Arial Narrow" w:hAnsi="Arial Narrow" w:cs="Arial"/>
              </w:rPr>
            </w:pPr>
            <w:r w:rsidRPr="00C7599B">
              <w:rPr>
                <w:rFonts w:ascii="Arial Narrow" w:hAnsi="Arial Narrow" w:cs="Arial"/>
              </w:rPr>
              <w:t>Soft drinks levy: N</w:t>
            </w:r>
          </w:p>
        </w:tc>
        <w:tc>
          <w:tcPr>
            <w:tcW w:w="2059" w:type="dxa"/>
          </w:tcPr>
          <w:p w14:paraId="51B59C4F"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Benchmarks/targets set for salt within Responsibility Deal. </w:t>
            </w:r>
          </w:p>
          <w:p w14:paraId="3F3A50DA" w14:textId="77777777" w:rsidR="00D05D12" w:rsidRPr="00C7599B" w:rsidRDefault="00D05D12" w:rsidP="00D05D12">
            <w:pPr>
              <w:jc w:val="both"/>
              <w:rPr>
                <w:rFonts w:ascii="Arial Narrow" w:hAnsi="Arial Narrow" w:cs="Arial"/>
              </w:rPr>
            </w:pPr>
          </w:p>
          <w:p w14:paraId="3B3C7FFB"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Removal of artificial trans was also included as a pledge – this was through removal of </w:t>
            </w:r>
            <w:proofErr w:type="spellStart"/>
            <w:r w:rsidRPr="00C7599B">
              <w:rPr>
                <w:rFonts w:ascii="Arial Narrow" w:hAnsi="Arial Narrow" w:cs="Arial"/>
              </w:rPr>
              <w:t>pHVO</w:t>
            </w:r>
            <w:proofErr w:type="spellEnd"/>
            <w:r w:rsidRPr="00C7599B">
              <w:rPr>
                <w:rFonts w:ascii="Arial Narrow" w:hAnsi="Arial Narrow" w:cs="Arial"/>
              </w:rPr>
              <w:t>.</w:t>
            </w:r>
          </w:p>
          <w:p w14:paraId="1B069049" w14:textId="77777777" w:rsidR="00D05D12" w:rsidRPr="00C7599B" w:rsidRDefault="00D05D12" w:rsidP="00D05D12">
            <w:pPr>
              <w:jc w:val="both"/>
              <w:rPr>
                <w:rFonts w:ascii="Arial Narrow" w:hAnsi="Arial Narrow" w:cs="Arial"/>
              </w:rPr>
            </w:pPr>
          </w:p>
          <w:p w14:paraId="65D9FAA9" w14:textId="77777777" w:rsidR="00D05D12" w:rsidRPr="00C7599B" w:rsidRDefault="00D05D12" w:rsidP="00D05D12">
            <w:pPr>
              <w:jc w:val="both"/>
              <w:rPr>
                <w:rFonts w:ascii="Arial Narrow" w:hAnsi="Arial Narrow" w:cs="Arial"/>
              </w:rPr>
            </w:pPr>
            <w:r w:rsidRPr="00C7599B">
              <w:rPr>
                <w:rFonts w:ascii="Arial Narrow" w:hAnsi="Arial Narrow" w:cs="Arial"/>
              </w:rPr>
              <w:t>Work on energy, saturated fat and fruit and vegetables did not have specific targets, instead companies pledged according to their portfolios what they felt was achievable</w:t>
            </w:r>
          </w:p>
          <w:p w14:paraId="767223CC" w14:textId="77777777" w:rsidR="00D05D12" w:rsidRPr="00C7599B" w:rsidRDefault="00D05D12" w:rsidP="00D05D12">
            <w:pPr>
              <w:jc w:val="both"/>
              <w:rPr>
                <w:rFonts w:ascii="Arial Narrow" w:hAnsi="Arial Narrow" w:cs="Arial"/>
              </w:rPr>
            </w:pPr>
          </w:p>
          <w:p w14:paraId="13D4335C" w14:textId="77777777" w:rsidR="00D05D12" w:rsidRPr="00C7599B" w:rsidRDefault="00D05D12" w:rsidP="00D05D12">
            <w:pPr>
              <w:jc w:val="both"/>
              <w:rPr>
                <w:rFonts w:ascii="Arial Narrow" w:hAnsi="Arial Narrow" w:cs="Arial"/>
                <w:u w:val="single"/>
              </w:rPr>
            </w:pPr>
            <w:r w:rsidRPr="00C7599B">
              <w:rPr>
                <w:rFonts w:ascii="Arial Narrow" w:hAnsi="Arial Narrow" w:cs="Arial"/>
                <w:u w:val="single"/>
              </w:rPr>
              <w:t xml:space="preserve">Sugars reduction strategy </w:t>
            </w:r>
          </w:p>
          <w:p w14:paraId="4EC319C7"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Sales weighted average (SWA) targets guidelines for the nine food categories that contribute the most sugars to children’s diets. Most categories were also given SWA and maximum calorie or portion size guideline for single serve products. Government has said sugars reduction can be achieved through </w:t>
            </w:r>
            <w:r w:rsidRPr="00C7599B">
              <w:rPr>
                <w:rFonts w:ascii="Arial Narrow" w:hAnsi="Arial Narrow" w:cs="Arial"/>
              </w:rPr>
              <w:lastRenderedPageBreak/>
              <w:t>reformulation, portion size reduction or changing portfolio mix and will apply to all sectors including out of home.</w:t>
            </w:r>
          </w:p>
          <w:p w14:paraId="2DC0BA77" w14:textId="77777777" w:rsidR="00D05D12" w:rsidRPr="00C7599B" w:rsidRDefault="00D05D12" w:rsidP="00D05D12">
            <w:pPr>
              <w:jc w:val="both"/>
              <w:rPr>
                <w:rFonts w:ascii="Arial Narrow" w:hAnsi="Arial Narrow" w:cs="Arial"/>
              </w:rPr>
            </w:pPr>
          </w:p>
          <w:p w14:paraId="55BE3288" w14:textId="77777777" w:rsidR="00D05D12" w:rsidRPr="00C7599B" w:rsidRDefault="00D05D12" w:rsidP="00D05D12">
            <w:pPr>
              <w:jc w:val="both"/>
              <w:rPr>
                <w:rFonts w:ascii="Arial Narrow" w:hAnsi="Arial Narrow" w:cs="Arial"/>
                <w:u w:val="single"/>
              </w:rPr>
            </w:pPr>
            <w:r w:rsidRPr="00C7599B">
              <w:rPr>
                <w:rFonts w:ascii="Arial Narrow" w:hAnsi="Arial Narrow" w:cs="Arial"/>
                <w:u w:val="single"/>
              </w:rPr>
              <w:t>Soft drinks industry levy</w:t>
            </w:r>
          </w:p>
          <w:p w14:paraId="20C915F1" w14:textId="7CA57A4C" w:rsidR="00D05D12" w:rsidRDefault="00D05D12" w:rsidP="00D05D12">
            <w:pPr>
              <w:rPr>
                <w:rFonts w:ascii="Arial Narrow" w:hAnsi="Arial Narrow" w:cs="Arial"/>
              </w:rPr>
            </w:pPr>
            <w:r w:rsidRPr="00C7599B">
              <w:rPr>
                <w:rFonts w:ascii="Arial Narrow" w:hAnsi="Arial Narrow" w:cs="Arial"/>
              </w:rPr>
              <w:t xml:space="preserve">The levy is aimed at producers of soft drinks only with total sugars content (100% fruit juices and dairy-based drinks </w:t>
            </w:r>
            <w:proofErr w:type="spellStart"/>
            <w:r w:rsidRPr="00C7599B">
              <w:rPr>
                <w:rFonts w:ascii="Arial Narrow" w:hAnsi="Arial Narrow" w:cs="Arial"/>
              </w:rPr>
              <w:t>drinks</w:t>
            </w:r>
            <w:proofErr w:type="spellEnd"/>
            <w:r w:rsidRPr="00C7599B">
              <w:rPr>
                <w:rFonts w:ascii="Arial Narrow" w:hAnsi="Arial Narrow" w:cs="Arial"/>
              </w:rPr>
              <w:t xml:space="preserve"> -at least 75% milk- will be exempt). Two levy-able bands of sugar content (see left-hand column). Small businesses will be exempt from the levy defined as 1 million litres per annum)</w:t>
            </w:r>
          </w:p>
        </w:tc>
        <w:tc>
          <w:tcPr>
            <w:tcW w:w="1485" w:type="dxa"/>
          </w:tcPr>
          <w:p w14:paraId="7351AF37" w14:textId="77777777" w:rsidR="00D05D12" w:rsidRPr="00C7599B" w:rsidRDefault="00D05D12" w:rsidP="00D05D12">
            <w:pPr>
              <w:jc w:val="both"/>
              <w:rPr>
                <w:rFonts w:ascii="Arial Narrow" w:hAnsi="Arial Narrow" w:cs="Arial"/>
              </w:rPr>
            </w:pPr>
            <w:r w:rsidRPr="00C7599B">
              <w:rPr>
                <w:rFonts w:ascii="Arial Narrow" w:hAnsi="Arial Narrow" w:cs="Arial"/>
              </w:rPr>
              <w:lastRenderedPageBreak/>
              <w:t>For trans: self-report and National Diet and Nutrition Survey (NDNS) data (Government funded population sample)</w:t>
            </w:r>
          </w:p>
          <w:p w14:paraId="1FBBC9B1" w14:textId="77777777" w:rsidR="00D05D12" w:rsidRPr="00C7599B" w:rsidRDefault="00D05D12" w:rsidP="00D05D12">
            <w:pPr>
              <w:jc w:val="both"/>
              <w:rPr>
                <w:rFonts w:ascii="Arial Narrow" w:hAnsi="Arial Narrow" w:cs="Arial"/>
              </w:rPr>
            </w:pPr>
          </w:p>
          <w:p w14:paraId="023556C2"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For salt: self-report; urinary sodium data is also collected for a subset representative of the population and published periodically to measure progress. </w:t>
            </w:r>
          </w:p>
          <w:p w14:paraId="534E0094" w14:textId="77777777" w:rsidR="00D05D12" w:rsidRPr="00C7599B" w:rsidRDefault="00D05D12" w:rsidP="00D05D12">
            <w:pPr>
              <w:jc w:val="both"/>
              <w:rPr>
                <w:rFonts w:ascii="Arial Narrow" w:hAnsi="Arial Narrow" w:cs="Arial"/>
              </w:rPr>
            </w:pPr>
          </w:p>
          <w:p w14:paraId="72791F22"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For the remainder: </w:t>
            </w:r>
            <w:proofErr w:type="spellStart"/>
            <w:r w:rsidRPr="00C7599B">
              <w:rPr>
                <w:rFonts w:ascii="Arial Narrow" w:hAnsi="Arial Narrow" w:cs="Arial"/>
              </w:rPr>
              <w:t>self report</w:t>
            </w:r>
            <w:proofErr w:type="spellEnd"/>
            <w:r w:rsidRPr="00C7599B">
              <w:rPr>
                <w:rFonts w:ascii="Arial Narrow" w:hAnsi="Arial Narrow" w:cs="Arial"/>
              </w:rPr>
              <w:t>, published on a government website.</w:t>
            </w:r>
          </w:p>
          <w:p w14:paraId="2BAC4560" w14:textId="77777777" w:rsidR="00D05D12" w:rsidRPr="00C7599B" w:rsidRDefault="00D05D12" w:rsidP="00D05D12">
            <w:pPr>
              <w:jc w:val="both"/>
              <w:rPr>
                <w:rFonts w:ascii="Arial Narrow" w:hAnsi="Arial Narrow" w:cs="Arial"/>
              </w:rPr>
            </w:pPr>
          </w:p>
          <w:p w14:paraId="0AEE4E9E" w14:textId="77777777" w:rsidR="00D05D12" w:rsidRPr="00C7599B" w:rsidRDefault="00D05D12" w:rsidP="00D05D12">
            <w:pPr>
              <w:jc w:val="both"/>
              <w:rPr>
                <w:rFonts w:ascii="Arial Narrow" w:hAnsi="Arial Narrow" w:cs="Arial"/>
                <w:u w:val="single"/>
              </w:rPr>
            </w:pPr>
            <w:r w:rsidRPr="00C7599B">
              <w:rPr>
                <w:rFonts w:ascii="Arial Narrow" w:hAnsi="Arial Narrow" w:cs="Arial"/>
                <w:u w:val="single"/>
              </w:rPr>
              <w:t xml:space="preserve">Sugars reduction strategy </w:t>
            </w:r>
          </w:p>
          <w:p w14:paraId="734AB599"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Market research data on sales and nutrition  information off </w:t>
            </w:r>
            <w:r w:rsidRPr="00C7599B">
              <w:rPr>
                <w:rFonts w:ascii="Arial Narrow" w:hAnsi="Arial Narrow" w:cs="Arial"/>
              </w:rPr>
              <w:lastRenderedPageBreak/>
              <w:t>labels will be purchased to track progress.  Progress reports will be published every 6-months, with data published annually in March.</w:t>
            </w:r>
          </w:p>
          <w:p w14:paraId="1425A340" w14:textId="77777777" w:rsidR="00D05D12" w:rsidRPr="00C7599B" w:rsidRDefault="00D05D12" w:rsidP="00D05D12">
            <w:pPr>
              <w:jc w:val="both"/>
              <w:rPr>
                <w:rFonts w:ascii="Arial Narrow" w:hAnsi="Arial Narrow" w:cs="Arial"/>
              </w:rPr>
            </w:pPr>
          </w:p>
          <w:p w14:paraId="02F47AB0" w14:textId="77777777" w:rsidR="00D05D12" w:rsidRPr="00C7599B" w:rsidRDefault="00D05D12" w:rsidP="00D05D12">
            <w:pPr>
              <w:jc w:val="both"/>
              <w:rPr>
                <w:rFonts w:ascii="Arial Narrow" w:hAnsi="Arial Narrow" w:cs="Arial"/>
                <w:u w:val="single"/>
              </w:rPr>
            </w:pPr>
            <w:r w:rsidRPr="00C7599B">
              <w:rPr>
                <w:rFonts w:ascii="Arial Narrow" w:hAnsi="Arial Narrow" w:cs="Arial"/>
                <w:u w:val="single"/>
              </w:rPr>
              <w:t>Soft drinks industry levy</w:t>
            </w:r>
          </w:p>
          <w:p w14:paraId="78135A65" w14:textId="77777777" w:rsidR="00D05D12" w:rsidRPr="00C7599B" w:rsidRDefault="00D05D12" w:rsidP="00D05D12">
            <w:pPr>
              <w:jc w:val="both"/>
              <w:rPr>
                <w:rFonts w:ascii="Arial Narrow" w:hAnsi="Arial Narrow" w:cs="Arial"/>
                <w:bCs/>
              </w:rPr>
            </w:pPr>
            <w:r w:rsidRPr="00C7599B">
              <w:rPr>
                <w:rFonts w:ascii="Arial Narrow" w:hAnsi="Arial Narrow" w:cs="Arial"/>
                <w:bCs/>
              </w:rPr>
              <w:t xml:space="preserve">Liability will start from April 2018. Thereafter they will have to self-declare, on a quarterly basis, how many litres they have produced/imported within each levy-able band, and to pay accordingly. </w:t>
            </w:r>
          </w:p>
          <w:p w14:paraId="197FD832" w14:textId="77777777" w:rsidR="00D05D12" w:rsidRPr="00C7599B" w:rsidRDefault="00D05D12" w:rsidP="00D05D12">
            <w:pPr>
              <w:jc w:val="both"/>
              <w:rPr>
                <w:rFonts w:ascii="Arial Narrow" w:hAnsi="Arial Narrow" w:cs="Arial"/>
                <w:bCs/>
              </w:rPr>
            </w:pPr>
            <w:r w:rsidRPr="00C7599B">
              <w:rPr>
                <w:rFonts w:ascii="Arial Narrow" w:hAnsi="Arial Narrow" w:cs="Arial"/>
                <w:bCs/>
              </w:rPr>
              <w:t xml:space="preserve">. </w:t>
            </w:r>
          </w:p>
          <w:p w14:paraId="5D5B7698" w14:textId="77777777" w:rsidR="00D05D12" w:rsidRDefault="00D05D12" w:rsidP="00D05D12">
            <w:pPr>
              <w:rPr>
                <w:rFonts w:ascii="Arial Narrow" w:hAnsi="Arial Narrow" w:cs="Arial"/>
              </w:rPr>
            </w:pPr>
          </w:p>
        </w:tc>
        <w:tc>
          <w:tcPr>
            <w:tcW w:w="1759" w:type="dxa"/>
          </w:tcPr>
          <w:p w14:paraId="5895B82D" w14:textId="77777777" w:rsidR="00D05D12" w:rsidRPr="00C7599B" w:rsidRDefault="00D05D12" w:rsidP="00D05D12">
            <w:pPr>
              <w:jc w:val="both"/>
              <w:rPr>
                <w:rFonts w:ascii="Arial Narrow" w:hAnsi="Arial Narrow" w:cs="Arial"/>
              </w:rPr>
            </w:pPr>
            <w:r w:rsidRPr="00C7599B">
              <w:rPr>
                <w:rFonts w:ascii="Arial Narrow" w:hAnsi="Arial Narrow" w:cs="Arial"/>
              </w:rPr>
              <w:lastRenderedPageBreak/>
              <w:t xml:space="preserve">Successes: almost complete removal of artificial trans from the diet in the UK. For salt – a measurable downward reduction in salt intakes since 2006. </w:t>
            </w:r>
          </w:p>
          <w:p w14:paraId="02C7712A" w14:textId="77777777" w:rsidR="00D05D12" w:rsidRPr="00C7599B" w:rsidRDefault="00D05D12" w:rsidP="00D05D12">
            <w:pPr>
              <w:jc w:val="both"/>
              <w:rPr>
                <w:rFonts w:ascii="Arial Narrow" w:hAnsi="Arial Narrow" w:cs="Arial"/>
              </w:rPr>
            </w:pPr>
          </w:p>
          <w:p w14:paraId="384D116E" w14:textId="77777777" w:rsidR="00D05D12" w:rsidRPr="00C7599B" w:rsidRDefault="00D05D12" w:rsidP="00D05D12">
            <w:pPr>
              <w:jc w:val="both"/>
              <w:rPr>
                <w:rFonts w:ascii="Arial Narrow" w:hAnsi="Arial Narrow" w:cs="Arial"/>
              </w:rPr>
            </w:pPr>
            <w:r w:rsidRPr="00C7599B">
              <w:rPr>
                <w:rFonts w:ascii="Arial Narrow" w:hAnsi="Arial Narrow" w:cs="Arial"/>
              </w:rPr>
              <w:t xml:space="preserve">Criticisms/bottlenecks have been: a lack of support for progress achieved under the RD by Government; not wide-enough sign up across all of industry, by having pledges without a specific metric for reporting it has been difficult to collate success across companies. </w:t>
            </w:r>
          </w:p>
          <w:p w14:paraId="7FA27324" w14:textId="77777777" w:rsidR="00D05D12" w:rsidRPr="00C7599B" w:rsidRDefault="00D05D12" w:rsidP="00D05D12">
            <w:pPr>
              <w:jc w:val="both"/>
              <w:rPr>
                <w:rFonts w:ascii="Arial Narrow" w:hAnsi="Arial Narrow" w:cs="Arial"/>
              </w:rPr>
            </w:pPr>
          </w:p>
          <w:p w14:paraId="18E1A054" w14:textId="1628162E" w:rsidR="00D05D12" w:rsidRDefault="00D05D12" w:rsidP="00D05D12">
            <w:pPr>
              <w:rPr>
                <w:rFonts w:ascii="Arial Narrow" w:hAnsi="Arial Narrow" w:cs="Arial"/>
              </w:rPr>
            </w:pPr>
            <w:r w:rsidRPr="00C7599B">
              <w:rPr>
                <w:rFonts w:ascii="Arial Narrow" w:hAnsi="Arial Narrow" w:cs="Arial"/>
              </w:rPr>
              <w:t>The RD is perceived as being the industry leading the industry which has led to some criticism that they are not pushing themselves enough.</w:t>
            </w:r>
          </w:p>
        </w:tc>
        <w:tc>
          <w:tcPr>
            <w:tcW w:w="850" w:type="dxa"/>
          </w:tcPr>
          <w:p w14:paraId="1AE79DFB" w14:textId="77777777" w:rsidR="00D05D12" w:rsidRPr="00C7599B" w:rsidRDefault="00D05D12" w:rsidP="00D05D12">
            <w:pPr>
              <w:ind w:right="-76"/>
              <w:rPr>
                <w:rFonts w:ascii="Arial Narrow" w:hAnsi="Arial Narrow" w:cs="Arial"/>
                <w:u w:val="single"/>
              </w:rPr>
            </w:pPr>
            <w:r w:rsidRPr="00C7599B">
              <w:rPr>
                <w:rFonts w:ascii="Arial Narrow" w:hAnsi="Arial Narrow" w:cs="Arial"/>
              </w:rPr>
              <w:t xml:space="preserve">See </w:t>
            </w:r>
            <w:hyperlink r:id="rId72" w:history="1">
              <w:r w:rsidRPr="00C7599B">
                <w:rPr>
                  <w:rFonts w:ascii="Arial Narrow" w:hAnsi="Arial Narrow" w:cs="Arial"/>
                  <w:u w:val="single"/>
                </w:rPr>
                <w:t>link</w:t>
              </w:r>
            </w:hyperlink>
          </w:p>
          <w:p w14:paraId="42A473A9" w14:textId="77777777" w:rsidR="00D05D12" w:rsidRPr="00C7599B" w:rsidRDefault="00D05D12" w:rsidP="00D05D12">
            <w:pPr>
              <w:ind w:right="630"/>
              <w:rPr>
                <w:rFonts w:ascii="Arial Narrow" w:hAnsi="Arial Narrow" w:cs="Arial"/>
                <w:u w:val="single"/>
              </w:rPr>
            </w:pPr>
          </w:p>
          <w:p w14:paraId="39F5ED31" w14:textId="77777777" w:rsidR="00D05D12" w:rsidRPr="00C7599B" w:rsidRDefault="00D05D12" w:rsidP="00D05D12">
            <w:pPr>
              <w:ind w:right="630"/>
              <w:rPr>
                <w:rFonts w:ascii="Arial Narrow" w:hAnsi="Arial Narrow" w:cs="Arial"/>
                <w:u w:val="single"/>
              </w:rPr>
            </w:pPr>
          </w:p>
          <w:p w14:paraId="2A993FA1" w14:textId="77777777" w:rsidR="00D05D12" w:rsidRPr="00C7599B" w:rsidRDefault="00D05D12" w:rsidP="00D05D12">
            <w:pPr>
              <w:ind w:right="630"/>
              <w:rPr>
                <w:rFonts w:ascii="Arial Narrow" w:hAnsi="Arial Narrow" w:cs="Arial"/>
                <w:u w:val="single"/>
              </w:rPr>
            </w:pPr>
          </w:p>
          <w:p w14:paraId="542ABA43" w14:textId="77777777" w:rsidR="00D05D12" w:rsidRPr="00C7599B" w:rsidRDefault="00D05D12" w:rsidP="00D05D12">
            <w:pPr>
              <w:ind w:right="630"/>
              <w:rPr>
                <w:rFonts w:ascii="Arial Narrow" w:hAnsi="Arial Narrow" w:cs="Arial"/>
                <w:u w:val="single"/>
              </w:rPr>
            </w:pPr>
          </w:p>
          <w:p w14:paraId="06386DB7" w14:textId="77777777" w:rsidR="00D05D12" w:rsidRPr="00C7599B" w:rsidRDefault="00D05D12" w:rsidP="00D05D12">
            <w:pPr>
              <w:ind w:right="630"/>
              <w:rPr>
                <w:rFonts w:ascii="Arial Narrow" w:hAnsi="Arial Narrow" w:cs="Arial"/>
                <w:u w:val="single"/>
              </w:rPr>
            </w:pPr>
          </w:p>
          <w:p w14:paraId="3DD5C2FF" w14:textId="77777777" w:rsidR="00D05D12" w:rsidRPr="00C7599B" w:rsidRDefault="00D05D12" w:rsidP="00D05D12">
            <w:pPr>
              <w:ind w:right="630"/>
              <w:rPr>
                <w:rFonts w:ascii="Arial Narrow" w:hAnsi="Arial Narrow" w:cs="Arial"/>
                <w:u w:val="single"/>
              </w:rPr>
            </w:pPr>
          </w:p>
          <w:p w14:paraId="4CA68F58" w14:textId="77777777" w:rsidR="00D05D12" w:rsidRPr="00C7599B" w:rsidRDefault="00D05D12" w:rsidP="00D05D12">
            <w:pPr>
              <w:ind w:right="630"/>
              <w:rPr>
                <w:rFonts w:ascii="Arial Narrow" w:hAnsi="Arial Narrow" w:cs="Arial"/>
                <w:u w:val="single"/>
              </w:rPr>
            </w:pPr>
          </w:p>
          <w:p w14:paraId="2CD61396" w14:textId="77777777" w:rsidR="00D05D12" w:rsidRPr="00C7599B" w:rsidRDefault="00D05D12" w:rsidP="00D05D12">
            <w:pPr>
              <w:ind w:right="630"/>
              <w:rPr>
                <w:rFonts w:ascii="Arial Narrow" w:hAnsi="Arial Narrow" w:cs="Arial"/>
                <w:u w:val="single"/>
              </w:rPr>
            </w:pPr>
          </w:p>
          <w:p w14:paraId="2BBA3B8F" w14:textId="77777777" w:rsidR="00D05D12" w:rsidRPr="00C7599B" w:rsidRDefault="00D05D12" w:rsidP="00D05D12">
            <w:pPr>
              <w:ind w:right="630"/>
              <w:rPr>
                <w:u w:val="single"/>
              </w:rPr>
            </w:pPr>
          </w:p>
          <w:p w14:paraId="228B9D2A" w14:textId="77777777" w:rsidR="00D05D12" w:rsidRPr="00C7599B" w:rsidRDefault="00D05D12" w:rsidP="00D05D12">
            <w:pPr>
              <w:ind w:right="630"/>
              <w:rPr>
                <w:u w:val="single"/>
              </w:rPr>
            </w:pPr>
          </w:p>
          <w:p w14:paraId="61192148" w14:textId="77777777" w:rsidR="00D05D12" w:rsidRPr="00C7599B" w:rsidRDefault="00D05D12" w:rsidP="00D05D12">
            <w:pPr>
              <w:ind w:right="630"/>
              <w:rPr>
                <w:u w:val="single"/>
              </w:rPr>
            </w:pPr>
          </w:p>
          <w:p w14:paraId="1C1EBCDF" w14:textId="77777777" w:rsidR="00D05D12" w:rsidRPr="00C7599B" w:rsidRDefault="00D05D12" w:rsidP="00D05D12">
            <w:pPr>
              <w:ind w:right="630"/>
              <w:rPr>
                <w:u w:val="single"/>
              </w:rPr>
            </w:pPr>
          </w:p>
          <w:p w14:paraId="62407833" w14:textId="77777777" w:rsidR="00D05D12" w:rsidRPr="00C7599B" w:rsidRDefault="00D05D12" w:rsidP="00D05D12">
            <w:pPr>
              <w:ind w:right="-76"/>
              <w:rPr>
                <w:u w:val="single"/>
              </w:rPr>
            </w:pPr>
          </w:p>
          <w:p w14:paraId="5E50176A" w14:textId="77777777" w:rsidR="00D05D12" w:rsidRPr="00C7599B" w:rsidRDefault="00175D66" w:rsidP="00D05D12">
            <w:pPr>
              <w:ind w:right="-76"/>
              <w:rPr>
                <w:rFonts w:ascii="Arial Narrow" w:hAnsi="Arial Narrow" w:cs="Arial"/>
                <w:u w:val="single"/>
              </w:rPr>
            </w:pPr>
            <w:hyperlink r:id="rId73" w:history="1">
              <w:r w:rsidR="00D05D12" w:rsidRPr="00C7599B">
                <w:rPr>
                  <w:rFonts w:ascii="Arial Narrow" w:hAnsi="Arial Narrow" w:cs="Arial"/>
                  <w:u w:val="single"/>
                </w:rPr>
                <w:t>Sugar Reduction: Achieving the 20%</w:t>
              </w:r>
            </w:hyperlink>
          </w:p>
          <w:p w14:paraId="419F2403" w14:textId="77777777" w:rsidR="00D05D12" w:rsidRPr="00C7599B" w:rsidRDefault="00D05D12" w:rsidP="00D05D12">
            <w:pPr>
              <w:ind w:right="630"/>
              <w:rPr>
                <w:rFonts w:ascii="Arial Narrow" w:hAnsi="Arial Narrow" w:cs="Arial"/>
                <w:u w:val="single"/>
              </w:rPr>
            </w:pPr>
          </w:p>
          <w:p w14:paraId="11354D27" w14:textId="77777777" w:rsidR="00D05D12" w:rsidRPr="00C7599B" w:rsidRDefault="00D05D12" w:rsidP="00D05D12">
            <w:pPr>
              <w:ind w:right="630"/>
              <w:rPr>
                <w:rFonts w:ascii="Arial Narrow" w:hAnsi="Arial Narrow" w:cs="Arial"/>
                <w:u w:val="single"/>
              </w:rPr>
            </w:pPr>
          </w:p>
          <w:p w14:paraId="44DD7E46" w14:textId="77777777" w:rsidR="00D05D12" w:rsidRPr="00C7599B" w:rsidRDefault="00D05D12" w:rsidP="00D05D12">
            <w:pPr>
              <w:ind w:right="630"/>
              <w:rPr>
                <w:rFonts w:ascii="Arial Narrow" w:hAnsi="Arial Narrow" w:cs="Arial"/>
                <w:u w:val="single"/>
              </w:rPr>
            </w:pPr>
          </w:p>
          <w:p w14:paraId="00422A9C" w14:textId="77777777" w:rsidR="00D05D12" w:rsidRPr="00C7599B" w:rsidRDefault="00D05D12" w:rsidP="00D05D12">
            <w:pPr>
              <w:ind w:right="630"/>
              <w:rPr>
                <w:rFonts w:ascii="Arial Narrow" w:hAnsi="Arial Narrow" w:cs="Arial"/>
                <w:u w:val="single"/>
              </w:rPr>
            </w:pPr>
          </w:p>
          <w:p w14:paraId="05695AB9" w14:textId="77777777" w:rsidR="00D05D12" w:rsidRPr="00C7599B" w:rsidRDefault="00D05D12" w:rsidP="00D05D12">
            <w:pPr>
              <w:ind w:right="630"/>
              <w:rPr>
                <w:rFonts w:ascii="Arial Narrow" w:hAnsi="Arial Narrow" w:cs="Arial"/>
                <w:u w:val="single"/>
              </w:rPr>
            </w:pPr>
          </w:p>
          <w:p w14:paraId="35CA1997" w14:textId="77777777" w:rsidR="00D05D12" w:rsidRPr="00C7599B" w:rsidRDefault="00175D66" w:rsidP="00D05D12">
            <w:pPr>
              <w:ind w:right="-76"/>
              <w:rPr>
                <w:rFonts w:ascii="Arial Narrow" w:hAnsi="Arial Narrow" w:cs="Arial"/>
                <w:u w:val="single"/>
              </w:rPr>
            </w:pPr>
            <w:hyperlink r:id="rId74" w:history="1">
              <w:r w:rsidR="00D05D12" w:rsidRPr="00C7599B">
                <w:rPr>
                  <w:rFonts w:ascii="Arial Narrow" w:hAnsi="Arial Narrow" w:cs="Arial"/>
                  <w:u w:val="single"/>
                </w:rPr>
                <w:t>Details are in the 2017 Budget</w:t>
              </w:r>
            </w:hyperlink>
          </w:p>
          <w:p w14:paraId="22D07AB4" w14:textId="77777777" w:rsidR="00D05D12" w:rsidRDefault="00D05D12" w:rsidP="00D05D12">
            <w:pPr>
              <w:rPr>
                <w:rFonts w:ascii="Arial Narrow" w:hAnsi="Arial Narrow" w:cs="Arial"/>
              </w:rPr>
            </w:pPr>
          </w:p>
        </w:tc>
      </w:tr>
    </w:tbl>
    <w:p w14:paraId="4DE6416B" w14:textId="77777777" w:rsidR="00E90BA1" w:rsidRPr="00834F24" w:rsidRDefault="00E90BA1" w:rsidP="00946498">
      <w:pPr>
        <w:rPr>
          <w:rFonts w:ascii="Arial Narrow" w:hAnsi="Arial Narrow" w:cs="Arial"/>
          <w:sz w:val="20"/>
          <w:szCs w:val="20"/>
        </w:rPr>
      </w:pPr>
    </w:p>
    <w:sectPr w:rsidR="00E90BA1" w:rsidRPr="00834F24" w:rsidSect="00175D66">
      <w:headerReference w:type="even" r:id="rId75"/>
      <w:headerReference w:type="default" r:id="rId76"/>
      <w:footerReference w:type="even" r:id="rId77"/>
      <w:footerReference w:type="default" r:id="rId78"/>
      <w:headerReference w:type="first" r:id="rId79"/>
      <w:footerReference w:type="first" r:id="rId80"/>
      <w:pgSz w:w="16838" w:h="11906" w:orient="landscape"/>
      <w:pgMar w:top="851"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EB3D5" w14:textId="77777777" w:rsidR="004B35F8" w:rsidRDefault="004B35F8" w:rsidP="00111018">
      <w:r>
        <w:separator/>
      </w:r>
    </w:p>
  </w:endnote>
  <w:endnote w:type="continuationSeparator" w:id="0">
    <w:p w14:paraId="6876A0D0" w14:textId="77777777" w:rsidR="004B35F8" w:rsidRDefault="004B35F8" w:rsidP="0011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C8C7" w14:textId="77777777" w:rsidR="00175D66" w:rsidRDefault="00175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3ECE" w14:textId="4ED96668" w:rsidR="000721EA" w:rsidRPr="00175D66" w:rsidRDefault="00175D66" w:rsidP="00175D66">
    <w:pPr>
      <w:pStyle w:val="Footer"/>
      <w:jc w:val="right"/>
      <w:rPr>
        <w:rFonts w:ascii="Arial" w:hAnsi="Arial" w:cs="Arial"/>
        <w:color w:val="333399"/>
        <w:sz w:val="18"/>
      </w:rPr>
    </w:pPr>
    <w:r w:rsidRPr="00175D66">
      <w:rPr>
        <w:rFonts w:ascii="Arial" w:hAnsi="Arial" w:cs="Arial"/>
        <w:color w:val="333399"/>
        <w:sz w:val="18"/>
      </w:rPr>
      <w:fldChar w:fldCharType="begin"/>
    </w:r>
    <w:r w:rsidRPr="00175D66">
      <w:rPr>
        <w:rFonts w:ascii="Arial" w:hAnsi="Arial" w:cs="Arial"/>
        <w:color w:val="333399"/>
        <w:sz w:val="18"/>
      </w:rPr>
      <w:instrText xml:space="preserve"> PAGE \* MERGEFORMAT </w:instrText>
    </w:r>
    <w:r w:rsidRPr="00175D66">
      <w:rPr>
        <w:rFonts w:ascii="Arial" w:hAnsi="Arial" w:cs="Arial"/>
        <w:color w:val="333399"/>
        <w:sz w:val="18"/>
      </w:rPr>
      <w:fldChar w:fldCharType="separate"/>
    </w:r>
    <w:r w:rsidRPr="00175D66">
      <w:rPr>
        <w:rFonts w:ascii="Arial" w:hAnsi="Arial" w:cs="Arial"/>
        <w:noProof/>
        <w:color w:val="333399"/>
        <w:sz w:val="18"/>
      </w:rPr>
      <w:t>2</w:t>
    </w:r>
    <w:r w:rsidRPr="00175D66">
      <w:rPr>
        <w:rFonts w:ascii="Arial" w:hAnsi="Arial" w:cs="Arial"/>
        <w:color w:val="333399"/>
        <w:sz w:val="18"/>
      </w:rPr>
      <w:fldChar w:fldCharType="end"/>
    </w:r>
    <w:r w:rsidRPr="00175D66">
      <w:rPr>
        <w:rFonts w:ascii="Arial" w:hAnsi="Arial" w:cs="Arial"/>
        <w:color w:val="333399"/>
        <w:sz w:val="18"/>
      </w:rPr>
      <w:t>/</w:t>
    </w:r>
    <w:r w:rsidRPr="00175D66">
      <w:rPr>
        <w:rFonts w:ascii="Arial" w:hAnsi="Arial" w:cs="Arial"/>
        <w:color w:val="333399"/>
        <w:sz w:val="18"/>
      </w:rPr>
      <w:fldChar w:fldCharType="begin"/>
    </w:r>
    <w:r w:rsidRPr="00175D66">
      <w:rPr>
        <w:rFonts w:ascii="Arial" w:hAnsi="Arial" w:cs="Arial"/>
        <w:color w:val="333399"/>
        <w:sz w:val="18"/>
      </w:rPr>
      <w:instrText xml:space="preserve"> NUMPAGES \* MERGEFORMAT </w:instrText>
    </w:r>
    <w:r w:rsidRPr="00175D66">
      <w:rPr>
        <w:rFonts w:ascii="Arial" w:hAnsi="Arial" w:cs="Arial"/>
        <w:color w:val="333399"/>
        <w:sz w:val="18"/>
      </w:rPr>
      <w:fldChar w:fldCharType="separate"/>
    </w:r>
    <w:r w:rsidRPr="00175D66">
      <w:rPr>
        <w:rFonts w:ascii="Arial" w:hAnsi="Arial" w:cs="Arial"/>
        <w:noProof/>
        <w:color w:val="333399"/>
        <w:sz w:val="18"/>
      </w:rPr>
      <w:t>32</w:t>
    </w:r>
    <w:r w:rsidRPr="00175D66">
      <w:rPr>
        <w:rFonts w:ascii="Arial" w:hAnsi="Arial" w:cs="Arial"/>
        <w:color w:val="333399"/>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DD45" w14:textId="77777777" w:rsidR="00175D66" w:rsidRPr="00175D66" w:rsidRDefault="00175D66" w:rsidP="00175D66">
    <w:pPr>
      <w:pStyle w:val="Footer"/>
      <w:rPr>
        <w:rFonts w:ascii="Arial" w:hAnsi="Arial" w:cs="Arial"/>
        <w:color w:val="333399"/>
        <w:sz w:val="18"/>
      </w:rPr>
    </w:pPr>
    <w:r w:rsidRPr="00175D66">
      <w:rPr>
        <w:rFonts w:ascii="Arial" w:hAnsi="Arial" w:cs="Arial"/>
        <w:color w:val="333399"/>
        <w:sz w:val="18"/>
      </w:rPr>
      <w:t xml:space="preserve">Avenue des </w:t>
    </w:r>
    <w:proofErr w:type="spellStart"/>
    <w:r w:rsidRPr="00175D66">
      <w:rPr>
        <w:rFonts w:ascii="Arial" w:hAnsi="Arial" w:cs="Arial"/>
        <w:color w:val="333399"/>
        <w:sz w:val="18"/>
      </w:rPr>
      <w:t>Nerviens</w:t>
    </w:r>
    <w:proofErr w:type="spellEnd"/>
    <w:r w:rsidRPr="00175D66">
      <w:rPr>
        <w:rFonts w:ascii="Arial" w:hAnsi="Arial" w:cs="Arial"/>
        <w:color w:val="333399"/>
        <w:sz w:val="18"/>
      </w:rPr>
      <w:t xml:space="preserve"> 9-31 - 1040 Brussels - BELGIUM - Tel. +32 2 514 11 11 </w:t>
    </w:r>
  </w:p>
  <w:p w14:paraId="404154FC" w14:textId="77777777" w:rsidR="00175D66" w:rsidRPr="00175D66" w:rsidRDefault="00175D66" w:rsidP="00175D66">
    <w:pPr>
      <w:pStyle w:val="Footer"/>
      <w:rPr>
        <w:rFonts w:ascii="Arial" w:hAnsi="Arial" w:cs="Arial"/>
        <w:color w:val="333399"/>
        <w:sz w:val="18"/>
      </w:rPr>
    </w:pPr>
    <w:r w:rsidRPr="00175D66">
      <w:rPr>
        <w:rFonts w:ascii="Arial" w:hAnsi="Arial" w:cs="Arial"/>
        <w:color w:val="333399"/>
        <w:sz w:val="18"/>
      </w:rPr>
      <w:t>info@fooddrinkeurope.eu - www.fooddrinkeurope.eu - ETI Register 75818824519-45</w:t>
    </w:r>
  </w:p>
  <w:p w14:paraId="0BEA4CCD" w14:textId="25661D91" w:rsidR="000721EA" w:rsidRPr="00175D66" w:rsidRDefault="00175D66" w:rsidP="00175D66">
    <w:pPr>
      <w:pStyle w:val="Footer"/>
      <w:rPr>
        <w:rFonts w:ascii="Arial" w:hAnsi="Arial" w:cs="Arial"/>
        <w:color w:val="333399"/>
        <w:sz w:val="18"/>
      </w:rPr>
    </w:pPr>
    <w:r w:rsidRPr="00175D66">
      <w:rPr>
        <w:rFonts w:ascii="Arial" w:hAnsi="Arial" w:cs="Arial"/>
        <w:color w:val="333399"/>
        <w:sz w:val="18"/>
      </w:rPr>
      <w:t xml:space="preserve">Copyright FoodDrinkEurope </w:t>
    </w:r>
    <w:proofErr w:type="spellStart"/>
    <w:r w:rsidRPr="00175D66">
      <w:rPr>
        <w:rFonts w:ascii="Arial" w:hAnsi="Arial" w:cs="Arial"/>
        <w:color w:val="333399"/>
        <w:sz w:val="18"/>
      </w:rPr>
      <w:t>aisbl</w:t>
    </w:r>
    <w:proofErr w:type="spellEnd"/>
    <w:r w:rsidRPr="00175D66">
      <w:rPr>
        <w:rFonts w:ascii="Arial" w:hAnsi="Arial" w:cs="Arial"/>
        <w:color w:val="333399"/>
        <w:sz w:val="18"/>
      </w:rPr>
      <w:t>; photocopying or electronic copying is illegal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42CEF" w14:textId="77777777" w:rsidR="004B35F8" w:rsidRDefault="004B35F8" w:rsidP="00111018">
      <w:r>
        <w:separator/>
      </w:r>
    </w:p>
  </w:footnote>
  <w:footnote w:type="continuationSeparator" w:id="0">
    <w:p w14:paraId="4EF76AD1" w14:textId="77777777" w:rsidR="004B35F8" w:rsidRDefault="004B35F8" w:rsidP="00111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A723" w14:textId="77777777" w:rsidR="00175D66" w:rsidRDefault="00175D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175D66" w:rsidRPr="00175D66" w14:paraId="15B90394" w14:textId="77777777" w:rsidTr="00175D66">
      <w:tc>
        <w:tcPr>
          <w:tcW w:w="6974" w:type="dxa"/>
          <w:shd w:val="clear" w:color="auto" w:fill="auto"/>
        </w:tcPr>
        <w:p w14:paraId="4ADCA5C7" w14:textId="0AE0C350" w:rsidR="00175D66" w:rsidRPr="00175D66" w:rsidRDefault="00175D66" w:rsidP="00175D66">
          <w:pPr>
            <w:pStyle w:val="Header"/>
            <w:jc w:val="right"/>
            <w:rPr>
              <w:rFonts w:ascii="Arial" w:hAnsi="Arial" w:cs="Arial"/>
              <w:sz w:val="18"/>
            </w:rPr>
          </w:pPr>
          <w:r w:rsidRPr="00175D66">
            <w:rPr>
              <w:rFonts w:ascii="Arial" w:hAnsi="Arial" w:cs="Arial"/>
              <w:noProof/>
              <w:sz w:val="18"/>
            </w:rPr>
            <w:drawing>
              <wp:inline distT="0" distB="0" distL="0" distR="0" wp14:anchorId="6BB19639" wp14:editId="57B9D8C7">
                <wp:extent cx="4114800" cy="8477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stretch>
                          <a:fillRect/>
                        </a:stretch>
                      </pic:blipFill>
                      <pic:spPr>
                        <a:xfrm>
                          <a:off x="0" y="0"/>
                          <a:ext cx="4114800" cy="847725"/>
                        </a:xfrm>
                        <a:prstGeom prst="rect">
                          <a:avLst/>
                        </a:prstGeom>
                      </pic:spPr>
                    </pic:pic>
                  </a:graphicData>
                </a:graphic>
              </wp:inline>
            </w:drawing>
          </w:r>
        </w:p>
      </w:tc>
      <w:tc>
        <w:tcPr>
          <w:tcW w:w="6974" w:type="dxa"/>
          <w:shd w:val="clear" w:color="auto" w:fill="auto"/>
        </w:tcPr>
        <w:p w14:paraId="0EEFA1D5" w14:textId="77777777" w:rsidR="00175D66" w:rsidRPr="00175D66" w:rsidRDefault="00175D66" w:rsidP="00175D66">
          <w:pPr>
            <w:pStyle w:val="Header"/>
            <w:jc w:val="right"/>
            <w:rPr>
              <w:rFonts w:ascii="Arial" w:hAnsi="Arial" w:cs="Arial"/>
              <w:sz w:val="18"/>
            </w:rPr>
          </w:pPr>
        </w:p>
        <w:p w14:paraId="6020CC77" w14:textId="77777777" w:rsidR="00175D66" w:rsidRPr="00175D66" w:rsidRDefault="00175D66" w:rsidP="00175D66">
          <w:pPr>
            <w:pStyle w:val="Header"/>
            <w:jc w:val="right"/>
            <w:rPr>
              <w:rFonts w:ascii="Arial" w:hAnsi="Arial" w:cs="Arial"/>
              <w:sz w:val="18"/>
            </w:rPr>
          </w:pPr>
        </w:p>
        <w:p w14:paraId="0DD0938B" w14:textId="6550E2E5" w:rsidR="00175D66" w:rsidRPr="00175D66" w:rsidRDefault="00175D66" w:rsidP="00175D66">
          <w:pPr>
            <w:pStyle w:val="Header"/>
            <w:jc w:val="right"/>
            <w:rPr>
              <w:rFonts w:ascii="Arial" w:hAnsi="Arial" w:cs="Arial"/>
              <w:sz w:val="18"/>
            </w:rPr>
          </w:pPr>
          <w:r w:rsidRPr="00175D66">
            <w:rPr>
              <w:rFonts w:ascii="Arial" w:hAnsi="Arial" w:cs="Arial"/>
              <w:sz w:val="18"/>
            </w:rPr>
            <w:t xml:space="preserve"> Annex 1  to DIET/008/22E-</w:t>
          </w:r>
        </w:p>
      </w:tc>
    </w:tr>
  </w:tbl>
  <w:p w14:paraId="5C11BD2A" w14:textId="77777777" w:rsidR="000721EA" w:rsidRPr="00175D66" w:rsidRDefault="000721EA" w:rsidP="00175D66">
    <w:pPr>
      <w:pStyle w:val="Header"/>
      <w:jc w:val="right"/>
      <w:rPr>
        <w:rFonts w:ascii="Arial" w:hAnsi="Arial" w:cs="Arial"/>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175D66" w:rsidRPr="00175D66" w14:paraId="66F0EE39" w14:textId="77777777" w:rsidTr="00175D66">
      <w:tc>
        <w:tcPr>
          <w:tcW w:w="6974" w:type="dxa"/>
          <w:shd w:val="clear" w:color="auto" w:fill="auto"/>
        </w:tcPr>
        <w:p w14:paraId="698580CF" w14:textId="6906A053" w:rsidR="00175D66" w:rsidRPr="00175D66" w:rsidRDefault="00175D66" w:rsidP="00175D66">
          <w:pPr>
            <w:pStyle w:val="Header"/>
            <w:jc w:val="right"/>
            <w:rPr>
              <w:rFonts w:ascii="Arial" w:hAnsi="Arial" w:cs="Arial"/>
              <w:sz w:val="18"/>
            </w:rPr>
          </w:pPr>
          <w:r w:rsidRPr="00175D66">
            <w:rPr>
              <w:rFonts w:ascii="Arial" w:hAnsi="Arial" w:cs="Arial"/>
              <w:noProof/>
              <w:sz w:val="18"/>
            </w:rPr>
            <w:drawing>
              <wp:inline distT="0" distB="0" distL="0" distR="0" wp14:anchorId="3E417635" wp14:editId="0633CE9E">
                <wp:extent cx="4114800" cy="16859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a:fillRect/>
                        </a:stretch>
                      </pic:blipFill>
                      <pic:spPr>
                        <a:xfrm>
                          <a:off x="0" y="0"/>
                          <a:ext cx="4114800" cy="1685925"/>
                        </a:xfrm>
                        <a:prstGeom prst="rect">
                          <a:avLst/>
                        </a:prstGeom>
                      </pic:spPr>
                    </pic:pic>
                  </a:graphicData>
                </a:graphic>
              </wp:inline>
            </w:drawing>
          </w:r>
        </w:p>
      </w:tc>
      <w:tc>
        <w:tcPr>
          <w:tcW w:w="6974" w:type="dxa"/>
          <w:shd w:val="clear" w:color="auto" w:fill="auto"/>
        </w:tcPr>
        <w:p w14:paraId="2B8236E8" w14:textId="77777777" w:rsidR="00175D66" w:rsidRPr="00175D66" w:rsidRDefault="00175D66" w:rsidP="00175D66">
          <w:pPr>
            <w:pStyle w:val="Header"/>
            <w:jc w:val="right"/>
            <w:rPr>
              <w:rFonts w:ascii="Arial" w:hAnsi="Arial" w:cs="Arial"/>
              <w:sz w:val="18"/>
            </w:rPr>
          </w:pPr>
        </w:p>
        <w:p w14:paraId="1CFE5BB6" w14:textId="77777777" w:rsidR="00175D66" w:rsidRPr="00175D66" w:rsidRDefault="00175D66" w:rsidP="00175D66">
          <w:pPr>
            <w:pStyle w:val="Header"/>
            <w:jc w:val="right"/>
            <w:rPr>
              <w:rFonts w:ascii="Arial" w:hAnsi="Arial" w:cs="Arial"/>
              <w:sz w:val="18"/>
            </w:rPr>
          </w:pPr>
        </w:p>
        <w:p w14:paraId="41AB628F" w14:textId="65110E36" w:rsidR="00175D66" w:rsidRPr="00175D66" w:rsidRDefault="00175D66" w:rsidP="00175D66">
          <w:pPr>
            <w:pStyle w:val="Header"/>
            <w:jc w:val="right"/>
            <w:rPr>
              <w:rFonts w:ascii="Arial" w:hAnsi="Arial" w:cs="Arial"/>
              <w:sz w:val="18"/>
            </w:rPr>
          </w:pPr>
          <w:r w:rsidRPr="00175D66">
            <w:rPr>
              <w:rFonts w:ascii="Arial" w:hAnsi="Arial" w:cs="Arial"/>
              <w:sz w:val="18"/>
            </w:rPr>
            <w:t xml:space="preserve"> Annex 1  to DIET/008/22E-</w:t>
          </w:r>
        </w:p>
      </w:tc>
    </w:tr>
  </w:tbl>
  <w:p w14:paraId="54BBA26D" w14:textId="77777777" w:rsidR="000721EA" w:rsidRPr="00175D66" w:rsidRDefault="000721EA" w:rsidP="00175D66">
    <w:pPr>
      <w:pStyle w:val="Header"/>
      <w:jc w:val="right"/>
      <w:rPr>
        <w:rFonts w:ascii="Arial" w:hAnsi="Arial"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501F"/>
    <w:multiLevelType w:val="hybridMultilevel"/>
    <w:tmpl w:val="F4B8E2A0"/>
    <w:lvl w:ilvl="0" w:tplc="2CE6BEEC">
      <w:numFmt w:val="bullet"/>
      <w:lvlText w:val="-"/>
      <w:lvlJc w:val="left"/>
      <w:pPr>
        <w:ind w:left="720" w:hanging="360"/>
      </w:pPr>
      <w:rPr>
        <w:rFonts w:ascii="Arial Narrow" w:eastAsia="Calibri" w:hAnsi="Arial Narrow"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B303A7"/>
    <w:multiLevelType w:val="hybridMultilevel"/>
    <w:tmpl w:val="8284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91DA3"/>
    <w:multiLevelType w:val="hybridMultilevel"/>
    <w:tmpl w:val="806C31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4925FE5"/>
    <w:multiLevelType w:val="hybridMultilevel"/>
    <w:tmpl w:val="22F2E8A4"/>
    <w:lvl w:ilvl="0" w:tplc="6820198E">
      <w:start w:val="1"/>
      <w:numFmt w:val="bullet"/>
      <w:lvlText w:val=""/>
      <w:lvlJc w:val="left"/>
      <w:pPr>
        <w:tabs>
          <w:tab w:val="num" w:pos="720"/>
        </w:tabs>
        <w:ind w:left="720" w:hanging="360"/>
      </w:pPr>
      <w:rPr>
        <w:rFonts w:ascii="Wingdings" w:hAnsi="Wingdings" w:hint="default"/>
      </w:rPr>
    </w:lvl>
    <w:lvl w:ilvl="1" w:tplc="AA0AE0A0">
      <w:start w:val="1"/>
      <w:numFmt w:val="bullet"/>
      <w:lvlText w:val=""/>
      <w:lvlJc w:val="left"/>
      <w:pPr>
        <w:tabs>
          <w:tab w:val="num" w:pos="1440"/>
        </w:tabs>
        <w:ind w:left="1440" w:hanging="360"/>
      </w:pPr>
      <w:rPr>
        <w:rFonts w:ascii="Wingdings" w:hAnsi="Wingdings" w:hint="default"/>
      </w:rPr>
    </w:lvl>
    <w:lvl w:ilvl="2" w:tplc="F9F49D44" w:tentative="1">
      <w:start w:val="1"/>
      <w:numFmt w:val="bullet"/>
      <w:lvlText w:val=""/>
      <w:lvlJc w:val="left"/>
      <w:pPr>
        <w:tabs>
          <w:tab w:val="num" w:pos="2160"/>
        </w:tabs>
        <w:ind w:left="2160" w:hanging="360"/>
      </w:pPr>
      <w:rPr>
        <w:rFonts w:ascii="Wingdings" w:hAnsi="Wingdings" w:hint="default"/>
      </w:rPr>
    </w:lvl>
    <w:lvl w:ilvl="3" w:tplc="DB26F18E" w:tentative="1">
      <w:start w:val="1"/>
      <w:numFmt w:val="bullet"/>
      <w:lvlText w:val=""/>
      <w:lvlJc w:val="left"/>
      <w:pPr>
        <w:tabs>
          <w:tab w:val="num" w:pos="2880"/>
        </w:tabs>
        <w:ind w:left="2880" w:hanging="360"/>
      </w:pPr>
      <w:rPr>
        <w:rFonts w:ascii="Wingdings" w:hAnsi="Wingdings" w:hint="default"/>
      </w:rPr>
    </w:lvl>
    <w:lvl w:ilvl="4" w:tplc="6510B104" w:tentative="1">
      <w:start w:val="1"/>
      <w:numFmt w:val="bullet"/>
      <w:lvlText w:val=""/>
      <w:lvlJc w:val="left"/>
      <w:pPr>
        <w:tabs>
          <w:tab w:val="num" w:pos="3600"/>
        </w:tabs>
        <w:ind w:left="3600" w:hanging="360"/>
      </w:pPr>
      <w:rPr>
        <w:rFonts w:ascii="Wingdings" w:hAnsi="Wingdings" w:hint="default"/>
      </w:rPr>
    </w:lvl>
    <w:lvl w:ilvl="5" w:tplc="6CE88CDC" w:tentative="1">
      <w:start w:val="1"/>
      <w:numFmt w:val="bullet"/>
      <w:lvlText w:val=""/>
      <w:lvlJc w:val="left"/>
      <w:pPr>
        <w:tabs>
          <w:tab w:val="num" w:pos="4320"/>
        </w:tabs>
        <w:ind w:left="4320" w:hanging="360"/>
      </w:pPr>
      <w:rPr>
        <w:rFonts w:ascii="Wingdings" w:hAnsi="Wingdings" w:hint="default"/>
      </w:rPr>
    </w:lvl>
    <w:lvl w:ilvl="6" w:tplc="516AE2CA" w:tentative="1">
      <w:start w:val="1"/>
      <w:numFmt w:val="bullet"/>
      <w:lvlText w:val=""/>
      <w:lvlJc w:val="left"/>
      <w:pPr>
        <w:tabs>
          <w:tab w:val="num" w:pos="5040"/>
        </w:tabs>
        <w:ind w:left="5040" w:hanging="360"/>
      </w:pPr>
      <w:rPr>
        <w:rFonts w:ascii="Wingdings" w:hAnsi="Wingdings" w:hint="default"/>
      </w:rPr>
    </w:lvl>
    <w:lvl w:ilvl="7" w:tplc="F51A90D2" w:tentative="1">
      <w:start w:val="1"/>
      <w:numFmt w:val="bullet"/>
      <w:lvlText w:val=""/>
      <w:lvlJc w:val="left"/>
      <w:pPr>
        <w:tabs>
          <w:tab w:val="num" w:pos="5760"/>
        </w:tabs>
        <w:ind w:left="5760" w:hanging="360"/>
      </w:pPr>
      <w:rPr>
        <w:rFonts w:ascii="Wingdings" w:hAnsi="Wingdings" w:hint="default"/>
      </w:rPr>
    </w:lvl>
    <w:lvl w:ilvl="8" w:tplc="57D884E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C7E5D"/>
    <w:multiLevelType w:val="hybridMultilevel"/>
    <w:tmpl w:val="1C4602D6"/>
    <w:lvl w:ilvl="0" w:tplc="46DEFEC8">
      <w:start w:val="1"/>
      <w:numFmt w:val="bullet"/>
      <w:lvlText w:val="•"/>
      <w:lvlJc w:val="left"/>
      <w:pPr>
        <w:tabs>
          <w:tab w:val="num" w:pos="720"/>
        </w:tabs>
        <w:ind w:left="720" w:hanging="360"/>
      </w:pPr>
      <w:rPr>
        <w:rFonts w:ascii="Times New Roman" w:hAnsi="Times New Roman" w:hint="default"/>
      </w:rPr>
    </w:lvl>
    <w:lvl w:ilvl="1" w:tplc="ED78B4FA" w:tentative="1">
      <w:start w:val="1"/>
      <w:numFmt w:val="bullet"/>
      <w:lvlText w:val="•"/>
      <w:lvlJc w:val="left"/>
      <w:pPr>
        <w:tabs>
          <w:tab w:val="num" w:pos="1440"/>
        </w:tabs>
        <w:ind w:left="1440" w:hanging="360"/>
      </w:pPr>
      <w:rPr>
        <w:rFonts w:ascii="Times New Roman" w:hAnsi="Times New Roman" w:hint="default"/>
      </w:rPr>
    </w:lvl>
    <w:lvl w:ilvl="2" w:tplc="8848DA62" w:tentative="1">
      <w:start w:val="1"/>
      <w:numFmt w:val="bullet"/>
      <w:lvlText w:val="•"/>
      <w:lvlJc w:val="left"/>
      <w:pPr>
        <w:tabs>
          <w:tab w:val="num" w:pos="2160"/>
        </w:tabs>
        <w:ind w:left="2160" w:hanging="360"/>
      </w:pPr>
      <w:rPr>
        <w:rFonts w:ascii="Times New Roman" w:hAnsi="Times New Roman" w:hint="default"/>
      </w:rPr>
    </w:lvl>
    <w:lvl w:ilvl="3" w:tplc="A0F2FE94" w:tentative="1">
      <w:start w:val="1"/>
      <w:numFmt w:val="bullet"/>
      <w:lvlText w:val="•"/>
      <w:lvlJc w:val="left"/>
      <w:pPr>
        <w:tabs>
          <w:tab w:val="num" w:pos="2880"/>
        </w:tabs>
        <w:ind w:left="2880" w:hanging="360"/>
      </w:pPr>
      <w:rPr>
        <w:rFonts w:ascii="Times New Roman" w:hAnsi="Times New Roman" w:hint="default"/>
      </w:rPr>
    </w:lvl>
    <w:lvl w:ilvl="4" w:tplc="F9BC4EA6" w:tentative="1">
      <w:start w:val="1"/>
      <w:numFmt w:val="bullet"/>
      <w:lvlText w:val="•"/>
      <w:lvlJc w:val="left"/>
      <w:pPr>
        <w:tabs>
          <w:tab w:val="num" w:pos="3600"/>
        </w:tabs>
        <w:ind w:left="3600" w:hanging="360"/>
      </w:pPr>
      <w:rPr>
        <w:rFonts w:ascii="Times New Roman" w:hAnsi="Times New Roman" w:hint="default"/>
      </w:rPr>
    </w:lvl>
    <w:lvl w:ilvl="5" w:tplc="8F52AB4A" w:tentative="1">
      <w:start w:val="1"/>
      <w:numFmt w:val="bullet"/>
      <w:lvlText w:val="•"/>
      <w:lvlJc w:val="left"/>
      <w:pPr>
        <w:tabs>
          <w:tab w:val="num" w:pos="4320"/>
        </w:tabs>
        <w:ind w:left="4320" w:hanging="360"/>
      </w:pPr>
      <w:rPr>
        <w:rFonts w:ascii="Times New Roman" w:hAnsi="Times New Roman" w:hint="default"/>
      </w:rPr>
    </w:lvl>
    <w:lvl w:ilvl="6" w:tplc="AECE865A" w:tentative="1">
      <w:start w:val="1"/>
      <w:numFmt w:val="bullet"/>
      <w:lvlText w:val="•"/>
      <w:lvlJc w:val="left"/>
      <w:pPr>
        <w:tabs>
          <w:tab w:val="num" w:pos="5040"/>
        </w:tabs>
        <w:ind w:left="5040" w:hanging="360"/>
      </w:pPr>
      <w:rPr>
        <w:rFonts w:ascii="Times New Roman" w:hAnsi="Times New Roman" w:hint="default"/>
      </w:rPr>
    </w:lvl>
    <w:lvl w:ilvl="7" w:tplc="8DEE5542" w:tentative="1">
      <w:start w:val="1"/>
      <w:numFmt w:val="bullet"/>
      <w:lvlText w:val="•"/>
      <w:lvlJc w:val="left"/>
      <w:pPr>
        <w:tabs>
          <w:tab w:val="num" w:pos="5760"/>
        </w:tabs>
        <w:ind w:left="5760" w:hanging="360"/>
      </w:pPr>
      <w:rPr>
        <w:rFonts w:ascii="Times New Roman" w:hAnsi="Times New Roman" w:hint="default"/>
      </w:rPr>
    </w:lvl>
    <w:lvl w:ilvl="8" w:tplc="3066FF1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7053FC"/>
    <w:multiLevelType w:val="hybridMultilevel"/>
    <w:tmpl w:val="832E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7540E"/>
    <w:multiLevelType w:val="hybridMultilevel"/>
    <w:tmpl w:val="A65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720D"/>
    <w:multiLevelType w:val="hybridMultilevel"/>
    <w:tmpl w:val="5DD2C38E"/>
    <w:lvl w:ilvl="0" w:tplc="A3C4FEEC">
      <w:start w:val="1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ED2AB9"/>
    <w:multiLevelType w:val="hybridMultilevel"/>
    <w:tmpl w:val="492C9F10"/>
    <w:lvl w:ilvl="0" w:tplc="944A82B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E1920"/>
    <w:multiLevelType w:val="hybridMultilevel"/>
    <w:tmpl w:val="F1BA2E8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DB7592D"/>
    <w:multiLevelType w:val="hybridMultilevel"/>
    <w:tmpl w:val="A7AE6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1227D11"/>
    <w:multiLevelType w:val="hybridMultilevel"/>
    <w:tmpl w:val="87C6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8A4586"/>
    <w:multiLevelType w:val="hybridMultilevel"/>
    <w:tmpl w:val="D33C5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83AC7"/>
    <w:multiLevelType w:val="hybridMultilevel"/>
    <w:tmpl w:val="4DCE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056AD"/>
    <w:multiLevelType w:val="hybridMultilevel"/>
    <w:tmpl w:val="296EB3D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B4911F6"/>
    <w:multiLevelType w:val="hybridMultilevel"/>
    <w:tmpl w:val="8894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090312"/>
    <w:multiLevelType w:val="hybridMultilevel"/>
    <w:tmpl w:val="09D23D08"/>
    <w:lvl w:ilvl="0" w:tplc="BDCE397E">
      <w:start w:val="1"/>
      <w:numFmt w:val="bullet"/>
      <w:lvlText w:val="•"/>
      <w:lvlJc w:val="left"/>
      <w:pPr>
        <w:tabs>
          <w:tab w:val="num" w:pos="720"/>
        </w:tabs>
        <w:ind w:left="720" w:hanging="360"/>
      </w:pPr>
      <w:rPr>
        <w:rFonts w:ascii="Times New Roman" w:hAnsi="Times New Roman" w:hint="default"/>
      </w:rPr>
    </w:lvl>
    <w:lvl w:ilvl="1" w:tplc="ED0A2B9C" w:tentative="1">
      <w:start w:val="1"/>
      <w:numFmt w:val="bullet"/>
      <w:lvlText w:val="•"/>
      <w:lvlJc w:val="left"/>
      <w:pPr>
        <w:tabs>
          <w:tab w:val="num" w:pos="1440"/>
        </w:tabs>
        <w:ind w:left="1440" w:hanging="360"/>
      </w:pPr>
      <w:rPr>
        <w:rFonts w:ascii="Times New Roman" w:hAnsi="Times New Roman" w:hint="default"/>
      </w:rPr>
    </w:lvl>
    <w:lvl w:ilvl="2" w:tplc="80A23A14" w:tentative="1">
      <w:start w:val="1"/>
      <w:numFmt w:val="bullet"/>
      <w:lvlText w:val="•"/>
      <w:lvlJc w:val="left"/>
      <w:pPr>
        <w:tabs>
          <w:tab w:val="num" w:pos="2160"/>
        </w:tabs>
        <w:ind w:left="2160" w:hanging="360"/>
      </w:pPr>
      <w:rPr>
        <w:rFonts w:ascii="Times New Roman" w:hAnsi="Times New Roman" w:hint="default"/>
      </w:rPr>
    </w:lvl>
    <w:lvl w:ilvl="3" w:tplc="80F480AA" w:tentative="1">
      <w:start w:val="1"/>
      <w:numFmt w:val="bullet"/>
      <w:lvlText w:val="•"/>
      <w:lvlJc w:val="left"/>
      <w:pPr>
        <w:tabs>
          <w:tab w:val="num" w:pos="2880"/>
        </w:tabs>
        <w:ind w:left="2880" w:hanging="360"/>
      </w:pPr>
      <w:rPr>
        <w:rFonts w:ascii="Times New Roman" w:hAnsi="Times New Roman" w:hint="default"/>
      </w:rPr>
    </w:lvl>
    <w:lvl w:ilvl="4" w:tplc="6944E556" w:tentative="1">
      <w:start w:val="1"/>
      <w:numFmt w:val="bullet"/>
      <w:lvlText w:val="•"/>
      <w:lvlJc w:val="left"/>
      <w:pPr>
        <w:tabs>
          <w:tab w:val="num" w:pos="3600"/>
        </w:tabs>
        <w:ind w:left="3600" w:hanging="360"/>
      </w:pPr>
      <w:rPr>
        <w:rFonts w:ascii="Times New Roman" w:hAnsi="Times New Roman" w:hint="default"/>
      </w:rPr>
    </w:lvl>
    <w:lvl w:ilvl="5" w:tplc="BC4660DA" w:tentative="1">
      <w:start w:val="1"/>
      <w:numFmt w:val="bullet"/>
      <w:lvlText w:val="•"/>
      <w:lvlJc w:val="left"/>
      <w:pPr>
        <w:tabs>
          <w:tab w:val="num" w:pos="4320"/>
        </w:tabs>
        <w:ind w:left="4320" w:hanging="360"/>
      </w:pPr>
      <w:rPr>
        <w:rFonts w:ascii="Times New Roman" w:hAnsi="Times New Roman" w:hint="default"/>
      </w:rPr>
    </w:lvl>
    <w:lvl w:ilvl="6" w:tplc="E66ECA70" w:tentative="1">
      <w:start w:val="1"/>
      <w:numFmt w:val="bullet"/>
      <w:lvlText w:val="•"/>
      <w:lvlJc w:val="left"/>
      <w:pPr>
        <w:tabs>
          <w:tab w:val="num" w:pos="5040"/>
        </w:tabs>
        <w:ind w:left="5040" w:hanging="360"/>
      </w:pPr>
      <w:rPr>
        <w:rFonts w:ascii="Times New Roman" w:hAnsi="Times New Roman" w:hint="default"/>
      </w:rPr>
    </w:lvl>
    <w:lvl w:ilvl="7" w:tplc="BE52E06A" w:tentative="1">
      <w:start w:val="1"/>
      <w:numFmt w:val="bullet"/>
      <w:lvlText w:val="•"/>
      <w:lvlJc w:val="left"/>
      <w:pPr>
        <w:tabs>
          <w:tab w:val="num" w:pos="5760"/>
        </w:tabs>
        <w:ind w:left="5760" w:hanging="360"/>
      </w:pPr>
      <w:rPr>
        <w:rFonts w:ascii="Times New Roman" w:hAnsi="Times New Roman" w:hint="default"/>
      </w:rPr>
    </w:lvl>
    <w:lvl w:ilvl="8" w:tplc="C24A37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0E389A"/>
    <w:multiLevelType w:val="hybridMultilevel"/>
    <w:tmpl w:val="649C4B7C"/>
    <w:lvl w:ilvl="0" w:tplc="2340B0A0">
      <w:start w:val="1"/>
      <w:numFmt w:val="bullet"/>
      <w:lvlText w:val="•"/>
      <w:lvlJc w:val="left"/>
      <w:pPr>
        <w:tabs>
          <w:tab w:val="num" w:pos="720"/>
        </w:tabs>
        <w:ind w:left="720" w:hanging="360"/>
      </w:pPr>
      <w:rPr>
        <w:rFonts w:ascii="Times New Roman" w:hAnsi="Times New Roman" w:hint="default"/>
      </w:rPr>
    </w:lvl>
    <w:lvl w:ilvl="1" w:tplc="594C1430" w:tentative="1">
      <w:start w:val="1"/>
      <w:numFmt w:val="bullet"/>
      <w:lvlText w:val="•"/>
      <w:lvlJc w:val="left"/>
      <w:pPr>
        <w:tabs>
          <w:tab w:val="num" w:pos="1440"/>
        </w:tabs>
        <w:ind w:left="1440" w:hanging="360"/>
      </w:pPr>
      <w:rPr>
        <w:rFonts w:ascii="Times New Roman" w:hAnsi="Times New Roman" w:hint="default"/>
      </w:rPr>
    </w:lvl>
    <w:lvl w:ilvl="2" w:tplc="EE9456EC" w:tentative="1">
      <w:start w:val="1"/>
      <w:numFmt w:val="bullet"/>
      <w:lvlText w:val="•"/>
      <w:lvlJc w:val="left"/>
      <w:pPr>
        <w:tabs>
          <w:tab w:val="num" w:pos="2160"/>
        </w:tabs>
        <w:ind w:left="2160" w:hanging="360"/>
      </w:pPr>
      <w:rPr>
        <w:rFonts w:ascii="Times New Roman" w:hAnsi="Times New Roman" w:hint="default"/>
      </w:rPr>
    </w:lvl>
    <w:lvl w:ilvl="3" w:tplc="3454C4F4" w:tentative="1">
      <w:start w:val="1"/>
      <w:numFmt w:val="bullet"/>
      <w:lvlText w:val="•"/>
      <w:lvlJc w:val="left"/>
      <w:pPr>
        <w:tabs>
          <w:tab w:val="num" w:pos="2880"/>
        </w:tabs>
        <w:ind w:left="2880" w:hanging="360"/>
      </w:pPr>
      <w:rPr>
        <w:rFonts w:ascii="Times New Roman" w:hAnsi="Times New Roman" w:hint="default"/>
      </w:rPr>
    </w:lvl>
    <w:lvl w:ilvl="4" w:tplc="704C8932" w:tentative="1">
      <w:start w:val="1"/>
      <w:numFmt w:val="bullet"/>
      <w:lvlText w:val="•"/>
      <w:lvlJc w:val="left"/>
      <w:pPr>
        <w:tabs>
          <w:tab w:val="num" w:pos="3600"/>
        </w:tabs>
        <w:ind w:left="3600" w:hanging="360"/>
      </w:pPr>
      <w:rPr>
        <w:rFonts w:ascii="Times New Roman" w:hAnsi="Times New Roman" w:hint="default"/>
      </w:rPr>
    </w:lvl>
    <w:lvl w:ilvl="5" w:tplc="BD04C73E" w:tentative="1">
      <w:start w:val="1"/>
      <w:numFmt w:val="bullet"/>
      <w:lvlText w:val="•"/>
      <w:lvlJc w:val="left"/>
      <w:pPr>
        <w:tabs>
          <w:tab w:val="num" w:pos="4320"/>
        </w:tabs>
        <w:ind w:left="4320" w:hanging="360"/>
      </w:pPr>
      <w:rPr>
        <w:rFonts w:ascii="Times New Roman" w:hAnsi="Times New Roman" w:hint="default"/>
      </w:rPr>
    </w:lvl>
    <w:lvl w:ilvl="6" w:tplc="3F90F2D4" w:tentative="1">
      <w:start w:val="1"/>
      <w:numFmt w:val="bullet"/>
      <w:lvlText w:val="•"/>
      <w:lvlJc w:val="left"/>
      <w:pPr>
        <w:tabs>
          <w:tab w:val="num" w:pos="5040"/>
        </w:tabs>
        <w:ind w:left="5040" w:hanging="360"/>
      </w:pPr>
      <w:rPr>
        <w:rFonts w:ascii="Times New Roman" w:hAnsi="Times New Roman" w:hint="default"/>
      </w:rPr>
    </w:lvl>
    <w:lvl w:ilvl="7" w:tplc="5A8E4CA8" w:tentative="1">
      <w:start w:val="1"/>
      <w:numFmt w:val="bullet"/>
      <w:lvlText w:val="•"/>
      <w:lvlJc w:val="left"/>
      <w:pPr>
        <w:tabs>
          <w:tab w:val="num" w:pos="5760"/>
        </w:tabs>
        <w:ind w:left="5760" w:hanging="360"/>
      </w:pPr>
      <w:rPr>
        <w:rFonts w:ascii="Times New Roman" w:hAnsi="Times New Roman" w:hint="default"/>
      </w:rPr>
    </w:lvl>
    <w:lvl w:ilvl="8" w:tplc="3C7E1CC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C1A31FB"/>
    <w:multiLevelType w:val="hybridMultilevel"/>
    <w:tmpl w:val="6D6C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4"/>
  </w:num>
  <w:num w:numId="4">
    <w:abstractNumId w:val="17"/>
  </w:num>
  <w:num w:numId="5">
    <w:abstractNumId w:val="7"/>
  </w:num>
  <w:num w:numId="6">
    <w:abstractNumId w:val="3"/>
  </w:num>
  <w:num w:numId="7">
    <w:abstractNumId w:val="10"/>
  </w:num>
  <w:num w:numId="8">
    <w:abstractNumId w:val="1"/>
  </w:num>
  <w:num w:numId="9">
    <w:abstractNumId w:val="11"/>
  </w:num>
  <w:num w:numId="10">
    <w:abstractNumId w:val="12"/>
  </w:num>
  <w:num w:numId="11">
    <w:abstractNumId w:val="8"/>
  </w:num>
  <w:num w:numId="12">
    <w:abstractNumId w:val="18"/>
  </w:num>
  <w:num w:numId="13">
    <w:abstractNumId w:val="13"/>
  </w:num>
  <w:num w:numId="14">
    <w:abstractNumId w:val="5"/>
  </w:num>
  <w:num w:numId="15">
    <w:abstractNumId w:val="15"/>
  </w:num>
  <w:num w:numId="16">
    <w:abstractNumId w:val="6"/>
  </w:num>
  <w:num w:numId="17">
    <w:abstractNumId w:val="2"/>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498"/>
    <w:rsid w:val="00001892"/>
    <w:rsid w:val="00001BAC"/>
    <w:rsid w:val="00001BC7"/>
    <w:rsid w:val="000054D3"/>
    <w:rsid w:val="00006AF1"/>
    <w:rsid w:val="00023C8D"/>
    <w:rsid w:val="000274B5"/>
    <w:rsid w:val="0003673B"/>
    <w:rsid w:val="000425CE"/>
    <w:rsid w:val="00065623"/>
    <w:rsid w:val="000721EA"/>
    <w:rsid w:val="00077297"/>
    <w:rsid w:val="0008039E"/>
    <w:rsid w:val="00096B7F"/>
    <w:rsid w:val="000A17AA"/>
    <w:rsid w:val="000A5E14"/>
    <w:rsid w:val="000A7075"/>
    <w:rsid w:val="000C0D79"/>
    <w:rsid w:val="000D618B"/>
    <w:rsid w:val="000D6288"/>
    <w:rsid w:val="000D7240"/>
    <w:rsid w:val="000F2916"/>
    <w:rsid w:val="000F2976"/>
    <w:rsid w:val="000F6AB1"/>
    <w:rsid w:val="001070F7"/>
    <w:rsid w:val="00110B3F"/>
    <w:rsid w:val="00111018"/>
    <w:rsid w:val="00112054"/>
    <w:rsid w:val="00132FA7"/>
    <w:rsid w:val="00134AB5"/>
    <w:rsid w:val="00147162"/>
    <w:rsid w:val="001500BE"/>
    <w:rsid w:val="00151FC3"/>
    <w:rsid w:val="001561CF"/>
    <w:rsid w:val="00160A7E"/>
    <w:rsid w:val="00174F55"/>
    <w:rsid w:val="00175D66"/>
    <w:rsid w:val="00176074"/>
    <w:rsid w:val="001800CD"/>
    <w:rsid w:val="001805EA"/>
    <w:rsid w:val="00184D93"/>
    <w:rsid w:val="00196207"/>
    <w:rsid w:val="001B0B78"/>
    <w:rsid w:val="001C2345"/>
    <w:rsid w:val="001D2372"/>
    <w:rsid w:val="001D72F7"/>
    <w:rsid w:val="001E00D0"/>
    <w:rsid w:val="001E5A34"/>
    <w:rsid w:val="00207C2D"/>
    <w:rsid w:val="002110FB"/>
    <w:rsid w:val="0022110C"/>
    <w:rsid w:val="00221267"/>
    <w:rsid w:val="00222EED"/>
    <w:rsid w:val="002231B7"/>
    <w:rsid w:val="00223CD0"/>
    <w:rsid w:val="002264D5"/>
    <w:rsid w:val="00230565"/>
    <w:rsid w:val="00236D99"/>
    <w:rsid w:val="002610AC"/>
    <w:rsid w:val="00264ECE"/>
    <w:rsid w:val="00270DB6"/>
    <w:rsid w:val="00271EAD"/>
    <w:rsid w:val="00273E3C"/>
    <w:rsid w:val="00275437"/>
    <w:rsid w:val="002778A2"/>
    <w:rsid w:val="00290D39"/>
    <w:rsid w:val="002963C7"/>
    <w:rsid w:val="002B5714"/>
    <w:rsid w:val="002C4B75"/>
    <w:rsid w:val="002C74F3"/>
    <w:rsid w:val="0030231C"/>
    <w:rsid w:val="00304FD0"/>
    <w:rsid w:val="003269A3"/>
    <w:rsid w:val="00351F2F"/>
    <w:rsid w:val="003543BB"/>
    <w:rsid w:val="0035613F"/>
    <w:rsid w:val="00357772"/>
    <w:rsid w:val="00362DDF"/>
    <w:rsid w:val="0036612F"/>
    <w:rsid w:val="00383199"/>
    <w:rsid w:val="003B2870"/>
    <w:rsid w:val="003D789D"/>
    <w:rsid w:val="003E7EEE"/>
    <w:rsid w:val="003F2DC8"/>
    <w:rsid w:val="003F55EE"/>
    <w:rsid w:val="00407EE9"/>
    <w:rsid w:val="00431704"/>
    <w:rsid w:val="0044104E"/>
    <w:rsid w:val="00476A19"/>
    <w:rsid w:val="00477F35"/>
    <w:rsid w:val="00486F76"/>
    <w:rsid w:val="00487045"/>
    <w:rsid w:val="00495BAC"/>
    <w:rsid w:val="004973F6"/>
    <w:rsid w:val="004A4266"/>
    <w:rsid w:val="004B0486"/>
    <w:rsid w:val="004B35F8"/>
    <w:rsid w:val="004B5269"/>
    <w:rsid w:val="004C2B74"/>
    <w:rsid w:val="004C4B99"/>
    <w:rsid w:val="004D5EE5"/>
    <w:rsid w:val="00503D51"/>
    <w:rsid w:val="005247CF"/>
    <w:rsid w:val="005502D2"/>
    <w:rsid w:val="005516BB"/>
    <w:rsid w:val="00561C74"/>
    <w:rsid w:val="00564DD8"/>
    <w:rsid w:val="00576864"/>
    <w:rsid w:val="00576A63"/>
    <w:rsid w:val="00582E41"/>
    <w:rsid w:val="005970A8"/>
    <w:rsid w:val="005A1215"/>
    <w:rsid w:val="005B1E29"/>
    <w:rsid w:val="005B6895"/>
    <w:rsid w:val="005B72BD"/>
    <w:rsid w:val="005C0005"/>
    <w:rsid w:val="005C352E"/>
    <w:rsid w:val="005D593F"/>
    <w:rsid w:val="005E2013"/>
    <w:rsid w:val="005E3199"/>
    <w:rsid w:val="005F7877"/>
    <w:rsid w:val="006209CA"/>
    <w:rsid w:val="00633583"/>
    <w:rsid w:val="00636A00"/>
    <w:rsid w:val="006426E1"/>
    <w:rsid w:val="00647415"/>
    <w:rsid w:val="00650089"/>
    <w:rsid w:val="0065116D"/>
    <w:rsid w:val="00680309"/>
    <w:rsid w:val="00690EBA"/>
    <w:rsid w:val="006A21BE"/>
    <w:rsid w:val="006A34CA"/>
    <w:rsid w:val="006C0883"/>
    <w:rsid w:val="006C11BA"/>
    <w:rsid w:val="006D1A49"/>
    <w:rsid w:val="006E0A4C"/>
    <w:rsid w:val="006E39AB"/>
    <w:rsid w:val="006F014B"/>
    <w:rsid w:val="006F131D"/>
    <w:rsid w:val="006F685C"/>
    <w:rsid w:val="00706F5D"/>
    <w:rsid w:val="00707CFB"/>
    <w:rsid w:val="00732FFA"/>
    <w:rsid w:val="00734767"/>
    <w:rsid w:val="00740B9E"/>
    <w:rsid w:val="00742B6D"/>
    <w:rsid w:val="00756E72"/>
    <w:rsid w:val="007662C1"/>
    <w:rsid w:val="007726C6"/>
    <w:rsid w:val="00775099"/>
    <w:rsid w:val="00781766"/>
    <w:rsid w:val="00784794"/>
    <w:rsid w:val="00785CE5"/>
    <w:rsid w:val="007A1EB6"/>
    <w:rsid w:val="007A44CD"/>
    <w:rsid w:val="007A6A33"/>
    <w:rsid w:val="007A7F1A"/>
    <w:rsid w:val="007B311F"/>
    <w:rsid w:val="007C27ED"/>
    <w:rsid w:val="007C6B3E"/>
    <w:rsid w:val="007D12A7"/>
    <w:rsid w:val="007E180A"/>
    <w:rsid w:val="008029FB"/>
    <w:rsid w:val="00804065"/>
    <w:rsid w:val="00821FAB"/>
    <w:rsid w:val="0082649A"/>
    <w:rsid w:val="008339E3"/>
    <w:rsid w:val="00834F24"/>
    <w:rsid w:val="00850AA6"/>
    <w:rsid w:val="008651BD"/>
    <w:rsid w:val="00870463"/>
    <w:rsid w:val="008719C8"/>
    <w:rsid w:val="00872E04"/>
    <w:rsid w:val="008A7FF6"/>
    <w:rsid w:val="008B35EE"/>
    <w:rsid w:val="008B521B"/>
    <w:rsid w:val="008B63B3"/>
    <w:rsid w:val="008C5327"/>
    <w:rsid w:val="008C541F"/>
    <w:rsid w:val="008D0060"/>
    <w:rsid w:val="008E3C80"/>
    <w:rsid w:val="008F1FBA"/>
    <w:rsid w:val="00904E83"/>
    <w:rsid w:val="00907BEB"/>
    <w:rsid w:val="00946498"/>
    <w:rsid w:val="00966AA2"/>
    <w:rsid w:val="009718E4"/>
    <w:rsid w:val="00997264"/>
    <w:rsid w:val="009B0C8F"/>
    <w:rsid w:val="009C0E04"/>
    <w:rsid w:val="009D31E4"/>
    <w:rsid w:val="009D392D"/>
    <w:rsid w:val="009D5910"/>
    <w:rsid w:val="009E400A"/>
    <w:rsid w:val="009E7964"/>
    <w:rsid w:val="009E7C54"/>
    <w:rsid w:val="00A00EA2"/>
    <w:rsid w:val="00A21AE5"/>
    <w:rsid w:val="00A343AC"/>
    <w:rsid w:val="00A34E71"/>
    <w:rsid w:val="00A4263D"/>
    <w:rsid w:val="00A47F15"/>
    <w:rsid w:val="00A53C08"/>
    <w:rsid w:val="00A821DB"/>
    <w:rsid w:val="00A85DF5"/>
    <w:rsid w:val="00A86371"/>
    <w:rsid w:val="00A94B08"/>
    <w:rsid w:val="00A94E4E"/>
    <w:rsid w:val="00A94F49"/>
    <w:rsid w:val="00AA3585"/>
    <w:rsid w:val="00AB13BD"/>
    <w:rsid w:val="00AC2EB0"/>
    <w:rsid w:val="00AF382B"/>
    <w:rsid w:val="00AF58EA"/>
    <w:rsid w:val="00B01575"/>
    <w:rsid w:val="00B10AB2"/>
    <w:rsid w:val="00B15CE0"/>
    <w:rsid w:val="00B2143C"/>
    <w:rsid w:val="00B230E0"/>
    <w:rsid w:val="00B34F28"/>
    <w:rsid w:val="00B35CEE"/>
    <w:rsid w:val="00B36D17"/>
    <w:rsid w:val="00B43E19"/>
    <w:rsid w:val="00B5119E"/>
    <w:rsid w:val="00B54ECE"/>
    <w:rsid w:val="00B7238C"/>
    <w:rsid w:val="00B74B4C"/>
    <w:rsid w:val="00B77CAD"/>
    <w:rsid w:val="00B95E1B"/>
    <w:rsid w:val="00B96366"/>
    <w:rsid w:val="00BB56AC"/>
    <w:rsid w:val="00BC1E98"/>
    <w:rsid w:val="00BC6C45"/>
    <w:rsid w:val="00BE3517"/>
    <w:rsid w:val="00C05A5C"/>
    <w:rsid w:val="00C10010"/>
    <w:rsid w:val="00C16D08"/>
    <w:rsid w:val="00C17AE2"/>
    <w:rsid w:val="00C25C84"/>
    <w:rsid w:val="00C354A9"/>
    <w:rsid w:val="00C57E5D"/>
    <w:rsid w:val="00C63026"/>
    <w:rsid w:val="00C73377"/>
    <w:rsid w:val="00C7599B"/>
    <w:rsid w:val="00C76D78"/>
    <w:rsid w:val="00C81005"/>
    <w:rsid w:val="00C86978"/>
    <w:rsid w:val="00C931E9"/>
    <w:rsid w:val="00C93AD6"/>
    <w:rsid w:val="00C94CDE"/>
    <w:rsid w:val="00C97422"/>
    <w:rsid w:val="00CA1177"/>
    <w:rsid w:val="00D05D12"/>
    <w:rsid w:val="00D20F34"/>
    <w:rsid w:val="00D2342C"/>
    <w:rsid w:val="00D34BCF"/>
    <w:rsid w:val="00D37655"/>
    <w:rsid w:val="00D37C19"/>
    <w:rsid w:val="00D4599C"/>
    <w:rsid w:val="00D5090B"/>
    <w:rsid w:val="00D53C15"/>
    <w:rsid w:val="00D60755"/>
    <w:rsid w:val="00D60A8E"/>
    <w:rsid w:val="00D6347E"/>
    <w:rsid w:val="00D64FF7"/>
    <w:rsid w:val="00D67E4A"/>
    <w:rsid w:val="00D70011"/>
    <w:rsid w:val="00DB1B56"/>
    <w:rsid w:val="00DB775C"/>
    <w:rsid w:val="00DC48A0"/>
    <w:rsid w:val="00DC5431"/>
    <w:rsid w:val="00DC6440"/>
    <w:rsid w:val="00DE7A93"/>
    <w:rsid w:val="00DF4734"/>
    <w:rsid w:val="00E069F3"/>
    <w:rsid w:val="00E268E2"/>
    <w:rsid w:val="00E27E51"/>
    <w:rsid w:val="00E31754"/>
    <w:rsid w:val="00E45AB3"/>
    <w:rsid w:val="00E77C9F"/>
    <w:rsid w:val="00E858E9"/>
    <w:rsid w:val="00E90BA1"/>
    <w:rsid w:val="00E96B1E"/>
    <w:rsid w:val="00EB34E6"/>
    <w:rsid w:val="00EC6166"/>
    <w:rsid w:val="00EF2E1F"/>
    <w:rsid w:val="00EF3EB4"/>
    <w:rsid w:val="00F06B5C"/>
    <w:rsid w:val="00F11748"/>
    <w:rsid w:val="00F3110C"/>
    <w:rsid w:val="00F32076"/>
    <w:rsid w:val="00F5784E"/>
    <w:rsid w:val="00F60A19"/>
    <w:rsid w:val="00F61A37"/>
    <w:rsid w:val="00F62979"/>
    <w:rsid w:val="00F84E7A"/>
    <w:rsid w:val="00FA6D49"/>
    <w:rsid w:val="00FB3E3F"/>
    <w:rsid w:val="00FB6FDB"/>
    <w:rsid w:val="00FC2EB5"/>
    <w:rsid w:val="00FD09A9"/>
    <w:rsid w:val="00FD1531"/>
    <w:rsid w:val="00FD56AE"/>
    <w:rsid w:val="00FD6319"/>
    <w:rsid w:val="00FE23EA"/>
    <w:rsid w:val="00FE3F50"/>
    <w:rsid w:val="00FF6A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2"/>
    </o:shapelayout>
  </w:shapeDefaults>
  <w:decimalSymbol w:val=","/>
  <w:listSeparator w:val=","/>
  <w14:docId w14:val="5A4C296D"/>
  <w15:docId w15:val="{20DF9226-0C72-4936-9368-C96BC2F9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5EE"/>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464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6498"/>
    <w:pPr>
      <w:ind w:left="720"/>
      <w:contextualSpacing/>
    </w:pPr>
  </w:style>
  <w:style w:type="paragraph" w:styleId="Header">
    <w:name w:val="header"/>
    <w:basedOn w:val="Normal"/>
    <w:link w:val="HeaderChar"/>
    <w:uiPriority w:val="99"/>
    <w:rsid w:val="00111018"/>
    <w:pPr>
      <w:tabs>
        <w:tab w:val="center" w:pos="4513"/>
        <w:tab w:val="right" w:pos="9026"/>
      </w:tabs>
    </w:pPr>
  </w:style>
  <w:style w:type="character" w:customStyle="1" w:styleId="HeaderChar">
    <w:name w:val="Header Char"/>
    <w:basedOn w:val="DefaultParagraphFont"/>
    <w:link w:val="Header"/>
    <w:uiPriority w:val="99"/>
    <w:locked/>
    <w:rsid w:val="00111018"/>
    <w:rPr>
      <w:rFonts w:cs="Times New Roman"/>
    </w:rPr>
  </w:style>
  <w:style w:type="paragraph" w:styleId="Footer">
    <w:name w:val="footer"/>
    <w:basedOn w:val="Normal"/>
    <w:link w:val="FooterChar"/>
    <w:uiPriority w:val="99"/>
    <w:rsid w:val="00111018"/>
    <w:pPr>
      <w:tabs>
        <w:tab w:val="center" w:pos="4513"/>
        <w:tab w:val="right" w:pos="9026"/>
      </w:tabs>
    </w:pPr>
  </w:style>
  <w:style w:type="character" w:customStyle="1" w:styleId="FooterChar">
    <w:name w:val="Footer Char"/>
    <w:basedOn w:val="DefaultParagraphFont"/>
    <w:link w:val="Footer"/>
    <w:uiPriority w:val="99"/>
    <w:locked/>
    <w:rsid w:val="00111018"/>
    <w:rPr>
      <w:rFonts w:cs="Times New Roman"/>
    </w:rPr>
  </w:style>
  <w:style w:type="character" w:styleId="CommentReference">
    <w:name w:val="annotation reference"/>
    <w:basedOn w:val="DefaultParagraphFont"/>
    <w:uiPriority w:val="99"/>
    <w:semiHidden/>
    <w:rsid w:val="005F7877"/>
    <w:rPr>
      <w:rFonts w:cs="Times New Roman"/>
      <w:sz w:val="16"/>
      <w:szCs w:val="16"/>
    </w:rPr>
  </w:style>
  <w:style w:type="paragraph" w:styleId="CommentText">
    <w:name w:val="annotation text"/>
    <w:basedOn w:val="Normal"/>
    <w:link w:val="CommentTextChar"/>
    <w:uiPriority w:val="99"/>
    <w:semiHidden/>
    <w:rsid w:val="005F7877"/>
    <w:rPr>
      <w:sz w:val="20"/>
      <w:szCs w:val="20"/>
    </w:rPr>
  </w:style>
  <w:style w:type="character" w:customStyle="1" w:styleId="CommentTextChar">
    <w:name w:val="Comment Text Char"/>
    <w:basedOn w:val="DefaultParagraphFont"/>
    <w:link w:val="CommentText"/>
    <w:uiPriority w:val="99"/>
    <w:semiHidden/>
    <w:locked/>
    <w:rsid w:val="005F7877"/>
    <w:rPr>
      <w:rFonts w:cs="Times New Roman"/>
      <w:sz w:val="20"/>
      <w:szCs w:val="20"/>
    </w:rPr>
  </w:style>
  <w:style w:type="paragraph" w:styleId="CommentSubject">
    <w:name w:val="annotation subject"/>
    <w:basedOn w:val="CommentText"/>
    <w:next w:val="CommentText"/>
    <w:link w:val="CommentSubjectChar"/>
    <w:uiPriority w:val="99"/>
    <w:semiHidden/>
    <w:rsid w:val="005F7877"/>
    <w:rPr>
      <w:b/>
      <w:bCs/>
    </w:rPr>
  </w:style>
  <w:style w:type="character" w:customStyle="1" w:styleId="CommentSubjectChar">
    <w:name w:val="Comment Subject Char"/>
    <w:basedOn w:val="CommentTextChar"/>
    <w:link w:val="CommentSubject"/>
    <w:uiPriority w:val="99"/>
    <w:semiHidden/>
    <w:locked/>
    <w:rsid w:val="005F7877"/>
    <w:rPr>
      <w:rFonts w:cs="Times New Roman"/>
      <w:b/>
      <w:bCs/>
      <w:sz w:val="20"/>
      <w:szCs w:val="20"/>
    </w:rPr>
  </w:style>
  <w:style w:type="paragraph" w:styleId="BalloonText">
    <w:name w:val="Balloon Text"/>
    <w:basedOn w:val="Normal"/>
    <w:link w:val="BalloonTextChar"/>
    <w:uiPriority w:val="99"/>
    <w:semiHidden/>
    <w:rsid w:val="005F78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7877"/>
    <w:rPr>
      <w:rFonts w:ascii="Tahoma" w:hAnsi="Tahoma" w:cs="Tahoma"/>
      <w:sz w:val="16"/>
      <w:szCs w:val="16"/>
    </w:rPr>
  </w:style>
  <w:style w:type="character" w:styleId="Hyperlink">
    <w:name w:val="Hyperlink"/>
    <w:basedOn w:val="DefaultParagraphFont"/>
    <w:uiPriority w:val="99"/>
    <w:rsid w:val="00576A63"/>
    <w:rPr>
      <w:rFonts w:cs="Times New Roman"/>
      <w:color w:val="0000FF"/>
      <w:u w:val="single"/>
    </w:rPr>
  </w:style>
  <w:style w:type="character" w:styleId="FollowedHyperlink">
    <w:name w:val="FollowedHyperlink"/>
    <w:basedOn w:val="DefaultParagraphFont"/>
    <w:uiPriority w:val="99"/>
    <w:semiHidden/>
    <w:unhideWhenUsed/>
    <w:rsid w:val="000C0D79"/>
    <w:rPr>
      <w:color w:val="800080" w:themeColor="followedHyperlink"/>
      <w:u w:val="single"/>
    </w:rPr>
  </w:style>
  <w:style w:type="character" w:customStyle="1" w:styleId="UnresolvedMention1">
    <w:name w:val="Unresolved Mention1"/>
    <w:basedOn w:val="DefaultParagraphFont"/>
    <w:uiPriority w:val="99"/>
    <w:semiHidden/>
    <w:unhideWhenUsed/>
    <w:rsid w:val="006C0883"/>
    <w:rPr>
      <w:color w:val="605E5C"/>
      <w:shd w:val="clear" w:color="auto" w:fill="E1DFDD"/>
    </w:rPr>
  </w:style>
  <w:style w:type="character" w:styleId="UnresolvedMention">
    <w:name w:val="Unresolved Mention"/>
    <w:basedOn w:val="DefaultParagraphFont"/>
    <w:uiPriority w:val="99"/>
    <w:semiHidden/>
    <w:unhideWhenUsed/>
    <w:rsid w:val="00495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4570">
      <w:bodyDiv w:val="1"/>
      <w:marLeft w:val="0"/>
      <w:marRight w:val="0"/>
      <w:marTop w:val="0"/>
      <w:marBottom w:val="0"/>
      <w:divBdr>
        <w:top w:val="none" w:sz="0" w:space="0" w:color="auto"/>
        <w:left w:val="none" w:sz="0" w:space="0" w:color="auto"/>
        <w:bottom w:val="none" w:sz="0" w:space="0" w:color="auto"/>
        <w:right w:val="none" w:sz="0" w:space="0" w:color="auto"/>
      </w:divBdr>
    </w:div>
    <w:div w:id="76640417">
      <w:bodyDiv w:val="1"/>
      <w:marLeft w:val="0"/>
      <w:marRight w:val="0"/>
      <w:marTop w:val="0"/>
      <w:marBottom w:val="0"/>
      <w:divBdr>
        <w:top w:val="none" w:sz="0" w:space="0" w:color="auto"/>
        <w:left w:val="none" w:sz="0" w:space="0" w:color="auto"/>
        <w:bottom w:val="none" w:sz="0" w:space="0" w:color="auto"/>
        <w:right w:val="none" w:sz="0" w:space="0" w:color="auto"/>
      </w:divBdr>
    </w:div>
    <w:div w:id="350452605">
      <w:bodyDiv w:val="1"/>
      <w:marLeft w:val="0"/>
      <w:marRight w:val="0"/>
      <w:marTop w:val="0"/>
      <w:marBottom w:val="0"/>
      <w:divBdr>
        <w:top w:val="none" w:sz="0" w:space="0" w:color="auto"/>
        <w:left w:val="none" w:sz="0" w:space="0" w:color="auto"/>
        <w:bottom w:val="none" w:sz="0" w:space="0" w:color="auto"/>
        <w:right w:val="none" w:sz="0" w:space="0" w:color="auto"/>
      </w:divBdr>
    </w:div>
    <w:div w:id="494303693">
      <w:bodyDiv w:val="1"/>
      <w:marLeft w:val="0"/>
      <w:marRight w:val="0"/>
      <w:marTop w:val="0"/>
      <w:marBottom w:val="0"/>
      <w:divBdr>
        <w:top w:val="none" w:sz="0" w:space="0" w:color="auto"/>
        <w:left w:val="none" w:sz="0" w:space="0" w:color="auto"/>
        <w:bottom w:val="none" w:sz="0" w:space="0" w:color="auto"/>
        <w:right w:val="none" w:sz="0" w:space="0" w:color="auto"/>
      </w:divBdr>
    </w:div>
    <w:div w:id="856232285">
      <w:bodyDiv w:val="1"/>
      <w:marLeft w:val="0"/>
      <w:marRight w:val="0"/>
      <w:marTop w:val="0"/>
      <w:marBottom w:val="0"/>
      <w:divBdr>
        <w:top w:val="none" w:sz="0" w:space="0" w:color="auto"/>
        <w:left w:val="none" w:sz="0" w:space="0" w:color="auto"/>
        <w:bottom w:val="none" w:sz="0" w:space="0" w:color="auto"/>
        <w:right w:val="none" w:sz="0" w:space="0" w:color="auto"/>
      </w:divBdr>
    </w:div>
    <w:div w:id="911282744">
      <w:bodyDiv w:val="1"/>
      <w:marLeft w:val="0"/>
      <w:marRight w:val="0"/>
      <w:marTop w:val="0"/>
      <w:marBottom w:val="0"/>
      <w:divBdr>
        <w:top w:val="none" w:sz="0" w:space="0" w:color="auto"/>
        <w:left w:val="none" w:sz="0" w:space="0" w:color="auto"/>
        <w:bottom w:val="none" w:sz="0" w:space="0" w:color="auto"/>
        <w:right w:val="none" w:sz="0" w:space="0" w:color="auto"/>
      </w:divBdr>
    </w:div>
    <w:div w:id="1031496874">
      <w:bodyDiv w:val="1"/>
      <w:marLeft w:val="0"/>
      <w:marRight w:val="0"/>
      <w:marTop w:val="0"/>
      <w:marBottom w:val="0"/>
      <w:divBdr>
        <w:top w:val="none" w:sz="0" w:space="0" w:color="auto"/>
        <w:left w:val="none" w:sz="0" w:space="0" w:color="auto"/>
        <w:bottom w:val="none" w:sz="0" w:space="0" w:color="auto"/>
        <w:right w:val="none" w:sz="0" w:space="0" w:color="auto"/>
      </w:divBdr>
    </w:div>
    <w:div w:id="1764720259">
      <w:bodyDiv w:val="1"/>
      <w:marLeft w:val="0"/>
      <w:marRight w:val="0"/>
      <w:marTop w:val="0"/>
      <w:marBottom w:val="0"/>
      <w:divBdr>
        <w:top w:val="none" w:sz="0" w:space="0" w:color="auto"/>
        <w:left w:val="none" w:sz="0" w:space="0" w:color="auto"/>
        <w:bottom w:val="none" w:sz="0" w:space="0" w:color="auto"/>
        <w:right w:val="none" w:sz="0" w:space="0" w:color="auto"/>
      </w:divBdr>
    </w:div>
    <w:div w:id="203365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griculture.gouv.fr/ameliorer-les-produits-transformes" TargetMode="External"/><Relationship Id="rId21" Type="http://schemas.openxmlformats.org/officeDocument/2006/relationships/hyperlink" Target="http://www.sydanliitto.fi/home" TargetMode="External"/><Relationship Id="rId42" Type="http://schemas.openxmlformats.org/officeDocument/2006/relationships/hyperlink" Target="https://www.fooddrinkireland.ie/Sectors/FDI/FDI.nsf/vPages/Publications~the-evolution-of-foodand-drink-in-ireland-2005-2017-20-02-2019!OpenDocument" TargetMode="External"/><Relationship Id="rId47" Type="http://schemas.openxmlformats.org/officeDocument/2006/relationships/hyperlink" Target="http://sam.lrv.lt/lt/veiklos-sritys/visuomenes-sveikatos-prieziura/mityba-ir-fizinis-aktyvumas-2/susitarimai-su-imonemis-del-maisto-produktu-gerinimo" TargetMode="External"/><Relationship Id="rId63" Type="http://schemas.openxmlformats.org/officeDocument/2006/relationships/hyperlink" Target="https://www.gzs.si/Portals/184/vsebine/Dokumenti/bro%C5%A1ura%20PRE%C5%BDIVI%20za%20tisk.pdf" TargetMode="External"/><Relationship Id="rId68" Type="http://schemas.openxmlformats.org/officeDocument/2006/relationships/hyperlink" Target="http://ec.europa.eu/enterprise/tris/da/search/?trisaction=search.detail&amp;year=2014&amp;num=306" TargetMode="External"/><Relationship Id="rId16" Type="http://schemas.openxmlformats.org/officeDocument/2006/relationships/hyperlink" Target="http://www.fuldkorn.dk/english/" TargetMode="External"/><Relationship Id="rId11" Type="http://schemas.openxmlformats.org/officeDocument/2006/relationships/hyperlink" Target="https://www.convenantevenwichtigevoeding.be/nl" TargetMode="External"/><Relationship Id="rId32" Type="http://schemas.openxmlformats.org/officeDocument/2006/relationships/hyperlink" Target="https://www.mri.bund.de/fileadmin/MRI/Veroeffentlichungen/S2020.pdf" TargetMode="External"/><Relationship Id="rId37" Type="http://schemas.openxmlformats.org/officeDocument/2006/relationships/hyperlink" Target="https://www.mri.bund.de/fileadmin/MRI/Institute/EV/Produktmonitoring2019_Ergebnisbericht_final.pdf" TargetMode="External"/><Relationship Id="rId53" Type="http://schemas.openxmlformats.org/officeDocument/2006/relationships/hyperlink" Target="http://www.akkoordverbeteringproductsamenstelling.nl/en" TargetMode="External"/><Relationship Id="rId58" Type="http://schemas.openxmlformats.org/officeDocument/2006/relationships/hyperlink" Target="https://www.norden.org/en/publication/keyhole-healthy-choices-made-easy" TargetMode="External"/><Relationship Id="rId74" Type="http://schemas.openxmlformats.org/officeDocument/2006/relationships/hyperlink" Target="https://www.gov.uk/government/uploads/system/uploads/attachment_data/file/600791/Finance_Bill_2017_Explanatory_Notes.pdf"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theme" Target="theme/theme1.xml"/><Relationship Id="rId19" Type="http://schemas.openxmlformats.org/officeDocument/2006/relationships/package" Target="embeddings/Microsoft_Word_Document.docx"/><Relationship Id="rId14" Type="http://schemas.openxmlformats.org/officeDocument/2006/relationships/image" Target="media/image1.png"/><Relationship Id="rId22" Type="http://schemas.openxmlformats.org/officeDocument/2006/relationships/hyperlink" Target="http://www.sydanmerkki.fi/en/criteria" TargetMode="External"/><Relationship Id="rId27" Type="http://schemas.openxmlformats.org/officeDocument/2006/relationships/hyperlink" Target="http://social-sante.gouv.fr/prevention-en-sante/preserver-sa-sante/le-programme-national-nutrition-sante/article/les-signataires-des-chartes-d-engagements-de-progres-nutritionnels" TargetMode="External"/><Relationship Id="rId30" Type="http://schemas.openxmlformats.org/officeDocument/2006/relationships/hyperlink" Target="http://agriculture.gouv.fr/alimentation/accords-collectifs-pour-lamelioration-de-loffre-alimentaire" TargetMode="External"/><Relationship Id="rId35" Type="http://schemas.openxmlformats.org/officeDocument/2006/relationships/hyperlink" Target="https://www.mri.bund.de/fileadmin/MRI/Themen/Reformulierung/190916_Kochsalzgehalt_in_Backwaren_Erhebung_2018_-_korrigiert.pdf" TargetMode="External"/><Relationship Id="rId43" Type="http://schemas.openxmlformats.org/officeDocument/2006/relationships/hyperlink" Target="https://www.fooddrinkireland.ie/Sectors/FDI/FDI.nsf/vPages/Publications~the-evolution-of-foodand-drink-in-ireland-2005-2017-20-02-2019/$file/The+evolution+of+food+and+drink+in+Ireland+2005+-+2017+-+Reformulation+and+Innovation+-+Supporting+Irish+diets.pdf" TargetMode="External"/><Relationship Id="rId48" Type="http://schemas.openxmlformats.org/officeDocument/2006/relationships/hyperlink" Target="http://www.akkoordverbeteringproductsamenstelling.nl/dsresource?type=pdf&amp;disposition=inline&amp;objectid=rivmp:303682&amp;versionid=&amp;subobjectname" TargetMode="External"/><Relationship Id="rId56" Type="http://schemas.openxmlformats.org/officeDocument/2006/relationships/hyperlink" Target="https://www.helsedirektoratet.no/english/partnership-for-a-healthier-diet" TargetMode="External"/><Relationship Id="rId64" Type="http://schemas.openxmlformats.org/officeDocument/2006/relationships/hyperlink" Target="http://www.aecosan.msssi.gob.es/AECOSAN/docs/documentos/nutricion/INFOGRAFIA_plan_colaboracion.pdf" TargetMode="External"/><Relationship Id="rId69" Type="http://schemas.openxmlformats.org/officeDocument/2006/relationships/hyperlink" Target="https://www.regeringen.se/regeringsuppdrag/2020/12/uppdrag-att-genomfora-atgarder-for-ett-minskat-saltintag-och-ett-minskat-intag-av-energitata-naringsfattiga-livsmedel/" TargetMode="External"/><Relationship Id="rId77" Type="http://schemas.openxmlformats.org/officeDocument/2006/relationships/footer" Target="footer1.xml"/><Relationship Id="rId8" Type="http://schemas.openxmlformats.org/officeDocument/2006/relationships/hyperlink" Target="http://www.bmg.gv.at/home/Schwerpunkte/Ernaehrung/Unser_Schulbuffet/" TargetMode="External"/><Relationship Id="rId51" Type="http://schemas.openxmlformats.org/officeDocument/2006/relationships/hyperlink" Target="https://www.rijksoverheid.nl/binaries/rijksoverheid/documenten/kamerstukken/2019/12/11/kamerbrief-over-voortgang-akkoord-verbetering-productsamenstelling-2019/kamerbrief-over-voortgang-akkoord-verbetering-productsamenstelling-2019.pdf" TargetMode="External"/><Relationship Id="rId72" Type="http://schemas.openxmlformats.org/officeDocument/2006/relationships/hyperlink" Target="https://responsibilitydeal.dh.gov.uk/"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fevia.be/sites/fevia/files/media/report_belgian_convention_28_6_18_final_version.pdf" TargetMode="External"/><Relationship Id="rId17" Type="http://schemas.openxmlformats.org/officeDocument/2006/relationships/hyperlink" Target="http://altomkost.dk/english/" TargetMode="External"/><Relationship Id="rId25" Type="http://schemas.openxmlformats.org/officeDocument/2006/relationships/hyperlink" Target="http://www.inpes.sante.fr/reperes_nutritionnels/pdf/Objectifs_Strategies_Principes_PNNS.pdf" TargetMode="External"/><Relationship Id="rId33" Type="http://schemas.openxmlformats.org/officeDocument/2006/relationships/hyperlink" Target="https://www.mri.bund.de/fileadmin/MRI/Themen/Reformulierung/180911_Bericht_Zuckergehalt_Erfrischungsgetraenke-Titel.pdf" TargetMode="External"/><Relationship Id="rId38" Type="http://schemas.openxmlformats.org/officeDocument/2006/relationships/hyperlink" Target="https://www.mri.bund.de/fileadmin/MRI/Institute/EV/Produktmonitoring-2019_Ergebnisbericht-Version-2.0.pdf" TargetMode="External"/><Relationship Id="rId46" Type="http://schemas.openxmlformats.org/officeDocument/2006/relationships/hyperlink" Target="https://www.e-tar.lt/portal/legalAct.html?documentId=42987ff084be11e3aba3d2563f167b94" TargetMode="External"/><Relationship Id="rId59" Type="http://schemas.openxmlformats.org/officeDocument/2006/relationships/hyperlink" Target="https://dre.pt/application/file/a/114424889" TargetMode="External"/><Relationship Id="rId67" Type="http://schemas.openxmlformats.org/officeDocument/2006/relationships/hyperlink" Target="http://www.aecosan.msssi.gob.es/AECOSAN/docs/documentos/nutricion/EN_DOSSIER_PLAN_2017_2020.pdf" TargetMode="External"/><Relationship Id="rId20" Type="http://schemas.openxmlformats.org/officeDocument/2006/relationships/image" Target="media/image4.png"/><Relationship Id="rId41" Type="http://schemas.openxmlformats.org/officeDocument/2006/relationships/hyperlink" Target="http://www.nebih.gov.hu/akadalymentes/aktualitasok/hirek/03_03_transz_zsirsav.html" TargetMode="External"/><Relationship Id="rId54" Type="http://schemas.openxmlformats.org/officeDocument/2006/relationships/hyperlink" Target="https://www.helsedirektoratet.no/tema/kosthold-og-ernaering/matbransje-serveringsmarked-og-arbeidsliv/intensjonsavtalen-for-et-sunnere-kosthold/videreforing-av-intensjonsavtalen-for-et-sunnere-kosthold-2022-2025/Intensjonsavtalen%20om%20tilrettelegging%20for%20et%20sunnere%20kosthold%202022-2025_signert.pdf/_/attachment/inline/f2e4f228-47ed-42a0-87d0-03dba60858f2:240613806b5be9af34b48f22a9bbc15d15760b48/Intensjonsavtalen%20om%20tilrettelegging%20for%20et%20sunnere%20kosthold%202022-2025_signert.pdf" TargetMode="External"/><Relationship Id="rId62" Type="http://schemas.openxmlformats.org/officeDocument/2006/relationships/hyperlink" Target="https://www.gzs.si/zaveza-odgovornosti/" TargetMode="External"/><Relationship Id="rId70" Type="http://schemas.openxmlformats.org/officeDocument/2006/relationships/hyperlink" Target="http://www.livsmedelsverket.se/en/food-and-content/labelling/nyckelhalet/"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sitoumus2050.fi/" TargetMode="External"/><Relationship Id="rId28" Type="http://schemas.openxmlformats.org/officeDocument/2006/relationships/hyperlink" Target="http://www.oqali.fr/" TargetMode="External"/><Relationship Id="rId36" Type="http://schemas.openxmlformats.org/officeDocument/2006/relationships/hyperlink" Target="https://www.mri.bund.de/fileadmin/MRI/Veroeffentlichungen/191219_MRI_Produktmonitoring_Konzept__002_.pdf" TargetMode="External"/><Relationship Id="rId49" Type="http://schemas.openxmlformats.org/officeDocument/2006/relationships/hyperlink" Target="http://www.akkoordverbeteringproductsamenstelling.nl/Afspraken_en_resultaten/Overzicht_per_productgroep" TargetMode="External"/><Relationship Id="rId57" Type="http://schemas.openxmlformats.org/officeDocument/2006/relationships/hyperlink" Target="https://www.helsenorge.no/en/kosthold-og-ernaring/keyhole-healthy-food/" TargetMode="External"/><Relationship Id="rId10" Type="http://schemas.openxmlformats.org/officeDocument/2006/relationships/hyperlink" Target="http://www.richtigessenvonanfangan.at/home" TargetMode="External"/><Relationship Id="rId31" Type="http://schemas.openxmlformats.org/officeDocument/2006/relationships/hyperlink" Target="https://solidarites-sante.gouv.fr/IMG/pdf/pnns4_2019-2023.pdf" TargetMode="External"/><Relationship Id="rId44" Type="http://schemas.openxmlformats.org/officeDocument/2006/relationships/hyperlink" Target="http://www.salute.gov.it/portale/documentazione/p6_2_5_1.jsp?lingua=italiano&amp;id=376" TargetMode="External"/><Relationship Id="rId52" Type="http://schemas.openxmlformats.org/officeDocument/2006/relationships/hyperlink" Target="https://www.rivm.nl/publicaties/geschatte-effect-van-akkoord-verbetering-productsamenstelling-op-dagelijkse-zout-en" TargetMode="External"/><Relationship Id="rId60" Type="http://schemas.openxmlformats.org/officeDocument/2006/relationships/image" Target="media/image5.emf"/><Relationship Id="rId65" Type="http://schemas.openxmlformats.org/officeDocument/2006/relationships/hyperlink" Target="http://www.aecosan.msssi.gob.es/AECOSAN/docs/documentos/nutricion/estudio_contenido_sal_alimentos.pdf" TargetMode="External"/><Relationship Id="rId73" Type="http://schemas.openxmlformats.org/officeDocument/2006/relationships/hyperlink" Target="https://www.gov.uk/government/publications/sugar-reduction-achieving-the-20"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mg.gv.at/home/Schwerpunkte/Ernaehrung/Unser_Schulbuffet/" TargetMode="External"/><Relationship Id="rId13" Type="http://schemas.openxmlformats.org/officeDocument/2006/relationships/hyperlink" Target="http://www.reformulace.cz" TargetMode="External"/><Relationship Id="rId18" Type="http://schemas.openxmlformats.org/officeDocument/2006/relationships/image" Target="media/image3.emf"/><Relationship Id="rId39" Type="http://schemas.openxmlformats.org/officeDocument/2006/relationships/hyperlink" Target="https://www.bmel.de/SharedDocs/Downloads/DE/Broschueren/zwischenbericht-reduktionsstrategie-zucker-salz-fette-nri.html" TargetMode="External"/><Relationship Id="rId34" Type="http://schemas.openxmlformats.org/officeDocument/2006/relationships/hyperlink" Target="https://www.mri.bund.de/fileadmin/MRI/Themen/Reformulierung/Kochsalzgehalt-in-Backwaren-Erhebung2012.pdf" TargetMode="External"/><Relationship Id="rId50" Type="http://schemas.openxmlformats.org/officeDocument/2006/relationships/hyperlink" Target="http://www.akkoordverbeteringproductsamenstelling.nl/en/Organisation" TargetMode="External"/><Relationship Id="rId55" Type="http://schemas.openxmlformats.org/officeDocument/2006/relationships/hyperlink" Target="https://www.helsedirektoratet.no/tema/kosthold-og-ernaering/matbransje-serveringsmarked-og-arbeidsliv/intensjonsavtalen-for-et-sunnere-kosthold/videreforing-av-intensjonsavtalen-for-et-sunnere-kosthold-2022-2025/Vedlegg_2_Veiledende_m%C3%A5l_salt_(saltlistene).pdf/_/attachment/inline/07f550a1-03cd-487e-a211-fbe2267b1bee:0603939a8cc326edb3d8c5e76cb235167997eaca/Vedlegg_2_Veiledende_m%C3%A5l_salt_(saltlistene).pdf"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responsibilitydeal.dh.gov.uk/" TargetMode="External"/><Relationship Id="rId2" Type="http://schemas.openxmlformats.org/officeDocument/2006/relationships/numbering" Target="numbering.xml"/><Relationship Id="rId29" Type="http://schemas.openxmlformats.org/officeDocument/2006/relationships/hyperlink" Target="http://agriculture.gouv.fr/programme-national-pour-lalimentation-le-ministere-de-lagriculture-lance-lappel-projets-2015" TargetMode="External"/><Relationship Id="rId24" Type="http://schemas.openxmlformats.org/officeDocument/2006/relationships/hyperlink" Target="http://social-sante.gouv.fr/IMG/pdf/PNNS_2011-2015.pdf" TargetMode="External"/><Relationship Id="rId40" Type="http://schemas.openxmlformats.org/officeDocument/2006/relationships/hyperlink" Target="https://www.mri.bund.de/fileadmin/MRI/Institute/EV/MRI-Produktmonitoring-2020_Ergebnisbericht-final.pdf" TargetMode="External"/><Relationship Id="rId45" Type="http://schemas.openxmlformats.org/officeDocument/2006/relationships/hyperlink" Target="http://www.salute.gov.it/portale/documentazione/p6_2_2_1.jsp?lingua=italiano&amp;id=2426" TargetMode="External"/><Relationship Id="rId66" Type="http://schemas.openxmlformats.org/officeDocument/2006/relationships/hyperlink" Target="http://www.aecosan.msssi.gob.es/AECOSAN/web/nutricion/seccion/plan_colaboracio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557D9-41D0-4940-B8CE-E64B0467E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9552</Words>
  <Characters>52248</Characters>
  <Application>Microsoft Office Word</Application>
  <DocSecurity>0</DocSecurity>
  <Lines>2841</Lines>
  <Paragraphs>474</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Danone</Company>
  <LinksUpToDate>false</LinksUpToDate>
  <CharactersWithSpaces>61534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Jacobs</dc:creator>
  <cp:lastModifiedBy>Sophie Margetis</cp:lastModifiedBy>
  <cp:revision>2</cp:revision>
  <dcterms:created xsi:type="dcterms:W3CDTF">2022-02-11T07:33:00Z</dcterms:created>
  <dcterms:modified xsi:type="dcterms:W3CDTF">2022-02-11T07:33:00Z</dcterms:modified>
</cp:coreProperties>
</file>